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8C" w:rsidRDefault="001E6E27">
      <w:pPr>
        <w:spacing w:after="16" w:line="259" w:lineRule="auto"/>
        <w:ind w:left="15" w:right="0" w:firstLine="0"/>
        <w:jc w:val="left"/>
      </w:pPr>
      <w:r>
        <w:t xml:space="preserve"> </w:t>
      </w:r>
    </w:p>
    <w:p w:rsidR="0001318C" w:rsidRDefault="00091985">
      <w:pPr>
        <w:spacing w:after="229" w:line="259" w:lineRule="auto"/>
        <w:ind w:left="330" w:right="0"/>
        <w:jc w:val="center"/>
      </w:pPr>
      <w:r>
        <w:rPr>
          <w:sz w:val="27"/>
          <w:lang w:val="ka-GE"/>
        </w:rPr>
        <w:t>ცაგერის</w:t>
      </w:r>
      <w:r w:rsidR="001E6E27">
        <w:rPr>
          <w:sz w:val="27"/>
        </w:rPr>
        <w:t xml:space="preserve"> მუნიციპალიტეტის საკრებულოს</w:t>
      </w:r>
    </w:p>
    <w:p w:rsidR="0001318C" w:rsidRPr="00091985" w:rsidRDefault="001E6E27">
      <w:pPr>
        <w:spacing w:after="0" w:line="259" w:lineRule="auto"/>
        <w:ind w:left="330" w:right="369"/>
        <w:jc w:val="center"/>
        <w:rPr>
          <w:lang w:val="ka-GE"/>
        </w:rPr>
      </w:pPr>
      <w:r>
        <w:rPr>
          <w:sz w:val="27"/>
        </w:rPr>
        <w:t>დადგენილება</w:t>
      </w:r>
      <w:r w:rsidR="00091985">
        <w:rPr>
          <w:sz w:val="27"/>
        </w:rPr>
        <w:t xml:space="preserve"> №</w:t>
      </w:r>
    </w:p>
    <w:p w:rsidR="0001318C" w:rsidRDefault="001E6E27">
      <w:pPr>
        <w:spacing w:after="220" w:line="265" w:lineRule="auto"/>
        <w:jc w:val="center"/>
      </w:pPr>
      <w:r>
        <w:t>202</w:t>
      </w:r>
      <w:r w:rsidR="00A24A81">
        <w:rPr>
          <w:lang w:val="ka-GE"/>
        </w:rPr>
        <w:t>3</w:t>
      </w:r>
      <w:r>
        <w:t xml:space="preserve"> წლის </w:t>
      </w:r>
      <w:r w:rsidR="00A24A81">
        <w:rPr>
          <w:lang w:val="ka-GE"/>
        </w:rPr>
        <w:t>---</w:t>
      </w:r>
      <w:r>
        <w:t xml:space="preserve"> ნოემბერი</w:t>
      </w:r>
    </w:p>
    <w:p w:rsidR="0001318C" w:rsidRPr="00091985" w:rsidRDefault="001E6E27">
      <w:pPr>
        <w:spacing w:after="520" w:line="265" w:lineRule="auto"/>
        <w:ind w:right="34"/>
        <w:jc w:val="center"/>
        <w:rPr>
          <w:lang w:val="ka-GE"/>
        </w:rPr>
      </w:pPr>
      <w:r>
        <w:t>ქ</w:t>
      </w:r>
      <w:r w:rsidR="00091985">
        <w:t>.</w:t>
      </w:r>
      <w:r w:rsidR="00091985">
        <w:rPr>
          <w:lang w:val="ka-GE"/>
        </w:rPr>
        <w:t xml:space="preserve"> ცაგერი</w:t>
      </w:r>
    </w:p>
    <w:p w:rsidR="0001318C" w:rsidRDefault="001E6E27">
      <w:pPr>
        <w:spacing w:after="0" w:line="259" w:lineRule="auto"/>
        <w:ind w:left="0" w:right="28" w:firstLine="0"/>
        <w:jc w:val="center"/>
      </w:pPr>
      <w:r>
        <w:t xml:space="preserve"> </w:t>
      </w:r>
    </w:p>
    <w:p w:rsidR="0001318C" w:rsidRDefault="00091985">
      <w:pPr>
        <w:spacing w:after="0" w:line="265" w:lineRule="auto"/>
        <w:jc w:val="center"/>
      </w:pPr>
      <w:r>
        <w:rPr>
          <w:lang w:val="ka-GE"/>
        </w:rPr>
        <w:t xml:space="preserve"> ცაგერის </w:t>
      </w:r>
      <w:r w:rsidR="001E6E27">
        <w:t>მუნიციპალიტეტის 202</w:t>
      </w:r>
      <w:r w:rsidR="00A24A81">
        <w:rPr>
          <w:lang w:val="ka-GE"/>
        </w:rPr>
        <w:t>3</w:t>
      </w:r>
      <w:r w:rsidR="001E6E27">
        <w:t xml:space="preserve"> წლის ბიუჯეტის დამტკიცების შესახებ</w:t>
      </w:r>
    </w:p>
    <w:p w:rsidR="0001318C" w:rsidRDefault="001E6E27">
      <w:pPr>
        <w:spacing w:after="3"/>
        <w:ind w:left="-5" w:right="16"/>
      </w:pPr>
      <w:r>
        <w:t xml:space="preserve">საქართველოს ორგანული კანონის „ადგილობრივი თვითმმართველობის </w:t>
      </w:r>
      <w:proofErr w:type="gramStart"/>
      <w:r>
        <w:t>კოდექსი“ 24</w:t>
      </w:r>
      <w:proofErr w:type="gramEnd"/>
      <w:r>
        <w:t xml:space="preserve">-ე მუხლის პირველი ნაწილის „დ.ა“ ქვეპუნქტისა და 91-ე მუხლის, „საქართველოს საბიუჯეტო კოდექსის“ 78-ე მუხლი მე-2 ნაწილის, „ნორმატიული აქტების შესახებ“ საქართველოს ორგანული კანონის 25-ე მუხლის პირველი პინქტის „ბ“ ქვეპუნქტის შესაბამისად </w:t>
      </w:r>
      <w:r w:rsidR="00091985">
        <w:rPr>
          <w:lang w:val="ka-GE"/>
        </w:rPr>
        <w:t>ცაგერი</w:t>
      </w:r>
      <w:r>
        <w:t xml:space="preserve">ს მუნიციპალიტეტის საკრებულო ადგენს დამტკიცდეს </w:t>
      </w:r>
      <w:r w:rsidR="00091985">
        <w:rPr>
          <w:lang w:val="ka-GE"/>
        </w:rPr>
        <w:t xml:space="preserve"> ცაგერი</w:t>
      </w:r>
      <w:r>
        <w:t>ს მუნიციპალიტეტის 202</w:t>
      </w:r>
      <w:r w:rsidR="00A24A81">
        <w:rPr>
          <w:lang w:val="ka-GE"/>
        </w:rPr>
        <w:t>3</w:t>
      </w:r>
      <w:r>
        <w:t xml:space="preserve"> წლის ბიუჯეტი თანდართული რედაქციით:</w:t>
      </w:r>
    </w:p>
    <w:p w:rsidR="0001318C" w:rsidRDefault="001E6E27">
      <w:pPr>
        <w:spacing w:after="256" w:line="259" w:lineRule="auto"/>
        <w:ind w:left="0" w:right="0" w:firstLine="0"/>
        <w:jc w:val="left"/>
      </w:pPr>
      <w:r>
        <w:t xml:space="preserve"> </w:t>
      </w:r>
    </w:p>
    <w:p w:rsidR="0001318C" w:rsidRDefault="001E6E27">
      <w:pPr>
        <w:spacing w:after="0" w:line="265" w:lineRule="auto"/>
        <w:ind w:right="22"/>
        <w:jc w:val="center"/>
      </w:pPr>
      <w:r>
        <w:t>თავი I</w:t>
      </w:r>
    </w:p>
    <w:p w:rsidR="0001318C" w:rsidRDefault="00091985" w:rsidP="00091985">
      <w:pPr>
        <w:spacing w:after="220" w:line="265" w:lineRule="auto"/>
        <w:ind w:right="25"/>
      </w:pPr>
      <w:r>
        <w:rPr>
          <w:lang w:val="ka-GE"/>
        </w:rPr>
        <w:t xml:space="preserve">                   ცაგერის </w:t>
      </w:r>
      <w:r w:rsidR="001E6E27">
        <w:t xml:space="preserve"> მუნიციპალიტეტის ბიუჯეტის ძირითადი მაჩვენებლები</w:t>
      </w:r>
    </w:p>
    <w:p w:rsidR="00964076" w:rsidRDefault="00964076">
      <w:pPr>
        <w:spacing w:after="0" w:line="430" w:lineRule="auto"/>
        <w:ind w:left="-5" w:right="5108"/>
        <w:rPr>
          <w:lang w:val="ka-GE"/>
        </w:rPr>
      </w:pPr>
      <w:r>
        <w:rPr>
          <w:lang w:val="ka-GE"/>
        </w:rPr>
        <w:t xml:space="preserve">                     </w:t>
      </w:r>
      <w:r w:rsidR="001E6E27">
        <w:t xml:space="preserve">მუხლი 1. ბიუჯეტის ბალანსი ბიუჯეტის </w:t>
      </w:r>
      <w:r>
        <w:rPr>
          <w:lang w:val="ka-GE"/>
        </w:rPr>
        <w:t xml:space="preserve">         </w:t>
      </w:r>
    </w:p>
    <w:p w:rsidR="0001318C" w:rsidRDefault="00964076">
      <w:pPr>
        <w:spacing w:after="0" w:line="430" w:lineRule="auto"/>
        <w:ind w:left="-5" w:right="5108"/>
      </w:pPr>
      <w:r>
        <w:rPr>
          <w:lang w:val="ka-GE"/>
        </w:rPr>
        <w:t xml:space="preserve">                   </w:t>
      </w:r>
      <w:r w:rsidR="001E6E27">
        <w:t>ბალანსი განისაზღვროს შემდეგი რედაქციით:</w:t>
      </w:r>
    </w:p>
    <w:p w:rsidR="003E493F" w:rsidRPr="003E493F" w:rsidRDefault="003E493F" w:rsidP="003E493F">
      <w:pPr>
        <w:tabs>
          <w:tab w:val="left" w:pos="750"/>
          <w:tab w:val="right" w:pos="11349"/>
        </w:tabs>
        <w:spacing w:after="72" w:line="259" w:lineRule="auto"/>
        <w:ind w:right="-11"/>
        <w:jc w:val="left"/>
        <w:rPr>
          <w:sz w:val="17"/>
          <w:lang w:val="ka-GE"/>
        </w:rPr>
      </w:pPr>
      <w:r>
        <w:rPr>
          <w:sz w:val="17"/>
        </w:rPr>
        <w:tab/>
      </w:r>
      <w:r>
        <w:rPr>
          <w:sz w:val="17"/>
        </w:rPr>
        <w:tab/>
      </w:r>
      <w:r>
        <w:rPr>
          <w:sz w:val="17"/>
          <w:lang w:val="ka-GE"/>
        </w:rPr>
        <w:t xml:space="preserve">                                                                                                                                                                ათას ლარებში</w:t>
      </w:r>
    </w:p>
    <w:p w:rsidR="00DB296B" w:rsidRPr="00091985" w:rsidRDefault="00091985">
      <w:pPr>
        <w:spacing w:after="0" w:line="259" w:lineRule="auto"/>
        <w:ind w:left="-370" w:right="1453" w:firstLine="0"/>
        <w:jc w:val="left"/>
        <w:rPr>
          <w:lang w:val="ka-GE"/>
        </w:rPr>
      </w:pPr>
      <w:r>
        <w:rPr>
          <w:lang w:val="ka-GE"/>
        </w:rPr>
        <w:t xml:space="preserve">       </w:t>
      </w:r>
    </w:p>
    <w:tbl>
      <w:tblPr>
        <w:tblW w:w="8460" w:type="dxa"/>
        <w:tblInd w:w="113" w:type="dxa"/>
        <w:tblLook w:val="04A0" w:firstRow="1" w:lastRow="0" w:firstColumn="1" w:lastColumn="0" w:noHBand="0" w:noVBand="1"/>
      </w:tblPr>
      <w:tblGrid>
        <w:gridCol w:w="1830"/>
        <w:gridCol w:w="817"/>
        <w:gridCol w:w="1739"/>
        <w:gridCol w:w="1082"/>
        <w:gridCol w:w="1002"/>
        <w:gridCol w:w="1739"/>
        <w:gridCol w:w="1082"/>
      </w:tblGrid>
      <w:tr w:rsidR="00DB296B" w:rsidRPr="00DB296B" w:rsidTr="00DB296B">
        <w:trPr>
          <w:trHeight w:val="2025"/>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დასახელება</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2020 წლის გეგმა</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მ.შ. სხვა დონის ბიუჯეტით გათვალისწინებული ტრანსფერი</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მ.შ. საბიუჯეტო სახსრები ფონდების გარეშე</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2022 წლის პროგნოზი</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მ.შ. სხვა დონის ბიუჯეტით გათვალისწინებული ტრანსფერი</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მ.შ. საბიუჯეტო სახსრები ფონდების გარეშე</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I. შემოსავლები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12088.80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5022.40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7066.40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10539.30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10539.30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გადასახადები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6431.40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6431.40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9889.30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9889.30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გრანტები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5350.90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5022.40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328.50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250.00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250.00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სხვა შემოსავლები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306.50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306.50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400.00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400.00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II. ხარჯები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6576.40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6576.40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9803.70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9803.70</w:t>
            </w:r>
          </w:p>
        </w:tc>
      </w:tr>
      <w:tr w:rsidR="00DB296B" w:rsidRPr="00DB296B" w:rsidTr="00DB296B">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შრომის ანაზღაურება</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1544.10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1544.10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2743.00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2743.00</w:t>
            </w:r>
          </w:p>
        </w:tc>
      </w:tr>
      <w:tr w:rsidR="00DB296B" w:rsidRPr="00DB296B" w:rsidTr="00DB296B">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საქონელი და მომსახურება</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959.40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959.40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1431.40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1431.40</w:t>
            </w:r>
          </w:p>
        </w:tc>
      </w:tr>
      <w:tr w:rsidR="00DB296B" w:rsidRPr="00DB296B" w:rsidTr="00DB296B">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პროცენტი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28.75</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39.90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30.00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30.00</w:t>
            </w:r>
          </w:p>
        </w:tc>
      </w:tr>
      <w:tr w:rsidR="00DB296B" w:rsidRPr="00DB296B" w:rsidTr="00DB296B">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სუბსიდიები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3494.70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3494.70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4929.30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4929.30</w:t>
            </w:r>
          </w:p>
        </w:tc>
      </w:tr>
      <w:tr w:rsidR="00DB296B" w:rsidRPr="00DB296B" w:rsidTr="00DB296B">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სოციალური უზრუნველყოფა</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442.00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442.00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610.00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610.00</w:t>
            </w:r>
          </w:p>
        </w:tc>
      </w:tr>
      <w:tr w:rsidR="00DB296B" w:rsidRPr="00DB296B" w:rsidTr="00DB296B">
        <w:trPr>
          <w:trHeight w:val="34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სხვა ხარჯები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96.30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96.30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60.00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60.00</w:t>
            </w:r>
          </w:p>
        </w:tc>
      </w:tr>
      <w:tr w:rsidR="00DB296B" w:rsidRPr="00DB296B" w:rsidTr="00DB296B">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III. საოპერაციო სალდო</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5512.40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5022.40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490.00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735.60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735.60</w:t>
            </w:r>
          </w:p>
        </w:tc>
      </w:tr>
      <w:tr w:rsidR="00DB296B" w:rsidRPr="00DB296B" w:rsidTr="00DB296B">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IV. არაფინანსური აქტივების ცვლილება</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6318.46</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5652.30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666.16</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680.00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680.00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ზრდა (ა)</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6488.96</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5652.30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836.66</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750.00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750.00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color w:val="auto"/>
                <w:sz w:val="16"/>
                <w:szCs w:val="16"/>
              </w:rPr>
            </w:pPr>
            <w:r w:rsidRPr="00DB296B">
              <w:rPr>
                <w:rFonts w:eastAsia="Times New Roman" w:cs="Calibri"/>
                <w:color w:val="auto"/>
                <w:sz w:val="16"/>
                <w:szCs w:val="16"/>
              </w:rPr>
              <w:t>კლება (ა)</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170.50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170.50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70.00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70.00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V. მთლიანი სალდო</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-188.70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-188.70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r>
      <w:tr w:rsidR="00DB296B" w:rsidRPr="00DB296B" w:rsidTr="00DB296B">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lastRenderedPageBreak/>
              <w:t>VI. ფინანსური აქტივების ცვლილება</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-244.30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-244.30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1"/>
              <w:jc w:val="left"/>
              <w:rPr>
                <w:rFonts w:eastAsia="Times New Roman" w:cs="Calibri"/>
                <w:b/>
                <w:bCs/>
                <w:color w:val="auto"/>
                <w:sz w:val="16"/>
                <w:szCs w:val="16"/>
              </w:rPr>
            </w:pPr>
            <w:r w:rsidRPr="00DB296B">
              <w:rPr>
                <w:rFonts w:eastAsia="Times New Roman" w:cs="Calibri"/>
                <w:b/>
                <w:bCs/>
                <w:color w:val="auto"/>
                <w:sz w:val="16"/>
                <w:szCs w:val="16"/>
              </w:rPr>
              <w:t>ზრდა (ფ)</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r>
      <w:tr w:rsidR="00DB296B" w:rsidRPr="00DB296B" w:rsidTr="00DB296B">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0"/>
              <w:jc w:val="left"/>
              <w:rPr>
                <w:rFonts w:eastAsia="Times New Roman" w:cs="Calibri"/>
                <w:color w:val="auto"/>
                <w:sz w:val="16"/>
                <w:szCs w:val="16"/>
              </w:rPr>
            </w:pPr>
            <w:r w:rsidRPr="00DB296B">
              <w:rPr>
                <w:rFonts w:eastAsia="Times New Roman" w:cs="Calibri"/>
                <w:color w:val="auto"/>
                <w:sz w:val="16"/>
                <w:szCs w:val="16"/>
              </w:rPr>
              <w:t>ვალუტა და დეპოზიტები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1"/>
              <w:jc w:val="left"/>
              <w:rPr>
                <w:rFonts w:eastAsia="Times New Roman" w:cs="Calibri"/>
                <w:b/>
                <w:bCs/>
                <w:color w:val="auto"/>
                <w:sz w:val="16"/>
                <w:szCs w:val="16"/>
              </w:rPr>
            </w:pPr>
            <w:r w:rsidRPr="00DB296B">
              <w:rPr>
                <w:rFonts w:eastAsia="Times New Roman" w:cs="Calibri"/>
                <w:b/>
                <w:bCs/>
                <w:color w:val="auto"/>
                <w:sz w:val="16"/>
                <w:szCs w:val="16"/>
              </w:rPr>
              <w:t>კლება (ფ)</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244.30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244.30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r>
      <w:tr w:rsidR="00DB296B" w:rsidRPr="00DB296B" w:rsidTr="00DB296B">
        <w:trPr>
          <w:trHeight w:val="45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0"/>
              <w:jc w:val="left"/>
              <w:rPr>
                <w:rFonts w:eastAsia="Times New Roman" w:cs="Calibri"/>
                <w:color w:val="auto"/>
                <w:sz w:val="16"/>
                <w:szCs w:val="16"/>
              </w:rPr>
            </w:pPr>
            <w:r w:rsidRPr="00DB296B">
              <w:rPr>
                <w:rFonts w:eastAsia="Times New Roman" w:cs="Calibri"/>
                <w:color w:val="auto"/>
                <w:sz w:val="16"/>
                <w:szCs w:val="16"/>
              </w:rPr>
              <w:t>ვალუტა და დეპოზიტები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244.30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244.30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r>
      <w:tr w:rsidR="00DB296B" w:rsidRPr="00DB296B" w:rsidTr="00DB296B">
        <w:trPr>
          <w:trHeight w:val="675"/>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VII. ვალდებულებების ცვლილება</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1"/>
              <w:jc w:val="left"/>
              <w:rPr>
                <w:rFonts w:eastAsia="Times New Roman" w:cs="Calibri"/>
                <w:b/>
                <w:bCs/>
                <w:color w:val="auto"/>
                <w:sz w:val="16"/>
                <w:szCs w:val="16"/>
              </w:rPr>
            </w:pPr>
            <w:r w:rsidRPr="00DB296B">
              <w:rPr>
                <w:rFonts w:eastAsia="Times New Roman" w:cs="Calibri"/>
                <w:b/>
                <w:bCs/>
                <w:color w:val="auto"/>
                <w:sz w:val="16"/>
                <w:szCs w:val="16"/>
              </w:rPr>
              <w:t>კლება (ვ)</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r>
      <w:tr w:rsidR="00DB296B" w:rsidRPr="00DB296B" w:rsidTr="00DB296B">
        <w:trPr>
          <w:trHeight w:val="30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1"/>
              <w:jc w:val="left"/>
              <w:rPr>
                <w:rFonts w:eastAsia="Times New Roman" w:cs="Calibri"/>
                <w:b/>
                <w:bCs/>
                <w:color w:val="auto"/>
                <w:sz w:val="16"/>
                <w:szCs w:val="16"/>
              </w:rPr>
            </w:pPr>
            <w:r w:rsidRPr="00DB296B">
              <w:rPr>
                <w:rFonts w:eastAsia="Times New Roman" w:cs="Calibri"/>
                <w:b/>
                <w:bCs/>
                <w:color w:val="auto"/>
                <w:sz w:val="16"/>
                <w:szCs w:val="16"/>
              </w:rPr>
              <w:t>საშინაო</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b/>
                <w:bCs/>
                <w:color w:val="auto"/>
                <w:sz w:val="16"/>
                <w:szCs w:val="16"/>
              </w:rPr>
            </w:pPr>
            <w:r w:rsidRPr="00DB296B">
              <w:rPr>
                <w:rFonts w:eastAsia="Times New Roman" w:cs="Calibri"/>
                <w:b/>
                <w:bCs/>
                <w:color w:val="auto"/>
                <w:sz w:val="16"/>
                <w:szCs w:val="16"/>
              </w:rPr>
              <w:t>55.60</w:t>
            </w:r>
          </w:p>
        </w:tc>
      </w:tr>
      <w:tr w:rsidR="00DB296B" w:rsidRPr="00DB296B" w:rsidTr="00DB296B">
        <w:trPr>
          <w:trHeight w:val="39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300" w:firstLine="480"/>
              <w:jc w:val="left"/>
              <w:rPr>
                <w:rFonts w:eastAsia="Times New Roman" w:cs="Calibri"/>
                <w:color w:val="auto"/>
                <w:sz w:val="16"/>
                <w:szCs w:val="16"/>
              </w:rPr>
            </w:pPr>
            <w:r w:rsidRPr="00DB296B">
              <w:rPr>
                <w:rFonts w:eastAsia="Times New Roman" w:cs="Calibri"/>
                <w:color w:val="auto"/>
                <w:sz w:val="16"/>
                <w:szCs w:val="16"/>
              </w:rPr>
              <w:t>სხვა კრედიტორული დავალიანებები</w:t>
            </w:r>
          </w:p>
        </w:tc>
        <w:tc>
          <w:tcPr>
            <w:tcW w:w="78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7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55.60</w:t>
            </w:r>
          </w:p>
        </w:tc>
        <w:tc>
          <w:tcPr>
            <w:tcW w:w="89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55.60</w:t>
            </w:r>
          </w:p>
        </w:tc>
        <w:tc>
          <w:tcPr>
            <w:tcW w:w="152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0.00</w:t>
            </w:r>
          </w:p>
        </w:tc>
        <w:tc>
          <w:tcPr>
            <w:tcW w:w="93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color w:val="auto"/>
                <w:sz w:val="16"/>
                <w:szCs w:val="16"/>
              </w:rPr>
            </w:pPr>
            <w:r w:rsidRPr="00DB296B">
              <w:rPr>
                <w:rFonts w:eastAsia="Times New Roman" w:cs="Calibri"/>
                <w:color w:val="auto"/>
                <w:sz w:val="16"/>
                <w:szCs w:val="16"/>
              </w:rPr>
              <w:t>55.60</w:t>
            </w:r>
          </w:p>
        </w:tc>
      </w:tr>
      <w:tr w:rsidR="00DB296B" w:rsidRPr="00DB296B" w:rsidTr="00DB296B">
        <w:trPr>
          <w:trHeight w:val="330"/>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left"/>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VIII. ბალანსი</w:t>
            </w:r>
          </w:p>
        </w:tc>
        <w:tc>
          <w:tcPr>
            <w:tcW w:w="785"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right"/>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right"/>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0.00</w:t>
            </w:r>
          </w:p>
        </w:tc>
        <w:tc>
          <w:tcPr>
            <w:tcW w:w="971"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right"/>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0.00</w:t>
            </w:r>
          </w:p>
        </w:tc>
        <w:tc>
          <w:tcPr>
            <w:tcW w:w="891"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right"/>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0.00</w:t>
            </w:r>
          </w:p>
        </w:tc>
        <w:tc>
          <w:tcPr>
            <w:tcW w:w="1523"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right"/>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0.00</w:t>
            </w:r>
          </w:p>
        </w:tc>
        <w:tc>
          <w:tcPr>
            <w:tcW w:w="937"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right"/>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0.00</w:t>
            </w:r>
          </w:p>
        </w:tc>
      </w:tr>
    </w:tbl>
    <w:p w:rsidR="00091985" w:rsidRPr="00091985" w:rsidRDefault="00091985">
      <w:pPr>
        <w:spacing w:after="0" w:line="259" w:lineRule="auto"/>
        <w:ind w:left="-370" w:right="1453" w:firstLine="0"/>
        <w:jc w:val="left"/>
        <w:rPr>
          <w:lang w:val="ka-GE"/>
        </w:rPr>
      </w:pPr>
    </w:p>
    <w:p w:rsidR="0001318C" w:rsidRDefault="0001318C">
      <w:pPr>
        <w:spacing w:after="0" w:line="259" w:lineRule="auto"/>
        <w:ind w:left="-370" w:right="1453" w:firstLine="0"/>
        <w:jc w:val="left"/>
        <w:rPr>
          <w:lang w:val="ka-GE"/>
        </w:rPr>
      </w:pPr>
    </w:p>
    <w:p w:rsidR="003E256A" w:rsidRDefault="003E256A">
      <w:pPr>
        <w:spacing w:after="0" w:line="259" w:lineRule="auto"/>
        <w:ind w:left="-370" w:right="1453" w:firstLine="0"/>
        <w:jc w:val="left"/>
        <w:rPr>
          <w:lang w:val="ka-GE"/>
        </w:rPr>
      </w:pPr>
    </w:p>
    <w:p w:rsidR="003E256A" w:rsidRDefault="003E256A">
      <w:pPr>
        <w:spacing w:after="0" w:line="259" w:lineRule="auto"/>
        <w:ind w:left="-370" w:right="1453" w:firstLine="0"/>
        <w:jc w:val="left"/>
        <w:rPr>
          <w:lang w:val="ka-GE"/>
        </w:rPr>
      </w:pPr>
    </w:p>
    <w:p w:rsidR="003E256A" w:rsidRDefault="003E256A">
      <w:pPr>
        <w:spacing w:after="0" w:line="259" w:lineRule="auto"/>
        <w:ind w:left="-370" w:right="1453" w:firstLine="0"/>
        <w:jc w:val="left"/>
        <w:rPr>
          <w:lang w:val="ka-GE"/>
        </w:rPr>
      </w:pPr>
    </w:p>
    <w:p w:rsidR="003E256A" w:rsidRPr="00091985" w:rsidRDefault="003E256A">
      <w:pPr>
        <w:spacing w:after="0" w:line="259" w:lineRule="auto"/>
        <w:ind w:left="-370" w:right="1453" w:firstLine="0"/>
        <w:jc w:val="left"/>
        <w:rPr>
          <w:lang w:val="ka-GE"/>
        </w:rPr>
      </w:pPr>
    </w:p>
    <w:p w:rsidR="0001318C" w:rsidRDefault="001E6E27">
      <w:pPr>
        <w:ind w:left="-5" w:right="16"/>
      </w:pPr>
      <w:r>
        <w:t>მუხლი 2. ბიუჯეტის შემოსულობები, გადასახდელები და ნაშთის ცვლილება</w:t>
      </w:r>
    </w:p>
    <w:p w:rsidR="0001318C" w:rsidRDefault="001E6E27">
      <w:pPr>
        <w:spacing w:after="217"/>
        <w:ind w:left="-5" w:right="16"/>
      </w:pPr>
      <w:r>
        <w:t>ბიუჯეტის შემოსულობები, გადასახდელები და ნაშთის ცვლილება განისაზღვროს შემდეგი რედაქციით:</w:t>
      </w:r>
    </w:p>
    <w:p w:rsidR="00091985" w:rsidRPr="003E493F" w:rsidRDefault="003E493F" w:rsidP="00091985">
      <w:pPr>
        <w:tabs>
          <w:tab w:val="right" w:pos="11349"/>
        </w:tabs>
        <w:spacing w:after="72" w:line="259" w:lineRule="auto"/>
        <w:ind w:right="-11"/>
        <w:rPr>
          <w:sz w:val="17"/>
          <w:lang w:val="ka-GE"/>
        </w:rPr>
      </w:pPr>
      <w:r>
        <w:rPr>
          <w:sz w:val="17"/>
          <w:lang w:val="ka-GE"/>
        </w:rPr>
        <w:t xml:space="preserve">                             </w:t>
      </w:r>
      <w:r w:rsidR="00091985">
        <w:rPr>
          <w:sz w:val="17"/>
        </w:rPr>
        <w:tab/>
      </w:r>
      <w:r>
        <w:rPr>
          <w:sz w:val="17"/>
          <w:lang w:val="ka-GE"/>
        </w:rPr>
        <w:t>ათას ლარებში</w:t>
      </w:r>
    </w:p>
    <w:tbl>
      <w:tblPr>
        <w:tblW w:w="11441" w:type="dxa"/>
        <w:tblInd w:w="113" w:type="dxa"/>
        <w:tblLayout w:type="fixed"/>
        <w:tblLook w:val="04A0" w:firstRow="1" w:lastRow="0" w:firstColumn="1" w:lastColumn="0" w:noHBand="0" w:noVBand="1"/>
      </w:tblPr>
      <w:tblGrid>
        <w:gridCol w:w="2320"/>
        <w:gridCol w:w="784"/>
        <w:gridCol w:w="1124"/>
        <w:gridCol w:w="1148"/>
        <w:gridCol w:w="784"/>
        <w:gridCol w:w="1124"/>
        <w:gridCol w:w="1148"/>
        <w:gridCol w:w="833"/>
        <w:gridCol w:w="1028"/>
        <w:gridCol w:w="1148"/>
      </w:tblGrid>
      <w:tr w:rsidR="00DB296B" w:rsidRPr="00DB296B" w:rsidTr="003E256A">
        <w:trPr>
          <w:trHeight w:val="350"/>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ascii="LitNusx" w:eastAsia="Times New Roman" w:hAnsi="LitNusx" w:cs="Calibri"/>
                <w:b/>
                <w:bCs/>
                <w:color w:val="auto"/>
                <w:sz w:val="16"/>
                <w:szCs w:val="16"/>
              </w:rPr>
            </w:pPr>
            <w:r w:rsidRPr="00DB296B">
              <w:rPr>
                <w:rFonts w:eastAsia="Times New Roman"/>
                <w:b/>
                <w:bCs/>
                <w:color w:val="auto"/>
                <w:sz w:val="16"/>
                <w:szCs w:val="16"/>
              </w:rPr>
              <w:t>დასახელება</w:t>
            </w:r>
          </w:p>
        </w:tc>
        <w:tc>
          <w:tcPr>
            <w:tcW w:w="3056" w:type="dxa"/>
            <w:gridSpan w:val="3"/>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2021 წლის ფაქტიური</w:t>
            </w:r>
          </w:p>
        </w:tc>
        <w:tc>
          <w:tcPr>
            <w:tcW w:w="3056" w:type="dxa"/>
            <w:gridSpan w:val="3"/>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2022 წლის გეგმა</w:t>
            </w:r>
          </w:p>
        </w:tc>
        <w:tc>
          <w:tcPr>
            <w:tcW w:w="30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2023 წლის გეგმა</w:t>
            </w:r>
          </w:p>
        </w:tc>
      </w:tr>
      <w:tr w:rsidR="00DB296B" w:rsidRPr="00DB296B" w:rsidTr="003E256A">
        <w:trPr>
          <w:trHeight w:val="258"/>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ascii="LitNusx" w:eastAsia="Times New Roman" w:hAnsi="LitNusx" w:cs="Calibri"/>
                <w:b/>
                <w:bCs/>
                <w:color w:val="auto"/>
                <w:sz w:val="16"/>
                <w:szCs w:val="16"/>
              </w:rPr>
            </w:pP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2176" w:type="dxa"/>
            <w:gridSpan w:val="2"/>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r>
      <w:tr w:rsidR="00DB296B" w:rsidRPr="00DB296B" w:rsidTr="003E256A">
        <w:trPr>
          <w:trHeight w:val="2009"/>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ascii="LitNusx" w:eastAsia="Times New Roman" w:hAnsi="LitNusx" w:cs="Calibri"/>
                <w:b/>
                <w:bCs/>
                <w:color w:val="auto"/>
                <w:sz w:val="16"/>
                <w:szCs w:val="16"/>
              </w:rPr>
            </w:pPr>
          </w:p>
        </w:tc>
        <w:tc>
          <w:tcPr>
            <w:tcW w:w="784" w:type="dxa"/>
            <w:vMerge/>
            <w:tcBorders>
              <w:top w:val="nil"/>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784" w:type="dxa"/>
            <w:vMerge/>
            <w:tcBorders>
              <w:top w:val="nil"/>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833" w:type="dxa"/>
            <w:vMerge/>
            <w:tcBorders>
              <w:top w:val="nil"/>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102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c>
          <w:tcPr>
            <w:tcW w:w="1148"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r>
      <w:tr w:rsidR="00DB296B" w:rsidRPr="00DB296B" w:rsidTr="003E256A">
        <w:trPr>
          <w:trHeight w:val="22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შემოსულობები</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11,800.2</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5,165.6</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6,634.6</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16,148.3</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8,667.3</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7,481.0</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10,609.3</w:t>
            </w:r>
          </w:p>
        </w:tc>
        <w:tc>
          <w:tcPr>
            <w:tcW w:w="102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10,609.3</w:t>
            </w:r>
          </w:p>
        </w:tc>
        <w:tc>
          <w:tcPr>
            <w:tcW w:w="1148"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r>
      <w:tr w:rsidR="00DB296B" w:rsidRPr="00DB296B" w:rsidTr="003E256A">
        <w:trPr>
          <w:trHeight w:val="56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შემოსავლები</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11,692.8</w:t>
            </w:r>
          </w:p>
        </w:tc>
        <w:tc>
          <w:tcPr>
            <w:tcW w:w="1124"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5,058.2</w:t>
            </w:r>
          </w:p>
        </w:tc>
        <w:tc>
          <w:tcPr>
            <w:tcW w:w="1148"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6,634.6</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16,078.3</w:t>
            </w:r>
          </w:p>
        </w:tc>
        <w:tc>
          <w:tcPr>
            <w:tcW w:w="1124"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8,597.3</w:t>
            </w:r>
          </w:p>
        </w:tc>
        <w:tc>
          <w:tcPr>
            <w:tcW w:w="1148"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7,481.0</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10,539.3</w:t>
            </w:r>
          </w:p>
        </w:tc>
        <w:tc>
          <w:tcPr>
            <w:tcW w:w="1028"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10,539.3</w:t>
            </w:r>
          </w:p>
        </w:tc>
        <w:tc>
          <w:tcPr>
            <w:tcW w:w="1148" w:type="dxa"/>
            <w:tcBorders>
              <w:top w:val="nil"/>
              <w:left w:val="nil"/>
              <w:bottom w:val="single" w:sz="4" w:space="0" w:color="auto"/>
              <w:right w:val="nil"/>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r>
      <w:tr w:rsidR="00DB296B" w:rsidRPr="00DB296B" w:rsidTr="003E256A">
        <w:trPr>
          <w:trHeight w:val="456"/>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არაფინანსური აქტივების კლება</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107.4</w:t>
            </w:r>
          </w:p>
        </w:tc>
        <w:tc>
          <w:tcPr>
            <w:tcW w:w="1124"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107.4</w:t>
            </w:r>
          </w:p>
        </w:tc>
        <w:tc>
          <w:tcPr>
            <w:tcW w:w="1148"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70.0</w:t>
            </w:r>
          </w:p>
        </w:tc>
        <w:tc>
          <w:tcPr>
            <w:tcW w:w="1124"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70.0</w:t>
            </w:r>
          </w:p>
        </w:tc>
        <w:tc>
          <w:tcPr>
            <w:tcW w:w="1148"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70.0</w:t>
            </w:r>
          </w:p>
        </w:tc>
        <w:tc>
          <w:tcPr>
            <w:tcW w:w="1028"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70.0</w:t>
            </w:r>
          </w:p>
        </w:tc>
        <w:tc>
          <w:tcPr>
            <w:tcW w:w="1148" w:type="dxa"/>
            <w:tcBorders>
              <w:top w:val="nil"/>
              <w:left w:val="nil"/>
              <w:bottom w:val="single" w:sz="4" w:space="0" w:color="auto"/>
              <w:right w:val="nil"/>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r>
      <w:tr w:rsidR="00DB296B" w:rsidRPr="00DB296B" w:rsidTr="003E256A">
        <w:trPr>
          <w:trHeight w:val="228"/>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left"/>
              <w:rPr>
                <w:rFonts w:eastAsia="Times New Roman" w:cs="Calibri"/>
                <w:b/>
                <w:bCs/>
                <w:sz w:val="16"/>
                <w:szCs w:val="16"/>
              </w:rPr>
            </w:pPr>
            <w:r w:rsidRPr="00DB296B">
              <w:rPr>
                <w:rFonts w:eastAsia="Times New Roman" w:cs="Calibri"/>
                <w:b/>
                <w:bCs/>
                <w:sz w:val="16"/>
                <w:szCs w:val="16"/>
              </w:rPr>
              <w:t>გადასახდელები</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15020.70</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7023.75</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7996.99</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8122.30</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8122.30</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0.00</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9,889.3</w:t>
            </w:r>
          </w:p>
        </w:tc>
        <w:tc>
          <w:tcPr>
            <w:tcW w:w="102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9889.30</w:t>
            </w:r>
          </w:p>
        </w:tc>
        <w:tc>
          <w:tcPr>
            <w:tcW w:w="1148"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0.00</w:t>
            </w:r>
          </w:p>
        </w:tc>
      </w:tr>
      <w:tr w:rsidR="00DB296B" w:rsidRPr="00DB296B" w:rsidTr="003E256A">
        <w:trPr>
          <w:trHeight w:val="228"/>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left"/>
              <w:rPr>
                <w:rFonts w:eastAsia="Times New Roman" w:cs="Calibri"/>
                <w:b/>
                <w:bCs/>
                <w:sz w:val="16"/>
                <w:szCs w:val="16"/>
              </w:rPr>
            </w:pPr>
            <w:r w:rsidRPr="00DB296B">
              <w:rPr>
                <w:rFonts w:eastAsia="Times New Roman" w:cs="Calibri"/>
                <w:b/>
                <w:bCs/>
                <w:sz w:val="16"/>
                <w:szCs w:val="16"/>
              </w:rPr>
              <w:t>ხარჯები</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6473.15</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6113.54</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359.61</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8376.92</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8155.09</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221.83</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9,803.7</w:t>
            </w:r>
          </w:p>
        </w:tc>
        <w:tc>
          <w:tcPr>
            <w:tcW w:w="102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9803.70</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0.00</w:t>
            </w:r>
          </w:p>
        </w:tc>
      </w:tr>
      <w:tr w:rsidR="00DB296B" w:rsidRPr="00DB296B" w:rsidTr="003E256A">
        <w:trPr>
          <w:trHeight w:val="30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left"/>
              <w:rPr>
                <w:rFonts w:eastAsia="Times New Roman" w:cs="Calibri"/>
                <w:b/>
                <w:bCs/>
                <w:sz w:val="16"/>
                <w:szCs w:val="16"/>
              </w:rPr>
            </w:pPr>
            <w:r w:rsidRPr="00DB296B">
              <w:rPr>
                <w:rFonts w:eastAsia="Times New Roman" w:cs="Calibri"/>
                <w:b/>
                <w:bCs/>
                <w:sz w:val="16"/>
                <w:szCs w:val="16"/>
              </w:rPr>
              <w:t>არაფინანსურიაქტივებისზრდა</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8519.79</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882.41</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7637.38</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11345.09</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1807.13</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9537.96</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750.0</w:t>
            </w:r>
          </w:p>
        </w:tc>
        <w:tc>
          <w:tcPr>
            <w:tcW w:w="102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750.00</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0.00</w:t>
            </w:r>
          </w:p>
        </w:tc>
      </w:tr>
      <w:tr w:rsidR="00DB296B" w:rsidRPr="00DB296B" w:rsidTr="003E256A">
        <w:trPr>
          <w:trHeight w:val="228"/>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left"/>
              <w:rPr>
                <w:rFonts w:eastAsia="Times New Roman" w:cs="Calibri"/>
                <w:b/>
                <w:bCs/>
                <w:sz w:val="16"/>
                <w:szCs w:val="16"/>
              </w:rPr>
            </w:pPr>
            <w:r w:rsidRPr="00DB296B">
              <w:rPr>
                <w:rFonts w:eastAsia="Times New Roman" w:cs="Calibri"/>
                <w:b/>
                <w:bCs/>
                <w:sz w:val="16"/>
                <w:szCs w:val="16"/>
              </w:rPr>
              <w:t>ვალდებულებებისკლება</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27.80</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27.80</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0.00</w:t>
            </w:r>
          </w:p>
        </w:tc>
        <w:tc>
          <w:tcPr>
            <w:tcW w:w="78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55.60</w:t>
            </w:r>
          </w:p>
        </w:tc>
        <w:tc>
          <w:tcPr>
            <w:tcW w:w="1124"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55.60</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0.00</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55.6</w:t>
            </w:r>
          </w:p>
        </w:tc>
        <w:tc>
          <w:tcPr>
            <w:tcW w:w="102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55.60</w:t>
            </w:r>
          </w:p>
        </w:tc>
        <w:tc>
          <w:tcPr>
            <w:tcW w:w="114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ascii="Calibri" w:eastAsia="Times New Roman" w:hAnsi="Calibri" w:cs="Calibri"/>
                <w:sz w:val="16"/>
                <w:szCs w:val="16"/>
              </w:rPr>
            </w:pPr>
            <w:r w:rsidRPr="00DB296B">
              <w:rPr>
                <w:rFonts w:ascii="Calibri" w:eastAsia="Times New Roman" w:hAnsi="Calibri" w:cs="Calibri"/>
                <w:sz w:val="16"/>
                <w:szCs w:val="16"/>
              </w:rPr>
              <w:t>0.00</w:t>
            </w:r>
          </w:p>
        </w:tc>
      </w:tr>
      <w:tr w:rsidR="00DB296B" w:rsidRPr="00DB296B" w:rsidTr="003E256A">
        <w:trPr>
          <w:trHeight w:val="228"/>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left"/>
              <w:rPr>
                <w:rFonts w:eastAsia="Times New Roman" w:cs="Calibri"/>
                <w:b/>
                <w:bCs/>
                <w:sz w:val="16"/>
                <w:szCs w:val="16"/>
              </w:rPr>
            </w:pPr>
            <w:r w:rsidRPr="00DB296B">
              <w:rPr>
                <w:rFonts w:eastAsia="Times New Roman" w:cs="Calibri"/>
                <w:b/>
                <w:bCs/>
                <w:sz w:val="16"/>
                <w:szCs w:val="16"/>
              </w:rPr>
              <w:t>ნაშთისცვლილება</w:t>
            </w:r>
          </w:p>
        </w:tc>
        <w:tc>
          <w:tcPr>
            <w:tcW w:w="784"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Arial" w:eastAsia="Times New Roman" w:hAnsi="Arial" w:cs="Arial"/>
                <w:color w:val="auto"/>
                <w:sz w:val="16"/>
                <w:szCs w:val="16"/>
              </w:rPr>
            </w:pPr>
            <w:r w:rsidRPr="00DB296B">
              <w:rPr>
                <w:rFonts w:ascii="Arial" w:eastAsia="Times New Roman" w:hAnsi="Arial" w:cs="Arial"/>
                <w:color w:val="auto"/>
                <w:sz w:val="16"/>
                <w:szCs w:val="16"/>
              </w:rPr>
              <w:t>-3,220.5</w:t>
            </w:r>
          </w:p>
        </w:tc>
        <w:tc>
          <w:tcPr>
            <w:tcW w:w="1124"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Arial" w:eastAsia="Times New Roman" w:hAnsi="Arial" w:cs="Arial"/>
                <w:color w:val="auto"/>
                <w:sz w:val="16"/>
                <w:szCs w:val="16"/>
              </w:rPr>
            </w:pPr>
            <w:r w:rsidRPr="00DB296B">
              <w:rPr>
                <w:rFonts w:ascii="Arial" w:eastAsia="Times New Roman" w:hAnsi="Arial" w:cs="Arial"/>
                <w:color w:val="auto"/>
                <w:sz w:val="16"/>
                <w:szCs w:val="16"/>
              </w:rPr>
              <w:t>-1,858.2</w:t>
            </w:r>
          </w:p>
        </w:tc>
        <w:tc>
          <w:tcPr>
            <w:tcW w:w="1148"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Arial" w:eastAsia="Times New Roman" w:hAnsi="Arial" w:cs="Arial"/>
                <w:color w:val="auto"/>
                <w:sz w:val="16"/>
                <w:szCs w:val="16"/>
              </w:rPr>
            </w:pPr>
            <w:r w:rsidRPr="00DB296B">
              <w:rPr>
                <w:rFonts w:ascii="Arial" w:eastAsia="Times New Roman" w:hAnsi="Arial" w:cs="Arial"/>
                <w:color w:val="auto"/>
                <w:sz w:val="16"/>
                <w:szCs w:val="16"/>
              </w:rPr>
              <w:t>-1,362.4</w:t>
            </w:r>
          </w:p>
        </w:tc>
        <w:tc>
          <w:tcPr>
            <w:tcW w:w="784"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Arial" w:eastAsia="Times New Roman" w:hAnsi="Arial" w:cs="Arial"/>
                <w:color w:val="auto"/>
                <w:sz w:val="16"/>
                <w:szCs w:val="16"/>
              </w:rPr>
            </w:pPr>
            <w:r w:rsidRPr="00DB296B">
              <w:rPr>
                <w:rFonts w:ascii="Arial" w:eastAsia="Times New Roman" w:hAnsi="Arial" w:cs="Arial"/>
                <w:color w:val="auto"/>
                <w:sz w:val="16"/>
                <w:szCs w:val="16"/>
              </w:rPr>
              <w:t>8,026.0</w:t>
            </w:r>
          </w:p>
        </w:tc>
        <w:tc>
          <w:tcPr>
            <w:tcW w:w="1124"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Arial" w:eastAsia="Times New Roman" w:hAnsi="Arial" w:cs="Arial"/>
                <w:color w:val="auto"/>
                <w:sz w:val="16"/>
                <w:szCs w:val="16"/>
              </w:rPr>
            </w:pPr>
            <w:r w:rsidRPr="00DB296B">
              <w:rPr>
                <w:rFonts w:ascii="Arial" w:eastAsia="Times New Roman" w:hAnsi="Arial" w:cs="Arial"/>
                <w:color w:val="auto"/>
                <w:sz w:val="16"/>
                <w:szCs w:val="16"/>
              </w:rPr>
              <w:t>545.0</w:t>
            </w:r>
          </w:p>
        </w:tc>
        <w:tc>
          <w:tcPr>
            <w:tcW w:w="1148"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Arial" w:eastAsia="Times New Roman" w:hAnsi="Arial" w:cs="Arial"/>
                <w:color w:val="auto"/>
                <w:sz w:val="16"/>
                <w:szCs w:val="16"/>
              </w:rPr>
            </w:pPr>
            <w:r w:rsidRPr="00DB296B">
              <w:rPr>
                <w:rFonts w:ascii="Arial" w:eastAsia="Times New Roman" w:hAnsi="Arial" w:cs="Arial"/>
                <w:color w:val="auto"/>
                <w:sz w:val="16"/>
                <w:szCs w:val="16"/>
              </w:rPr>
              <w:t>7,481.0</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720.0</w:t>
            </w:r>
          </w:p>
        </w:tc>
        <w:tc>
          <w:tcPr>
            <w:tcW w:w="1028"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right"/>
              <w:rPr>
                <w:rFonts w:ascii="Arial" w:eastAsia="Times New Roman" w:hAnsi="Arial" w:cs="Arial"/>
                <w:color w:val="auto"/>
                <w:sz w:val="16"/>
                <w:szCs w:val="16"/>
              </w:rPr>
            </w:pPr>
            <w:r w:rsidRPr="00DB296B">
              <w:rPr>
                <w:rFonts w:ascii="Arial" w:eastAsia="Times New Roman" w:hAnsi="Arial" w:cs="Arial"/>
                <w:color w:val="auto"/>
                <w:sz w:val="16"/>
                <w:szCs w:val="16"/>
              </w:rPr>
              <w:t>720.0</w:t>
            </w:r>
          </w:p>
        </w:tc>
        <w:tc>
          <w:tcPr>
            <w:tcW w:w="1148"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right"/>
              <w:rPr>
                <w:rFonts w:ascii="Arial" w:eastAsia="Times New Roman" w:hAnsi="Arial" w:cs="Arial"/>
                <w:color w:val="auto"/>
                <w:sz w:val="16"/>
                <w:szCs w:val="16"/>
              </w:rPr>
            </w:pPr>
            <w:r w:rsidRPr="00DB296B">
              <w:rPr>
                <w:rFonts w:ascii="Arial" w:eastAsia="Times New Roman" w:hAnsi="Arial" w:cs="Arial"/>
                <w:color w:val="auto"/>
                <w:sz w:val="16"/>
                <w:szCs w:val="16"/>
              </w:rPr>
              <w:t>0.0</w:t>
            </w:r>
          </w:p>
        </w:tc>
      </w:tr>
    </w:tbl>
    <w:p w:rsidR="003E493F" w:rsidRDefault="003E493F" w:rsidP="003E493F">
      <w:pPr>
        <w:spacing w:after="0" w:line="430" w:lineRule="auto"/>
        <w:ind w:left="-5" w:right="4359"/>
      </w:pPr>
    </w:p>
    <w:p w:rsidR="003E256A" w:rsidRDefault="003E493F" w:rsidP="003E493F">
      <w:pPr>
        <w:spacing w:after="0" w:line="430" w:lineRule="auto"/>
        <w:ind w:left="-5" w:right="4359"/>
        <w:rPr>
          <w:lang w:val="ka-GE"/>
        </w:rPr>
      </w:pPr>
      <w:r>
        <w:rPr>
          <w:lang w:val="ka-GE"/>
        </w:rPr>
        <w:t xml:space="preserve">       </w:t>
      </w:r>
    </w:p>
    <w:p w:rsidR="003E256A" w:rsidRDefault="003E256A" w:rsidP="003E493F">
      <w:pPr>
        <w:spacing w:after="0" w:line="430" w:lineRule="auto"/>
        <w:ind w:left="-5" w:right="4359"/>
        <w:rPr>
          <w:lang w:val="ka-GE"/>
        </w:rPr>
      </w:pPr>
    </w:p>
    <w:p w:rsidR="003E256A" w:rsidRDefault="003E256A" w:rsidP="003E493F">
      <w:pPr>
        <w:spacing w:after="0" w:line="430" w:lineRule="auto"/>
        <w:ind w:left="-5" w:right="4359"/>
        <w:rPr>
          <w:lang w:val="ka-GE"/>
        </w:rPr>
      </w:pPr>
    </w:p>
    <w:p w:rsidR="003E256A" w:rsidRDefault="003E256A" w:rsidP="003E493F">
      <w:pPr>
        <w:spacing w:after="0" w:line="430" w:lineRule="auto"/>
        <w:ind w:left="-5" w:right="4359"/>
        <w:rPr>
          <w:lang w:val="ka-GE"/>
        </w:rPr>
      </w:pPr>
    </w:p>
    <w:p w:rsidR="003E256A" w:rsidRDefault="003E256A" w:rsidP="003E493F">
      <w:pPr>
        <w:spacing w:after="0" w:line="430" w:lineRule="auto"/>
        <w:ind w:left="-5" w:right="4359"/>
        <w:rPr>
          <w:lang w:val="ka-GE"/>
        </w:rPr>
      </w:pPr>
    </w:p>
    <w:p w:rsidR="003E256A" w:rsidRDefault="003E256A" w:rsidP="003E493F">
      <w:pPr>
        <w:spacing w:after="0" w:line="430" w:lineRule="auto"/>
        <w:ind w:left="-5" w:right="4359"/>
        <w:rPr>
          <w:lang w:val="ka-GE"/>
        </w:rPr>
      </w:pPr>
    </w:p>
    <w:p w:rsidR="003E493F" w:rsidRDefault="003E493F" w:rsidP="003E493F">
      <w:pPr>
        <w:spacing w:after="0" w:line="430" w:lineRule="auto"/>
        <w:ind w:left="-5" w:right="4359"/>
      </w:pPr>
      <w:r>
        <w:rPr>
          <w:lang w:val="ka-GE"/>
        </w:rPr>
        <w:t xml:space="preserve">                              </w:t>
      </w:r>
      <w:r w:rsidR="001E6E27">
        <w:t xml:space="preserve">მუხლი 3. ბიუჯეტის შემოსავლები </w:t>
      </w:r>
    </w:p>
    <w:p w:rsidR="00091985" w:rsidRDefault="001E6E27" w:rsidP="003E493F">
      <w:pPr>
        <w:spacing w:after="0" w:line="430" w:lineRule="auto"/>
        <w:ind w:left="-5" w:right="4359"/>
      </w:pPr>
      <w:r>
        <w:t>ბიუჯეტის შემოსავლები გა</w:t>
      </w:r>
      <w:r w:rsidR="003E493F">
        <w:t xml:space="preserve">ნისაზღვროს </w:t>
      </w:r>
      <w:r w:rsidR="00DB296B">
        <w:rPr>
          <w:lang w:val="ka-GE"/>
        </w:rPr>
        <w:t>10539,3</w:t>
      </w:r>
      <w:r w:rsidR="003E493F">
        <w:t xml:space="preserve"> </w:t>
      </w:r>
      <w:proofErr w:type="gramStart"/>
      <w:r w:rsidR="003E493F">
        <w:t>ათასი  ლარით</w:t>
      </w:r>
      <w:proofErr w:type="gramEnd"/>
      <w:r w:rsidR="003E493F">
        <w:t>:</w:t>
      </w:r>
    </w:p>
    <w:tbl>
      <w:tblPr>
        <w:tblW w:w="10000" w:type="dxa"/>
        <w:tblInd w:w="113" w:type="dxa"/>
        <w:tblLook w:val="04A0" w:firstRow="1" w:lastRow="0" w:firstColumn="1" w:lastColumn="0" w:noHBand="0" w:noVBand="1"/>
      </w:tblPr>
      <w:tblGrid>
        <w:gridCol w:w="1503"/>
        <w:gridCol w:w="656"/>
        <w:gridCol w:w="1192"/>
        <w:gridCol w:w="1218"/>
        <w:gridCol w:w="619"/>
        <w:gridCol w:w="1192"/>
        <w:gridCol w:w="1218"/>
        <w:gridCol w:w="736"/>
        <w:gridCol w:w="1192"/>
        <w:gridCol w:w="1218"/>
      </w:tblGrid>
      <w:tr w:rsidR="00DB296B" w:rsidRPr="00DB296B" w:rsidTr="00DB296B">
        <w:trPr>
          <w:trHeight w:val="345"/>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96B" w:rsidRDefault="00091985" w:rsidP="00DB296B">
            <w:pPr>
              <w:tabs>
                <w:tab w:val="left" w:pos="195"/>
                <w:tab w:val="right" w:pos="11349"/>
              </w:tabs>
              <w:spacing w:after="72" w:line="259" w:lineRule="auto"/>
              <w:ind w:right="-11"/>
              <w:jc w:val="left"/>
            </w:pPr>
            <w:r>
              <w:rPr>
                <w:sz w:val="17"/>
              </w:rPr>
              <w:tab/>
            </w:r>
            <w:r w:rsidR="00DB296B">
              <w:rPr>
                <w:sz w:val="17"/>
              </w:rPr>
              <w:tab/>
              <w:t>ათას ლარში</w:t>
            </w:r>
          </w:p>
          <w:p w:rsidR="00DB296B" w:rsidRDefault="00DB296B" w:rsidP="00DB296B">
            <w:pPr>
              <w:tabs>
                <w:tab w:val="left" w:pos="8175"/>
              </w:tabs>
              <w:spacing w:after="72" w:line="259" w:lineRule="auto"/>
              <w:ind w:right="-11"/>
              <w:jc w:val="left"/>
              <w:rPr>
                <w:sz w:val="17"/>
              </w:rPr>
            </w:pPr>
          </w:p>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დასახელება</w:t>
            </w:r>
          </w:p>
        </w:tc>
        <w:tc>
          <w:tcPr>
            <w:tcW w:w="2880" w:type="dxa"/>
            <w:gridSpan w:val="3"/>
            <w:tcBorders>
              <w:top w:val="single" w:sz="4" w:space="0" w:color="auto"/>
              <w:left w:val="nil"/>
              <w:bottom w:val="single" w:sz="4" w:space="0" w:color="auto"/>
              <w:right w:val="single" w:sz="4"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2021 წლის გეგმა</w:t>
            </w:r>
          </w:p>
        </w:tc>
        <w:tc>
          <w:tcPr>
            <w:tcW w:w="833" w:type="dxa"/>
            <w:tcBorders>
              <w:top w:val="single" w:sz="4" w:space="0" w:color="auto"/>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2022 წლის გეგმა</w:t>
            </w:r>
          </w:p>
        </w:tc>
        <w:tc>
          <w:tcPr>
            <w:tcW w:w="1006" w:type="dxa"/>
            <w:tcBorders>
              <w:top w:val="single" w:sz="4" w:space="0" w:color="auto"/>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 </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 </w:t>
            </w:r>
          </w:p>
        </w:tc>
        <w:tc>
          <w:tcPr>
            <w:tcW w:w="861" w:type="dxa"/>
            <w:tcBorders>
              <w:top w:val="single" w:sz="4" w:space="0" w:color="auto"/>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2023 წლის გეგმა</w:t>
            </w:r>
          </w:p>
        </w:tc>
        <w:tc>
          <w:tcPr>
            <w:tcW w:w="1006" w:type="dxa"/>
            <w:tcBorders>
              <w:top w:val="single" w:sz="4" w:space="0" w:color="auto"/>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 </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 </w:t>
            </w:r>
          </w:p>
        </w:tc>
      </w:tr>
      <w:tr w:rsidR="00DB296B" w:rsidRPr="00DB296B" w:rsidTr="00DB296B">
        <w:trPr>
          <w:trHeight w:val="255"/>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sz w:val="16"/>
                <w:szCs w:val="16"/>
              </w:rPr>
            </w:pP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სულ</w:t>
            </w:r>
          </w:p>
        </w:tc>
        <w:tc>
          <w:tcPr>
            <w:tcW w:w="2038" w:type="dxa"/>
            <w:gridSpan w:val="2"/>
            <w:tcBorders>
              <w:top w:val="single" w:sz="4" w:space="0" w:color="auto"/>
              <w:left w:val="nil"/>
              <w:bottom w:val="single" w:sz="4" w:space="0" w:color="auto"/>
              <w:right w:val="single" w:sz="4"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მათ შორის</w:t>
            </w:r>
          </w:p>
        </w:tc>
        <w:tc>
          <w:tcPr>
            <w:tcW w:w="833" w:type="dxa"/>
            <w:tcBorders>
              <w:top w:val="nil"/>
              <w:left w:val="nil"/>
              <w:bottom w:val="nil"/>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სულ</w:t>
            </w:r>
          </w:p>
        </w:tc>
        <w:tc>
          <w:tcPr>
            <w:tcW w:w="1006"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მათ შორის</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 </w:t>
            </w:r>
          </w:p>
        </w:tc>
        <w:tc>
          <w:tcPr>
            <w:tcW w:w="861" w:type="dxa"/>
            <w:tcBorders>
              <w:top w:val="nil"/>
              <w:left w:val="nil"/>
              <w:bottom w:val="nil"/>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სულ</w:t>
            </w:r>
          </w:p>
        </w:tc>
        <w:tc>
          <w:tcPr>
            <w:tcW w:w="1006"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მათ შორის</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 </w:t>
            </w:r>
          </w:p>
        </w:tc>
      </w:tr>
      <w:tr w:rsidR="00DB296B" w:rsidRPr="00DB296B" w:rsidTr="00DB296B">
        <w:trPr>
          <w:trHeight w:val="1980"/>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sz w:val="16"/>
                <w:szCs w:val="16"/>
              </w:rPr>
            </w:pPr>
          </w:p>
        </w:tc>
        <w:tc>
          <w:tcPr>
            <w:tcW w:w="842" w:type="dxa"/>
            <w:vMerge/>
            <w:tcBorders>
              <w:top w:val="nil"/>
              <w:left w:val="single" w:sz="4" w:space="0" w:color="auto"/>
              <w:bottom w:val="single" w:sz="4" w:space="0" w:color="000000"/>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საკუთარი შემოსავლები</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სახელმწიფო ბიუჯეტის ფონდებიდან გამოყოფილი ტრანსფერები</w:t>
            </w:r>
          </w:p>
        </w:tc>
        <w:tc>
          <w:tcPr>
            <w:tcW w:w="83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 </w:t>
            </w: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საკუთარი შემოსავლები</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სახელმწიფო ბიუჯეტის ფონდებიდან გამოყოფილი ტრანსფერები</w:t>
            </w:r>
          </w:p>
        </w:tc>
        <w:tc>
          <w:tcPr>
            <w:tcW w:w="86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 </w:t>
            </w: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საკუთარი შემოსავლები</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სახელმწიფო ბიუჯეტის ფონდებიდან გამოყოფილი ტრანსფერები</w:t>
            </w:r>
          </w:p>
        </w:tc>
      </w:tr>
      <w:tr w:rsidR="00DB296B" w:rsidRPr="00DB296B" w:rsidTr="00DB296B">
        <w:trPr>
          <w:trHeight w:val="22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შემოსავლები</w:t>
            </w:r>
          </w:p>
        </w:tc>
        <w:tc>
          <w:tcPr>
            <w:tcW w:w="84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8185.2</w:t>
            </w:r>
          </w:p>
        </w:tc>
        <w:tc>
          <w:tcPr>
            <w:tcW w:w="1006"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5058.2</w:t>
            </w:r>
          </w:p>
        </w:tc>
        <w:tc>
          <w:tcPr>
            <w:tcW w:w="1032"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3127.1</w:t>
            </w:r>
          </w:p>
        </w:tc>
        <w:tc>
          <w:tcPr>
            <w:tcW w:w="83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06"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32"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10539.3</w:t>
            </w:r>
          </w:p>
        </w:tc>
        <w:tc>
          <w:tcPr>
            <w:tcW w:w="86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10539.3</w:t>
            </w:r>
          </w:p>
        </w:tc>
        <w:tc>
          <w:tcPr>
            <w:tcW w:w="1006"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10539.3</w:t>
            </w:r>
          </w:p>
        </w:tc>
        <w:tc>
          <w:tcPr>
            <w:tcW w:w="1032"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r>
      <w:tr w:rsidR="00DB296B" w:rsidRPr="00DB296B" w:rsidTr="00DB296B">
        <w:trPr>
          <w:trHeight w:val="555"/>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გადასახადები</w:t>
            </w:r>
          </w:p>
        </w:tc>
        <w:tc>
          <w:tcPr>
            <w:tcW w:w="84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515.5</w:t>
            </w: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515.5</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83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9889.3</w:t>
            </w:r>
          </w:p>
        </w:tc>
        <w:tc>
          <w:tcPr>
            <w:tcW w:w="86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9889.3</w:t>
            </w: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9889.3</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r>
      <w:tr w:rsidR="00DB296B" w:rsidRPr="00DB296B" w:rsidTr="00DB296B">
        <w:trPr>
          <w:trHeight w:val="45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გრანტები</w:t>
            </w:r>
          </w:p>
        </w:tc>
        <w:tc>
          <w:tcPr>
            <w:tcW w:w="84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7361.4</w:t>
            </w: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4234.3</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3127.1</w:t>
            </w:r>
          </w:p>
        </w:tc>
        <w:tc>
          <w:tcPr>
            <w:tcW w:w="83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250.0</w:t>
            </w:r>
          </w:p>
        </w:tc>
        <w:tc>
          <w:tcPr>
            <w:tcW w:w="86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250.0</w:t>
            </w: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250.0</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r>
      <w:tr w:rsidR="00DB296B" w:rsidRPr="00DB296B" w:rsidTr="00DB296B">
        <w:trPr>
          <w:trHeight w:val="22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sz w:val="16"/>
                <w:szCs w:val="16"/>
              </w:rPr>
            </w:pPr>
            <w:r w:rsidRPr="00DB296B">
              <w:rPr>
                <w:rFonts w:eastAsia="Times New Roman" w:cs="Calibri"/>
                <w:sz w:val="16"/>
                <w:szCs w:val="16"/>
              </w:rPr>
              <w:t>სხვაშემოსავლები</w:t>
            </w:r>
          </w:p>
        </w:tc>
        <w:tc>
          <w:tcPr>
            <w:tcW w:w="84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308.4</w:t>
            </w:r>
          </w:p>
        </w:tc>
        <w:tc>
          <w:tcPr>
            <w:tcW w:w="100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308.4</w:t>
            </w:r>
          </w:p>
        </w:tc>
        <w:tc>
          <w:tcPr>
            <w:tcW w:w="10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83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06"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sz w:val="16"/>
                <w:szCs w:val="16"/>
              </w:rPr>
            </w:pPr>
            <w:r w:rsidRPr="00DB296B">
              <w:rPr>
                <w:rFonts w:ascii="Calibri" w:eastAsia="Times New Roman" w:hAnsi="Calibri" w:cs="Calibri"/>
                <w:sz w:val="16"/>
                <w:szCs w:val="16"/>
              </w:rPr>
              <w:t>0.0</w:t>
            </w:r>
          </w:p>
        </w:tc>
        <w:tc>
          <w:tcPr>
            <w:tcW w:w="1032"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sz w:val="16"/>
                <w:szCs w:val="16"/>
              </w:rPr>
            </w:pPr>
            <w:r w:rsidRPr="00DB296B">
              <w:rPr>
                <w:rFonts w:ascii="Calibri" w:eastAsia="Times New Roman" w:hAnsi="Calibri" w:cs="Calibri"/>
                <w:sz w:val="16"/>
                <w:szCs w:val="16"/>
              </w:rPr>
              <w:t>127.1</w:t>
            </w:r>
          </w:p>
        </w:tc>
        <w:tc>
          <w:tcPr>
            <w:tcW w:w="86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400.0</w:t>
            </w:r>
          </w:p>
        </w:tc>
        <w:tc>
          <w:tcPr>
            <w:tcW w:w="1006"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sz w:val="16"/>
                <w:szCs w:val="16"/>
              </w:rPr>
            </w:pPr>
            <w:r w:rsidRPr="00DB296B">
              <w:rPr>
                <w:rFonts w:ascii="Calibri" w:eastAsia="Times New Roman" w:hAnsi="Calibri" w:cs="Calibri"/>
                <w:sz w:val="16"/>
                <w:szCs w:val="16"/>
              </w:rPr>
              <w:t>400.0</w:t>
            </w:r>
          </w:p>
        </w:tc>
        <w:tc>
          <w:tcPr>
            <w:tcW w:w="1032"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sz w:val="16"/>
                <w:szCs w:val="16"/>
              </w:rPr>
            </w:pPr>
            <w:r w:rsidRPr="00DB296B">
              <w:rPr>
                <w:rFonts w:ascii="Calibri" w:eastAsia="Times New Roman" w:hAnsi="Calibri" w:cs="Calibri"/>
                <w:sz w:val="16"/>
                <w:szCs w:val="16"/>
              </w:rPr>
              <w:t>0.0</w:t>
            </w:r>
          </w:p>
        </w:tc>
      </w:tr>
    </w:tbl>
    <w:p w:rsidR="003E493F" w:rsidRDefault="00091985" w:rsidP="00091985">
      <w:pPr>
        <w:tabs>
          <w:tab w:val="left" w:pos="195"/>
          <w:tab w:val="right" w:pos="11349"/>
        </w:tabs>
        <w:spacing w:after="72" w:line="259" w:lineRule="auto"/>
        <w:ind w:right="-11"/>
        <w:jc w:val="left"/>
        <w:rPr>
          <w:sz w:val="17"/>
        </w:rPr>
      </w:pPr>
      <w:r>
        <w:rPr>
          <w:sz w:val="17"/>
        </w:rPr>
        <w:tab/>
      </w:r>
    </w:p>
    <w:p w:rsidR="003E256A" w:rsidRDefault="00CB5396">
      <w:pPr>
        <w:spacing w:after="0" w:line="430" w:lineRule="auto"/>
        <w:ind w:left="-5" w:right="4326"/>
        <w:rPr>
          <w:lang w:val="ka-GE"/>
        </w:rPr>
      </w:pPr>
      <w:r>
        <w:rPr>
          <w:lang w:val="ka-GE"/>
        </w:rPr>
        <w:t xml:space="preserve">                </w:t>
      </w:r>
    </w:p>
    <w:p w:rsidR="003E256A" w:rsidRDefault="003E256A">
      <w:pPr>
        <w:spacing w:after="0" w:line="430" w:lineRule="auto"/>
        <w:ind w:left="-5" w:right="4326"/>
        <w:rPr>
          <w:lang w:val="ka-GE"/>
        </w:rPr>
      </w:pPr>
    </w:p>
    <w:p w:rsidR="003E493F" w:rsidRDefault="00CB5396">
      <w:pPr>
        <w:spacing w:after="0" w:line="430" w:lineRule="auto"/>
        <w:ind w:left="-5" w:right="4326"/>
      </w:pPr>
      <w:r>
        <w:rPr>
          <w:lang w:val="ka-GE"/>
        </w:rPr>
        <w:t xml:space="preserve">          </w:t>
      </w:r>
      <w:r w:rsidR="001E6E27">
        <w:t>მუხლი 4. ბიუჯეტის საგადასახადო შემოსავლები</w:t>
      </w:r>
    </w:p>
    <w:p w:rsidR="0001318C" w:rsidRDefault="003E493F">
      <w:pPr>
        <w:spacing w:after="0" w:line="430" w:lineRule="auto"/>
        <w:ind w:left="-5" w:right="4326"/>
      </w:pPr>
      <w:r>
        <w:rPr>
          <w:lang w:val="ka-GE"/>
        </w:rPr>
        <w:t xml:space="preserve">  </w:t>
      </w:r>
      <w:r w:rsidR="001E6E27">
        <w:t xml:space="preserve"> ბიუჯეტის გადასახადები განისაზღვროს </w:t>
      </w:r>
      <w:r w:rsidR="00DB296B">
        <w:rPr>
          <w:lang w:val="ka-GE"/>
        </w:rPr>
        <w:t>9889,3</w:t>
      </w:r>
      <w:r w:rsidR="001E6E27">
        <w:t xml:space="preserve"> ათასი ლარით:</w:t>
      </w:r>
    </w:p>
    <w:p w:rsidR="000D2D9A" w:rsidRDefault="00091985" w:rsidP="00091985">
      <w:pPr>
        <w:tabs>
          <w:tab w:val="right" w:pos="11349"/>
        </w:tabs>
        <w:spacing w:after="72" w:line="259" w:lineRule="auto"/>
        <w:ind w:right="-11"/>
        <w:rPr>
          <w:sz w:val="17"/>
        </w:rPr>
      </w:pPr>
      <w:r>
        <w:rPr>
          <w:sz w:val="17"/>
        </w:rPr>
        <w:tab/>
      </w:r>
      <w:r w:rsidR="001E6E27">
        <w:rPr>
          <w:sz w:val="17"/>
        </w:rPr>
        <w:t xml:space="preserve"> </w:t>
      </w:r>
    </w:p>
    <w:tbl>
      <w:tblPr>
        <w:tblW w:w="10788" w:type="dxa"/>
        <w:tblInd w:w="113" w:type="dxa"/>
        <w:tblLayout w:type="fixed"/>
        <w:tblLook w:val="04A0" w:firstRow="1" w:lastRow="0" w:firstColumn="1" w:lastColumn="0" w:noHBand="0" w:noVBand="1"/>
      </w:tblPr>
      <w:tblGrid>
        <w:gridCol w:w="3235"/>
        <w:gridCol w:w="630"/>
        <w:gridCol w:w="896"/>
        <w:gridCol w:w="1082"/>
        <w:gridCol w:w="720"/>
        <w:gridCol w:w="900"/>
        <w:gridCol w:w="1080"/>
        <w:gridCol w:w="8"/>
        <w:gridCol w:w="802"/>
        <w:gridCol w:w="720"/>
        <w:gridCol w:w="715"/>
      </w:tblGrid>
      <w:tr w:rsidR="00DB296B" w:rsidRPr="00DB296B" w:rsidTr="00075D82">
        <w:trPr>
          <w:trHeight w:val="225"/>
        </w:trPr>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ascii="LitNusx" w:eastAsia="Times New Roman" w:hAnsi="LitNusx" w:cs="Calibri"/>
                <w:b/>
                <w:bCs/>
                <w:color w:val="auto"/>
                <w:sz w:val="16"/>
                <w:szCs w:val="16"/>
              </w:rPr>
            </w:pPr>
            <w:r w:rsidRPr="00DB296B">
              <w:rPr>
                <w:rFonts w:eastAsia="Times New Roman"/>
                <w:b/>
                <w:bCs/>
                <w:color w:val="auto"/>
                <w:sz w:val="16"/>
                <w:szCs w:val="16"/>
              </w:rPr>
              <w:t>დასახელება</w:t>
            </w:r>
          </w:p>
        </w:tc>
        <w:tc>
          <w:tcPr>
            <w:tcW w:w="2608" w:type="dxa"/>
            <w:gridSpan w:val="3"/>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2020 წლის ფაქტიური</w:t>
            </w:r>
          </w:p>
        </w:tc>
        <w:tc>
          <w:tcPr>
            <w:tcW w:w="2708" w:type="dxa"/>
            <w:gridSpan w:val="4"/>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2022 წლის გეგმა</w:t>
            </w:r>
          </w:p>
        </w:tc>
        <w:tc>
          <w:tcPr>
            <w:tcW w:w="2237" w:type="dxa"/>
            <w:gridSpan w:val="3"/>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2023 წლის გეგმა</w:t>
            </w:r>
          </w:p>
        </w:tc>
      </w:tr>
      <w:tr w:rsidR="00DB296B" w:rsidRPr="00DB296B" w:rsidTr="00075D82">
        <w:trPr>
          <w:trHeight w:val="225"/>
        </w:trPr>
        <w:tc>
          <w:tcPr>
            <w:tcW w:w="3235" w:type="dxa"/>
            <w:vMerge/>
            <w:tcBorders>
              <w:top w:val="single" w:sz="4" w:space="0" w:color="auto"/>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ascii="LitNusx" w:eastAsia="Times New Roman" w:hAnsi="LitNusx" w:cs="Calibri"/>
                <w:b/>
                <w:bCs/>
                <w:color w:val="auto"/>
                <w:sz w:val="16"/>
                <w:szCs w:val="16"/>
              </w:rPr>
            </w:pP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r>
      <w:tr w:rsidR="00DB296B" w:rsidRPr="00DB296B" w:rsidTr="00075D82">
        <w:trPr>
          <w:trHeight w:val="1125"/>
        </w:trPr>
        <w:tc>
          <w:tcPr>
            <w:tcW w:w="3235" w:type="dxa"/>
            <w:vMerge/>
            <w:tcBorders>
              <w:top w:val="single" w:sz="4" w:space="0" w:color="auto"/>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ascii="LitNusx" w:eastAsia="Times New Roman" w:hAnsi="LitNusx" w:cs="Calibri"/>
                <w:b/>
                <w:bCs/>
                <w:color w:val="auto"/>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89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08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9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08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c>
          <w:tcPr>
            <w:tcW w:w="810" w:type="dxa"/>
            <w:gridSpan w:val="2"/>
            <w:vMerge/>
            <w:tcBorders>
              <w:top w:val="nil"/>
              <w:left w:val="single" w:sz="4" w:space="0" w:color="auto"/>
              <w:bottom w:val="single" w:sz="4" w:space="0" w:color="auto"/>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72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71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r>
      <w:tr w:rsidR="00DB296B" w:rsidRPr="00DB296B" w:rsidTr="00075D82">
        <w:trPr>
          <w:trHeight w:val="225"/>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1"/>
              <w:jc w:val="left"/>
              <w:rPr>
                <w:rFonts w:eastAsia="Times New Roman" w:cs="Calibri"/>
                <w:b/>
                <w:bCs/>
                <w:color w:val="auto"/>
                <w:sz w:val="16"/>
                <w:szCs w:val="16"/>
              </w:rPr>
            </w:pPr>
            <w:r w:rsidRPr="00DB296B">
              <w:rPr>
                <w:rFonts w:eastAsia="Times New Roman" w:cs="Calibri"/>
                <w:b/>
                <w:bCs/>
                <w:color w:val="auto"/>
                <w:sz w:val="16"/>
                <w:szCs w:val="16"/>
              </w:rPr>
              <w:t>გადასახადები</w:t>
            </w:r>
          </w:p>
        </w:tc>
        <w:tc>
          <w:tcPr>
            <w:tcW w:w="63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6,622.7</w:t>
            </w:r>
          </w:p>
        </w:tc>
        <w:tc>
          <w:tcPr>
            <w:tcW w:w="89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6,622.7</w:t>
            </w:r>
          </w:p>
        </w:tc>
        <w:tc>
          <w:tcPr>
            <w:tcW w:w="72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8,122.3</w:t>
            </w:r>
          </w:p>
        </w:tc>
        <w:tc>
          <w:tcPr>
            <w:tcW w:w="9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8,122.3</w:t>
            </w:r>
          </w:p>
        </w:tc>
        <w:tc>
          <w:tcPr>
            <w:tcW w:w="810" w:type="dxa"/>
            <w:gridSpan w:val="2"/>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9,889.3</w:t>
            </w:r>
          </w:p>
        </w:tc>
        <w:tc>
          <w:tcPr>
            <w:tcW w:w="72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1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9,889.3</w:t>
            </w:r>
          </w:p>
        </w:tc>
      </w:tr>
      <w:tr w:rsidR="00DB296B" w:rsidRPr="00DB296B" w:rsidTr="00075D82">
        <w:trPr>
          <w:trHeight w:val="225"/>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1"/>
              <w:jc w:val="left"/>
              <w:rPr>
                <w:rFonts w:eastAsia="Times New Roman" w:cs="Calibri"/>
                <w:b/>
                <w:bCs/>
                <w:color w:val="auto"/>
                <w:sz w:val="16"/>
                <w:szCs w:val="16"/>
              </w:rPr>
            </w:pPr>
            <w:r w:rsidRPr="00DB296B">
              <w:rPr>
                <w:rFonts w:eastAsia="Times New Roman" w:cs="Calibri"/>
                <w:b/>
                <w:bCs/>
                <w:color w:val="auto"/>
                <w:sz w:val="16"/>
                <w:szCs w:val="16"/>
              </w:rPr>
              <w:t>საშემოსავლო გადასახადი</w:t>
            </w:r>
          </w:p>
        </w:tc>
        <w:tc>
          <w:tcPr>
            <w:tcW w:w="63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89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9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810" w:type="dxa"/>
            <w:gridSpan w:val="2"/>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71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r>
      <w:tr w:rsidR="00DB296B" w:rsidRPr="00DB296B" w:rsidTr="00075D82">
        <w:trPr>
          <w:trHeight w:val="225"/>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 xml:space="preserve">              დღგ</w:t>
            </w:r>
          </w:p>
        </w:tc>
        <w:tc>
          <w:tcPr>
            <w:tcW w:w="630"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6171.6</w:t>
            </w:r>
          </w:p>
        </w:tc>
        <w:tc>
          <w:tcPr>
            <w:tcW w:w="896"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w:t>
            </w:r>
          </w:p>
        </w:tc>
        <w:tc>
          <w:tcPr>
            <w:tcW w:w="1080"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6171.6</w:t>
            </w:r>
          </w:p>
        </w:tc>
        <w:tc>
          <w:tcPr>
            <w:tcW w:w="720"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7572.3</w:t>
            </w:r>
          </w:p>
        </w:tc>
        <w:tc>
          <w:tcPr>
            <w:tcW w:w="900"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left"/>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7572.3</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9229.3</w:t>
            </w:r>
          </w:p>
        </w:tc>
        <w:tc>
          <w:tcPr>
            <w:tcW w:w="720"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left"/>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 </w:t>
            </w:r>
          </w:p>
        </w:tc>
        <w:tc>
          <w:tcPr>
            <w:tcW w:w="715"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9229.3</w:t>
            </w:r>
          </w:p>
        </w:tc>
      </w:tr>
      <w:tr w:rsidR="00DB296B" w:rsidRPr="00DB296B" w:rsidTr="00075D82">
        <w:trPr>
          <w:trHeight w:val="225"/>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1"/>
              <w:jc w:val="left"/>
              <w:rPr>
                <w:rFonts w:eastAsia="Times New Roman" w:cs="Calibri"/>
                <w:b/>
                <w:bCs/>
                <w:color w:val="auto"/>
                <w:sz w:val="16"/>
                <w:szCs w:val="16"/>
              </w:rPr>
            </w:pPr>
            <w:r w:rsidRPr="00DB296B">
              <w:rPr>
                <w:rFonts w:eastAsia="Times New Roman" w:cs="Calibri"/>
                <w:b/>
                <w:bCs/>
                <w:color w:val="auto"/>
                <w:sz w:val="16"/>
                <w:szCs w:val="16"/>
              </w:rPr>
              <w:t>ქონების გადასახადი</w:t>
            </w:r>
          </w:p>
        </w:tc>
        <w:tc>
          <w:tcPr>
            <w:tcW w:w="63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451.1</w:t>
            </w:r>
          </w:p>
        </w:tc>
        <w:tc>
          <w:tcPr>
            <w:tcW w:w="89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451.1</w:t>
            </w:r>
          </w:p>
        </w:tc>
        <w:tc>
          <w:tcPr>
            <w:tcW w:w="72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550.0</w:t>
            </w:r>
          </w:p>
        </w:tc>
        <w:tc>
          <w:tcPr>
            <w:tcW w:w="9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550.0</w:t>
            </w:r>
          </w:p>
        </w:tc>
        <w:tc>
          <w:tcPr>
            <w:tcW w:w="810" w:type="dxa"/>
            <w:gridSpan w:val="2"/>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660.0</w:t>
            </w:r>
          </w:p>
        </w:tc>
        <w:tc>
          <w:tcPr>
            <w:tcW w:w="72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1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660.0</w:t>
            </w:r>
          </w:p>
        </w:tc>
      </w:tr>
      <w:tr w:rsidR="00DB296B" w:rsidRPr="00DB296B" w:rsidTr="00075D82">
        <w:trPr>
          <w:trHeight w:val="450"/>
        </w:trPr>
        <w:tc>
          <w:tcPr>
            <w:tcW w:w="3235" w:type="dxa"/>
            <w:tcBorders>
              <w:top w:val="nil"/>
              <w:left w:val="single" w:sz="4" w:space="0" w:color="auto"/>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r w:rsidRPr="00DB296B">
              <w:rPr>
                <w:rFonts w:eastAsia="Times New Roman" w:cs="Calibri"/>
                <w:b/>
                <w:bCs/>
                <w:color w:val="auto"/>
                <w:sz w:val="16"/>
                <w:szCs w:val="16"/>
              </w:rPr>
              <w:t xml:space="preserve">საქართველოს საწარმოთა ქონებაზე (გარდა მიწისა)        </w:t>
            </w:r>
          </w:p>
        </w:tc>
        <w:tc>
          <w:tcPr>
            <w:tcW w:w="630"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393.8</w:t>
            </w:r>
          </w:p>
        </w:tc>
        <w:tc>
          <w:tcPr>
            <w:tcW w:w="896"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b/>
                <w:bCs/>
                <w:color w:val="auto"/>
                <w:sz w:val="16"/>
                <w:szCs w:val="16"/>
              </w:rPr>
            </w:pPr>
            <w:r w:rsidRPr="00DB296B">
              <w:rPr>
                <w:rFonts w:ascii="Calibri" w:eastAsia="Times New Roman" w:hAnsi="Calibri" w:cs="Calibri"/>
                <w:b/>
                <w:bCs/>
                <w:color w:val="auto"/>
                <w:sz w:val="16"/>
                <w:szCs w:val="16"/>
              </w:rPr>
              <w:t>393.8</w:t>
            </w:r>
          </w:p>
        </w:tc>
        <w:tc>
          <w:tcPr>
            <w:tcW w:w="720"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500</w:t>
            </w:r>
          </w:p>
        </w:tc>
        <w:tc>
          <w:tcPr>
            <w:tcW w:w="900"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500</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550</w:t>
            </w:r>
          </w:p>
        </w:tc>
        <w:tc>
          <w:tcPr>
            <w:tcW w:w="720"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715"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550</w:t>
            </w:r>
          </w:p>
        </w:tc>
      </w:tr>
      <w:tr w:rsidR="00DB296B" w:rsidRPr="00DB296B" w:rsidTr="00075D82">
        <w:trPr>
          <w:trHeight w:val="450"/>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400" w:firstLine="643"/>
              <w:jc w:val="left"/>
              <w:rPr>
                <w:rFonts w:eastAsia="Times New Roman" w:cs="Calibri"/>
                <w:b/>
                <w:bCs/>
                <w:color w:val="auto"/>
                <w:sz w:val="16"/>
                <w:szCs w:val="16"/>
              </w:rPr>
            </w:pPr>
            <w:r w:rsidRPr="00DB296B">
              <w:rPr>
                <w:rFonts w:eastAsia="Times New Roman" w:cs="Calibri"/>
                <w:b/>
                <w:bCs/>
                <w:color w:val="auto"/>
                <w:sz w:val="16"/>
                <w:szCs w:val="16"/>
              </w:rPr>
              <w:t>უცხოურ საწარმოთა ქონებაზე (გარდა მიწისა)</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r>
      <w:tr w:rsidR="00DB296B" w:rsidRPr="00DB296B" w:rsidTr="00075D82">
        <w:trPr>
          <w:trHeight w:val="450"/>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400" w:firstLine="643"/>
              <w:jc w:val="left"/>
              <w:rPr>
                <w:rFonts w:eastAsia="Times New Roman" w:cs="Calibri"/>
                <w:b/>
                <w:bCs/>
                <w:color w:val="auto"/>
                <w:sz w:val="16"/>
                <w:szCs w:val="16"/>
              </w:rPr>
            </w:pPr>
            <w:r w:rsidRPr="00DB296B">
              <w:rPr>
                <w:rFonts w:eastAsia="Times New Roman" w:cs="Calibri"/>
                <w:b/>
                <w:bCs/>
                <w:color w:val="auto"/>
                <w:sz w:val="16"/>
                <w:szCs w:val="16"/>
              </w:rPr>
              <w:t>ფიზიკურ პირთა ქონებაზე (გარდა მიწისა)</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1.8</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1.8</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r>
      <w:tr w:rsidR="00DB296B" w:rsidRPr="00DB296B" w:rsidTr="00075D82">
        <w:trPr>
          <w:trHeight w:val="675"/>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600" w:firstLine="964"/>
              <w:jc w:val="left"/>
              <w:rPr>
                <w:rFonts w:eastAsia="Times New Roman" w:cs="Calibri"/>
                <w:b/>
                <w:bCs/>
                <w:color w:val="auto"/>
                <w:sz w:val="16"/>
                <w:szCs w:val="16"/>
              </w:rPr>
            </w:pPr>
            <w:r w:rsidRPr="00DB296B">
              <w:rPr>
                <w:rFonts w:eastAsia="Times New Roman" w:cs="Calibri"/>
                <w:b/>
                <w:bCs/>
                <w:color w:val="auto"/>
                <w:sz w:val="16"/>
                <w:szCs w:val="16"/>
              </w:rPr>
              <w:t>საქართველოში რეგისტრირებულ თვითმფრინავებზე</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r>
      <w:tr w:rsidR="00DB296B" w:rsidRPr="00DB296B" w:rsidTr="00075D82">
        <w:trPr>
          <w:trHeight w:val="675"/>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600" w:firstLine="964"/>
              <w:jc w:val="left"/>
              <w:rPr>
                <w:rFonts w:eastAsia="Times New Roman" w:cs="Calibri"/>
                <w:b/>
                <w:bCs/>
                <w:color w:val="auto"/>
                <w:sz w:val="16"/>
                <w:szCs w:val="16"/>
              </w:rPr>
            </w:pPr>
            <w:r w:rsidRPr="00DB296B">
              <w:rPr>
                <w:rFonts w:eastAsia="Times New Roman" w:cs="Calibri"/>
                <w:b/>
                <w:bCs/>
                <w:color w:val="auto"/>
                <w:sz w:val="16"/>
                <w:szCs w:val="16"/>
              </w:rPr>
              <w:lastRenderedPageBreak/>
              <w:t>საქართველოში რეგისტრირებულ შეულმფრენებზე</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r>
      <w:tr w:rsidR="00DB296B" w:rsidRPr="00DB296B" w:rsidTr="00075D82">
        <w:trPr>
          <w:trHeight w:val="450"/>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400" w:firstLine="643"/>
              <w:jc w:val="left"/>
              <w:rPr>
                <w:rFonts w:eastAsia="Times New Roman" w:cs="Calibri"/>
                <w:b/>
                <w:bCs/>
                <w:color w:val="auto"/>
                <w:sz w:val="16"/>
                <w:szCs w:val="16"/>
              </w:rPr>
            </w:pPr>
            <w:r w:rsidRPr="00DB296B">
              <w:rPr>
                <w:rFonts w:eastAsia="Times New Roman" w:cs="Calibri"/>
                <w:b/>
                <w:bCs/>
                <w:color w:val="auto"/>
                <w:sz w:val="16"/>
                <w:szCs w:val="16"/>
              </w:rPr>
              <w:t xml:space="preserve">სასოფლო-სამეურნეო დანიშნულების მიწაზე                               </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4.3</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4.3</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r>
      <w:tr w:rsidR="00DB296B" w:rsidRPr="00DB296B" w:rsidTr="00075D82">
        <w:trPr>
          <w:trHeight w:val="225"/>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600" w:firstLine="964"/>
              <w:jc w:val="left"/>
              <w:rPr>
                <w:rFonts w:eastAsia="Times New Roman" w:cs="Calibri"/>
                <w:b/>
                <w:bCs/>
                <w:color w:val="auto"/>
                <w:sz w:val="16"/>
                <w:szCs w:val="16"/>
              </w:rPr>
            </w:pPr>
            <w:r w:rsidRPr="00DB296B">
              <w:rPr>
                <w:rFonts w:eastAsia="Times New Roman" w:cs="Calibri"/>
                <w:b/>
                <w:bCs/>
                <w:color w:val="auto"/>
                <w:sz w:val="16"/>
                <w:szCs w:val="16"/>
              </w:rPr>
              <w:t>ფიზიკურ პირებიდან</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3.1</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3.1</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r>
      <w:tr w:rsidR="00DB296B" w:rsidRPr="00DB296B" w:rsidTr="00075D82">
        <w:trPr>
          <w:trHeight w:val="225"/>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600" w:firstLine="964"/>
              <w:jc w:val="left"/>
              <w:rPr>
                <w:rFonts w:eastAsia="Times New Roman" w:cs="Calibri"/>
                <w:b/>
                <w:bCs/>
                <w:color w:val="auto"/>
                <w:sz w:val="16"/>
                <w:szCs w:val="16"/>
              </w:rPr>
            </w:pPr>
            <w:r w:rsidRPr="00DB296B">
              <w:rPr>
                <w:rFonts w:eastAsia="Times New Roman" w:cs="Calibri"/>
                <w:b/>
                <w:bCs/>
                <w:color w:val="auto"/>
                <w:sz w:val="16"/>
                <w:szCs w:val="16"/>
              </w:rPr>
              <w:t>იურიდიულ პირებიდან</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1.2</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1.2</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r>
      <w:tr w:rsidR="00DB296B" w:rsidRPr="00DB296B" w:rsidTr="00075D82">
        <w:trPr>
          <w:trHeight w:val="450"/>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400" w:firstLine="643"/>
              <w:jc w:val="left"/>
              <w:rPr>
                <w:rFonts w:eastAsia="Times New Roman" w:cs="Calibri"/>
                <w:b/>
                <w:bCs/>
                <w:color w:val="auto"/>
                <w:sz w:val="16"/>
                <w:szCs w:val="16"/>
              </w:rPr>
            </w:pPr>
            <w:r w:rsidRPr="00DB296B">
              <w:rPr>
                <w:rFonts w:eastAsia="Times New Roman" w:cs="Calibri"/>
                <w:b/>
                <w:bCs/>
                <w:color w:val="auto"/>
                <w:sz w:val="16"/>
                <w:szCs w:val="16"/>
              </w:rPr>
              <w:t xml:space="preserve">არასასოფლო-სამეურნეო დანიშნულების მიწაზე                                           </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51.2</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51.2</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50.0</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110.0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110.0</w:t>
            </w:r>
          </w:p>
        </w:tc>
      </w:tr>
      <w:tr w:rsidR="00DB296B" w:rsidRPr="00DB296B" w:rsidTr="00075D82">
        <w:trPr>
          <w:trHeight w:val="225"/>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600" w:firstLine="964"/>
              <w:jc w:val="left"/>
              <w:rPr>
                <w:rFonts w:eastAsia="Times New Roman" w:cs="Calibri"/>
                <w:b/>
                <w:bCs/>
                <w:color w:val="auto"/>
                <w:sz w:val="16"/>
                <w:szCs w:val="16"/>
              </w:rPr>
            </w:pPr>
            <w:r w:rsidRPr="00DB296B">
              <w:rPr>
                <w:rFonts w:eastAsia="Times New Roman" w:cs="Calibri"/>
                <w:b/>
                <w:bCs/>
                <w:color w:val="auto"/>
                <w:sz w:val="16"/>
                <w:szCs w:val="16"/>
              </w:rPr>
              <w:t>ფიზიკურ პირებიდან</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1.3</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1.3</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r>
      <w:tr w:rsidR="00DB296B" w:rsidRPr="00DB296B" w:rsidTr="00075D82">
        <w:trPr>
          <w:trHeight w:val="225"/>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600" w:firstLine="964"/>
              <w:jc w:val="left"/>
              <w:rPr>
                <w:rFonts w:eastAsia="Times New Roman" w:cs="Calibri"/>
                <w:b/>
                <w:bCs/>
                <w:color w:val="auto"/>
                <w:sz w:val="16"/>
                <w:szCs w:val="16"/>
              </w:rPr>
            </w:pPr>
            <w:r w:rsidRPr="00DB296B">
              <w:rPr>
                <w:rFonts w:eastAsia="Times New Roman" w:cs="Calibri"/>
                <w:b/>
                <w:bCs/>
                <w:color w:val="auto"/>
                <w:sz w:val="16"/>
                <w:szCs w:val="16"/>
              </w:rPr>
              <w:t>იურიდიულ პირებიდან</w:t>
            </w:r>
          </w:p>
        </w:tc>
        <w:tc>
          <w:tcPr>
            <w:tcW w:w="63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49.9</w:t>
            </w:r>
          </w:p>
        </w:tc>
        <w:tc>
          <w:tcPr>
            <w:tcW w:w="896"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49.9</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50.0</w:t>
            </w:r>
          </w:p>
        </w:tc>
        <w:tc>
          <w:tcPr>
            <w:tcW w:w="9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50.0</w:t>
            </w:r>
          </w:p>
        </w:tc>
        <w:tc>
          <w:tcPr>
            <w:tcW w:w="810" w:type="dxa"/>
            <w:gridSpan w:val="2"/>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110.0</w:t>
            </w:r>
          </w:p>
        </w:tc>
        <w:tc>
          <w:tcPr>
            <w:tcW w:w="72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110.0</w:t>
            </w:r>
          </w:p>
        </w:tc>
      </w:tr>
    </w:tbl>
    <w:p w:rsidR="00091985" w:rsidRDefault="00091985" w:rsidP="00091985">
      <w:pPr>
        <w:tabs>
          <w:tab w:val="right" w:pos="11349"/>
        </w:tabs>
        <w:spacing w:after="72" w:line="259" w:lineRule="auto"/>
        <w:ind w:right="-11"/>
        <w:rPr>
          <w:sz w:val="17"/>
        </w:rPr>
      </w:pPr>
    </w:p>
    <w:p w:rsidR="00CB5396" w:rsidRDefault="00CB5396">
      <w:pPr>
        <w:spacing w:after="0" w:line="430" w:lineRule="auto"/>
        <w:ind w:left="-5" w:right="5120"/>
      </w:pPr>
    </w:p>
    <w:p w:rsidR="00352269" w:rsidRDefault="00CB5396">
      <w:pPr>
        <w:spacing w:after="0" w:line="430" w:lineRule="auto"/>
        <w:ind w:left="-5" w:right="5120"/>
      </w:pPr>
      <w:r>
        <w:rPr>
          <w:lang w:val="ka-GE"/>
        </w:rPr>
        <w:t xml:space="preserve">                               </w:t>
      </w:r>
      <w:r w:rsidR="001E6E27">
        <w:t xml:space="preserve">მუხლი 5. ბიუჯეტის გრანტები </w:t>
      </w:r>
    </w:p>
    <w:p w:rsidR="003E256A" w:rsidRDefault="00CB5396" w:rsidP="003E256A">
      <w:pPr>
        <w:spacing w:after="0" w:line="430" w:lineRule="auto"/>
        <w:ind w:left="-5" w:right="5120"/>
        <w:jc w:val="left"/>
        <w:rPr>
          <w:lang w:val="ka-GE"/>
        </w:rPr>
      </w:pPr>
      <w:r>
        <w:rPr>
          <w:lang w:val="ka-GE"/>
        </w:rPr>
        <w:t xml:space="preserve"> </w:t>
      </w:r>
      <w:r w:rsidR="00352269">
        <w:rPr>
          <w:lang w:val="ka-GE"/>
        </w:rPr>
        <w:t xml:space="preserve"> </w:t>
      </w:r>
      <w:r w:rsidR="003E256A">
        <w:rPr>
          <w:lang w:val="ka-GE"/>
        </w:rPr>
        <w:t xml:space="preserve">                                                                                              </w:t>
      </w:r>
      <w:r w:rsidR="00352269">
        <w:rPr>
          <w:lang w:val="ka-GE"/>
        </w:rPr>
        <w:t xml:space="preserve"> </w:t>
      </w:r>
      <w:r w:rsidR="003E256A">
        <w:rPr>
          <w:lang w:val="ka-GE"/>
        </w:rPr>
        <w:t xml:space="preserve">     </w:t>
      </w:r>
    </w:p>
    <w:p w:rsidR="00091985" w:rsidRDefault="003E256A" w:rsidP="003E256A">
      <w:pPr>
        <w:spacing w:after="0" w:line="430" w:lineRule="auto"/>
        <w:ind w:left="-5" w:right="5120"/>
        <w:jc w:val="left"/>
      </w:pPr>
      <w:r>
        <w:rPr>
          <w:lang w:val="ka-GE"/>
        </w:rPr>
        <w:t xml:space="preserve"> </w:t>
      </w:r>
      <w:r w:rsidR="001E6E27">
        <w:t>ბიუჯეტის გრანტები</w:t>
      </w:r>
      <w:r w:rsidR="00352269">
        <w:rPr>
          <w:lang w:val="ka-GE"/>
        </w:rPr>
        <w:t xml:space="preserve"> </w:t>
      </w:r>
      <w:r w:rsidR="00352269">
        <w:t xml:space="preserve">განისაზღვროს </w:t>
      </w:r>
      <w:r>
        <w:rPr>
          <w:lang w:val="ka-GE"/>
        </w:rPr>
        <w:t>250.0</w:t>
      </w:r>
      <w:r w:rsidR="00352269">
        <w:t xml:space="preserve">ათასი </w:t>
      </w:r>
      <w:r w:rsidR="00CB5396">
        <w:t>ლარით:</w:t>
      </w:r>
    </w:p>
    <w:p w:rsidR="00352269" w:rsidRDefault="00091985" w:rsidP="00091985">
      <w:pPr>
        <w:tabs>
          <w:tab w:val="left" w:pos="285"/>
          <w:tab w:val="right" w:pos="11349"/>
        </w:tabs>
        <w:spacing w:after="72" w:line="259" w:lineRule="auto"/>
        <w:ind w:right="-11"/>
        <w:jc w:val="left"/>
        <w:rPr>
          <w:sz w:val="17"/>
        </w:rPr>
      </w:pPr>
      <w:r>
        <w:rPr>
          <w:sz w:val="17"/>
        </w:rPr>
        <w:tab/>
      </w:r>
      <w:r>
        <w:rPr>
          <w:sz w:val="17"/>
        </w:rPr>
        <w:tab/>
      </w:r>
    </w:p>
    <w:tbl>
      <w:tblPr>
        <w:tblW w:w="11158" w:type="dxa"/>
        <w:tblInd w:w="118" w:type="dxa"/>
        <w:tblLook w:val="04A0" w:firstRow="1" w:lastRow="0" w:firstColumn="1" w:lastColumn="0" w:noHBand="0" w:noVBand="1"/>
      </w:tblPr>
      <w:tblGrid>
        <w:gridCol w:w="2400"/>
        <w:gridCol w:w="692"/>
        <w:gridCol w:w="1175"/>
        <w:gridCol w:w="1150"/>
        <w:gridCol w:w="691"/>
        <w:gridCol w:w="1175"/>
        <w:gridCol w:w="1150"/>
        <w:gridCol w:w="678"/>
        <w:gridCol w:w="1175"/>
        <w:gridCol w:w="1150"/>
      </w:tblGrid>
      <w:tr w:rsidR="00DB296B" w:rsidRPr="00DB296B" w:rsidTr="00075D82">
        <w:trPr>
          <w:trHeight w:val="233"/>
        </w:trPr>
        <w:tc>
          <w:tcPr>
            <w:tcW w:w="2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ascii="LitNusx" w:eastAsia="Times New Roman" w:hAnsi="LitNusx" w:cs="Calibri"/>
                <w:b/>
                <w:bCs/>
                <w:color w:val="auto"/>
                <w:sz w:val="16"/>
                <w:szCs w:val="16"/>
              </w:rPr>
            </w:pPr>
            <w:r w:rsidRPr="00DB296B">
              <w:rPr>
                <w:rFonts w:eastAsia="Times New Roman"/>
                <w:b/>
                <w:bCs/>
                <w:color w:val="auto"/>
                <w:sz w:val="16"/>
                <w:szCs w:val="16"/>
              </w:rPr>
              <w:t>დასახელება</w:t>
            </w:r>
          </w:p>
        </w:tc>
        <w:tc>
          <w:tcPr>
            <w:tcW w:w="2891" w:type="dxa"/>
            <w:gridSpan w:val="3"/>
            <w:tcBorders>
              <w:top w:val="single" w:sz="8"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2021 წლის ფაქტიური</w:t>
            </w:r>
          </w:p>
        </w:tc>
        <w:tc>
          <w:tcPr>
            <w:tcW w:w="2891" w:type="dxa"/>
            <w:gridSpan w:val="3"/>
            <w:tcBorders>
              <w:top w:val="single" w:sz="8"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2022 წლის გეგმა</w:t>
            </w:r>
          </w:p>
        </w:tc>
        <w:tc>
          <w:tcPr>
            <w:tcW w:w="2877" w:type="dxa"/>
            <w:gridSpan w:val="3"/>
            <w:tcBorders>
              <w:top w:val="single" w:sz="8"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2023 წლის გეგმა</w:t>
            </w:r>
          </w:p>
        </w:tc>
      </w:tr>
      <w:tr w:rsidR="00DB296B" w:rsidRPr="00DB296B" w:rsidTr="00075D82">
        <w:trPr>
          <w:trHeight w:val="233"/>
        </w:trPr>
        <w:tc>
          <w:tcPr>
            <w:tcW w:w="2499" w:type="dxa"/>
            <w:vMerge/>
            <w:tcBorders>
              <w:top w:val="single" w:sz="8" w:space="0" w:color="auto"/>
              <w:left w:val="single" w:sz="8" w:space="0" w:color="auto"/>
              <w:bottom w:val="single" w:sz="8" w:space="0" w:color="000000"/>
              <w:right w:val="single" w:sz="8" w:space="0" w:color="auto"/>
            </w:tcBorders>
            <w:vAlign w:val="center"/>
            <w:hideMark/>
          </w:tcPr>
          <w:p w:rsidR="00DB296B" w:rsidRPr="00DB296B" w:rsidRDefault="00DB296B" w:rsidP="00DB296B">
            <w:pPr>
              <w:spacing w:after="0" w:line="240" w:lineRule="auto"/>
              <w:ind w:left="0" w:right="0" w:firstLine="0"/>
              <w:jc w:val="left"/>
              <w:rPr>
                <w:rFonts w:ascii="LitNusx" w:eastAsia="Times New Roman" w:hAnsi="LitNusx" w:cs="Calibri"/>
                <w:b/>
                <w:bCs/>
                <w:color w:val="auto"/>
                <w:sz w:val="16"/>
                <w:szCs w:val="16"/>
              </w:rPr>
            </w:pPr>
          </w:p>
        </w:tc>
        <w:tc>
          <w:tcPr>
            <w:tcW w:w="713" w:type="dxa"/>
            <w:vMerge w:val="restart"/>
            <w:tcBorders>
              <w:top w:val="nil"/>
              <w:left w:val="single" w:sz="8" w:space="0" w:color="auto"/>
              <w:bottom w:val="single" w:sz="8" w:space="0" w:color="000000"/>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2177" w:type="dxa"/>
            <w:gridSpan w:val="2"/>
            <w:tcBorders>
              <w:top w:val="single" w:sz="4"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c>
          <w:tcPr>
            <w:tcW w:w="713" w:type="dxa"/>
            <w:vMerge w:val="restart"/>
            <w:tcBorders>
              <w:top w:val="nil"/>
              <w:left w:val="single" w:sz="8" w:space="0" w:color="auto"/>
              <w:bottom w:val="single" w:sz="8" w:space="0" w:color="000000"/>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2177" w:type="dxa"/>
            <w:gridSpan w:val="2"/>
            <w:tcBorders>
              <w:top w:val="single" w:sz="4"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c>
          <w:tcPr>
            <w:tcW w:w="699" w:type="dxa"/>
            <w:vMerge w:val="restart"/>
            <w:tcBorders>
              <w:top w:val="nil"/>
              <w:left w:val="single" w:sz="8" w:space="0" w:color="auto"/>
              <w:bottom w:val="single" w:sz="8" w:space="0" w:color="000000"/>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2177" w:type="dxa"/>
            <w:gridSpan w:val="2"/>
            <w:tcBorders>
              <w:top w:val="single" w:sz="4"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r>
      <w:tr w:rsidR="00DB296B" w:rsidRPr="00DB296B" w:rsidTr="00075D82">
        <w:trPr>
          <w:trHeight w:val="2358"/>
        </w:trPr>
        <w:tc>
          <w:tcPr>
            <w:tcW w:w="2499" w:type="dxa"/>
            <w:vMerge/>
            <w:tcBorders>
              <w:top w:val="single" w:sz="8" w:space="0" w:color="auto"/>
              <w:left w:val="single" w:sz="8" w:space="0" w:color="auto"/>
              <w:bottom w:val="single" w:sz="8" w:space="0" w:color="000000"/>
              <w:right w:val="single" w:sz="8" w:space="0" w:color="auto"/>
            </w:tcBorders>
            <w:vAlign w:val="center"/>
            <w:hideMark/>
          </w:tcPr>
          <w:p w:rsidR="00DB296B" w:rsidRPr="00DB296B" w:rsidRDefault="00DB296B" w:rsidP="00DB296B">
            <w:pPr>
              <w:spacing w:after="0" w:line="240" w:lineRule="auto"/>
              <w:ind w:left="0" w:right="0" w:firstLine="0"/>
              <w:jc w:val="left"/>
              <w:rPr>
                <w:rFonts w:ascii="LitNusx" w:eastAsia="Times New Roman" w:hAnsi="LitNusx" w:cs="Calibri"/>
                <w:b/>
                <w:bCs/>
                <w:color w:val="auto"/>
                <w:sz w:val="16"/>
                <w:szCs w:val="16"/>
              </w:rPr>
            </w:pPr>
          </w:p>
        </w:tc>
        <w:tc>
          <w:tcPr>
            <w:tcW w:w="713" w:type="dxa"/>
            <w:vMerge/>
            <w:tcBorders>
              <w:top w:val="nil"/>
              <w:left w:val="single" w:sz="8" w:space="0" w:color="auto"/>
              <w:bottom w:val="single" w:sz="8" w:space="0" w:color="000000"/>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1100" w:type="dxa"/>
            <w:tcBorders>
              <w:top w:val="nil"/>
              <w:left w:val="nil"/>
              <w:bottom w:val="single" w:sz="8"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077" w:type="dxa"/>
            <w:tcBorders>
              <w:top w:val="nil"/>
              <w:left w:val="nil"/>
              <w:bottom w:val="single" w:sz="8"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c>
          <w:tcPr>
            <w:tcW w:w="713" w:type="dxa"/>
            <w:vMerge/>
            <w:tcBorders>
              <w:top w:val="nil"/>
              <w:left w:val="single" w:sz="8" w:space="0" w:color="auto"/>
              <w:bottom w:val="single" w:sz="8" w:space="0" w:color="000000"/>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1100" w:type="dxa"/>
            <w:tcBorders>
              <w:top w:val="nil"/>
              <w:left w:val="nil"/>
              <w:bottom w:val="single" w:sz="8"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077" w:type="dxa"/>
            <w:tcBorders>
              <w:top w:val="nil"/>
              <w:left w:val="nil"/>
              <w:bottom w:val="single" w:sz="8"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c>
          <w:tcPr>
            <w:tcW w:w="699" w:type="dxa"/>
            <w:vMerge/>
            <w:tcBorders>
              <w:top w:val="nil"/>
              <w:left w:val="single" w:sz="8" w:space="0" w:color="auto"/>
              <w:bottom w:val="single" w:sz="8" w:space="0" w:color="000000"/>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1100" w:type="dxa"/>
            <w:tcBorders>
              <w:top w:val="nil"/>
              <w:left w:val="nil"/>
              <w:bottom w:val="single" w:sz="8"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077" w:type="dxa"/>
            <w:tcBorders>
              <w:top w:val="nil"/>
              <w:left w:val="nil"/>
              <w:bottom w:val="single" w:sz="8"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r>
      <w:tr w:rsidR="00DB296B" w:rsidRPr="00DB296B" w:rsidTr="00075D82">
        <w:trPr>
          <w:trHeight w:val="233"/>
        </w:trPr>
        <w:tc>
          <w:tcPr>
            <w:tcW w:w="249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100" w:firstLine="161"/>
              <w:jc w:val="left"/>
              <w:rPr>
                <w:rFonts w:eastAsia="Times New Roman" w:cs="Calibri"/>
                <w:b/>
                <w:bCs/>
                <w:color w:val="auto"/>
                <w:sz w:val="16"/>
                <w:szCs w:val="16"/>
              </w:rPr>
            </w:pPr>
            <w:r w:rsidRPr="00DB296B">
              <w:rPr>
                <w:rFonts w:eastAsia="Times New Roman" w:cs="Calibri"/>
                <w:b/>
                <w:bCs/>
                <w:color w:val="auto"/>
                <w:sz w:val="16"/>
                <w:szCs w:val="16"/>
              </w:rPr>
              <w:t>გრანტები</w:t>
            </w:r>
          </w:p>
        </w:tc>
        <w:tc>
          <w:tcPr>
            <w:tcW w:w="713" w:type="dxa"/>
            <w:tcBorders>
              <w:top w:val="single" w:sz="4" w:space="0" w:color="auto"/>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6,752.3</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6,594.3</w:t>
            </w:r>
          </w:p>
        </w:tc>
        <w:tc>
          <w:tcPr>
            <w:tcW w:w="1077" w:type="dxa"/>
            <w:tcBorders>
              <w:top w:val="single" w:sz="4" w:space="0" w:color="auto"/>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158.0</w:t>
            </w:r>
          </w:p>
        </w:tc>
        <w:tc>
          <w:tcPr>
            <w:tcW w:w="713" w:type="dxa"/>
            <w:tcBorders>
              <w:top w:val="single" w:sz="4" w:space="0" w:color="auto"/>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7,721.0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7,546.0</w:t>
            </w:r>
          </w:p>
        </w:tc>
        <w:tc>
          <w:tcPr>
            <w:tcW w:w="1077" w:type="dxa"/>
            <w:tcBorders>
              <w:top w:val="single" w:sz="4" w:space="0" w:color="auto"/>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175.0</w:t>
            </w:r>
          </w:p>
        </w:tc>
        <w:tc>
          <w:tcPr>
            <w:tcW w:w="699" w:type="dxa"/>
            <w:tcBorders>
              <w:top w:val="single" w:sz="4" w:space="0" w:color="auto"/>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250.0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77" w:type="dxa"/>
            <w:tcBorders>
              <w:top w:val="single" w:sz="4" w:space="0" w:color="auto"/>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250.0</w:t>
            </w:r>
          </w:p>
        </w:tc>
      </w:tr>
      <w:tr w:rsidR="00DB296B" w:rsidRPr="00DB296B" w:rsidTr="00075D82">
        <w:trPr>
          <w:trHeight w:val="733"/>
        </w:trPr>
        <w:tc>
          <w:tcPr>
            <w:tcW w:w="2499"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200" w:firstLine="321"/>
              <w:jc w:val="left"/>
              <w:rPr>
                <w:rFonts w:eastAsia="Times New Roman" w:cs="Calibri"/>
                <w:b/>
                <w:bCs/>
                <w:color w:val="auto"/>
                <w:sz w:val="16"/>
                <w:szCs w:val="16"/>
              </w:rPr>
            </w:pPr>
            <w:r w:rsidRPr="00DB296B">
              <w:rPr>
                <w:rFonts w:eastAsia="Times New Roman" w:cs="Calibri"/>
                <w:b/>
                <w:bCs/>
                <w:color w:val="auto"/>
                <w:sz w:val="16"/>
                <w:szCs w:val="16"/>
              </w:rPr>
              <w:t>საერთაშორისო ორგანიზაციებიდან და სხვა ქვეყნის მთავრობიდან მიღებული გრანტები</w:t>
            </w:r>
          </w:p>
        </w:tc>
        <w:tc>
          <w:tcPr>
            <w:tcW w:w="7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077"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077"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699"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077"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r>
      <w:tr w:rsidR="00DB296B" w:rsidRPr="00DB296B" w:rsidTr="00075D82">
        <w:trPr>
          <w:trHeight w:val="467"/>
        </w:trPr>
        <w:tc>
          <w:tcPr>
            <w:tcW w:w="2499"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200" w:firstLine="321"/>
              <w:jc w:val="left"/>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ბიუჯეტიდან გამოყოფილი ტრანსფერი</w:t>
            </w:r>
          </w:p>
        </w:tc>
        <w:tc>
          <w:tcPr>
            <w:tcW w:w="7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6,752.3</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6,594.3</w:t>
            </w:r>
          </w:p>
        </w:tc>
        <w:tc>
          <w:tcPr>
            <w:tcW w:w="1077"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158.0</w:t>
            </w:r>
          </w:p>
        </w:tc>
        <w:tc>
          <w:tcPr>
            <w:tcW w:w="7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7,721.0</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7,546.0</w:t>
            </w:r>
          </w:p>
        </w:tc>
        <w:tc>
          <w:tcPr>
            <w:tcW w:w="1077"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175.0</w:t>
            </w:r>
          </w:p>
        </w:tc>
        <w:tc>
          <w:tcPr>
            <w:tcW w:w="699"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250.0</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77"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250.0</w:t>
            </w:r>
          </w:p>
        </w:tc>
      </w:tr>
      <w:tr w:rsidR="00DB296B" w:rsidRPr="00DB296B" w:rsidTr="00075D82">
        <w:trPr>
          <w:trHeight w:val="702"/>
        </w:trPr>
        <w:tc>
          <w:tcPr>
            <w:tcW w:w="2499"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400" w:firstLine="643"/>
              <w:jc w:val="left"/>
              <w:rPr>
                <w:rFonts w:eastAsia="Times New Roman" w:cs="Calibri"/>
                <w:b/>
                <w:bCs/>
                <w:color w:val="auto"/>
                <w:sz w:val="16"/>
                <w:szCs w:val="16"/>
              </w:rPr>
            </w:pPr>
            <w:r w:rsidRPr="00DB296B">
              <w:rPr>
                <w:rFonts w:eastAsia="Times New Roman" w:cs="Calibri"/>
                <w:b/>
                <w:bCs/>
                <w:color w:val="auto"/>
                <w:sz w:val="16"/>
                <w:szCs w:val="16"/>
              </w:rPr>
              <w:t>ბიუჯეტით გათვალისწინებული ტრანსფერები</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1,442.4</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1,284.4</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158.0</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1,938.3</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1,763.3</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175.0</w:t>
            </w:r>
          </w:p>
        </w:tc>
        <w:tc>
          <w:tcPr>
            <w:tcW w:w="699"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250.0</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250.0</w:t>
            </w:r>
          </w:p>
        </w:tc>
      </w:tr>
      <w:tr w:rsidR="00DB296B" w:rsidRPr="00DB296B" w:rsidTr="00075D82">
        <w:trPr>
          <w:trHeight w:val="233"/>
        </w:trPr>
        <w:tc>
          <w:tcPr>
            <w:tcW w:w="2499"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500" w:firstLine="800"/>
              <w:jc w:val="left"/>
              <w:rPr>
                <w:rFonts w:eastAsia="Times New Roman" w:cs="Calibri"/>
                <w:color w:val="auto"/>
                <w:sz w:val="16"/>
                <w:szCs w:val="16"/>
              </w:rPr>
            </w:pPr>
            <w:r w:rsidRPr="00DB296B">
              <w:rPr>
                <w:rFonts w:eastAsia="Times New Roman" w:cs="Calibri"/>
                <w:color w:val="auto"/>
                <w:sz w:val="16"/>
                <w:szCs w:val="16"/>
              </w:rPr>
              <w:t>გათანაბრებითი ტრანსფერი</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65.0</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65.0</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699"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r>
      <w:tr w:rsidR="00DB296B" w:rsidRPr="00DB296B" w:rsidTr="00075D82">
        <w:trPr>
          <w:trHeight w:val="936"/>
        </w:trPr>
        <w:tc>
          <w:tcPr>
            <w:tcW w:w="2499"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500" w:firstLine="800"/>
              <w:jc w:val="left"/>
              <w:rPr>
                <w:rFonts w:eastAsia="Times New Roman" w:cs="Calibri"/>
                <w:color w:val="auto"/>
                <w:sz w:val="16"/>
                <w:szCs w:val="16"/>
              </w:rPr>
            </w:pPr>
            <w:r w:rsidRPr="00DB296B">
              <w:rPr>
                <w:rFonts w:eastAsia="Times New Roman" w:cs="Calibri"/>
                <w:color w:val="auto"/>
                <w:sz w:val="16"/>
                <w:szCs w:val="16"/>
              </w:rPr>
              <w:t>მიზნობრივი ტრანსფერი დელეგირებული უფლებამოსილების განსახორციელებლად</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744.5</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586.5</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158.0</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496.8</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321.8</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175.0</w:t>
            </w:r>
          </w:p>
        </w:tc>
        <w:tc>
          <w:tcPr>
            <w:tcW w:w="699"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250.0</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250.0</w:t>
            </w:r>
          </w:p>
        </w:tc>
      </w:tr>
      <w:tr w:rsidR="00DB296B" w:rsidRPr="00DB296B" w:rsidTr="00075D82">
        <w:trPr>
          <w:trHeight w:val="936"/>
        </w:trPr>
        <w:tc>
          <w:tcPr>
            <w:tcW w:w="2499"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500" w:firstLine="800"/>
              <w:jc w:val="left"/>
              <w:rPr>
                <w:rFonts w:eastAsia="Times New Roman" w:cs="Calibri"/>
                <w:color w:val="auto"/>
                <w:sz w:val="16"/>
                <w:szCs w:val="16"/>
              </w:rPr>
            </w:pPr>
            <w:r w:rsidRPr="00DB296B">
              <w:rPr>
                <w:rFonts w:eastAsia="Times New Roman" w:cs="Calibri"/>
                <w:color w:val="auto"/>
                <w:sz w:val="16"/>
                <w:szCs w:val="16"/>
              </w:rPr>
              <w:t xml:space="preserve">ინფრასტრუქტურის განვითარებისათვის და სხვა მიმდინარე ღონისძიებების დასაფინანსებლად  </w:t>
            </w:r>
          </w:p>
        </w:tc>
        <w:tc>
          <w:tcPr>
            <w:tcW w:w="7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697.9</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697.9</w:t>
            </w:r>
          </w:p>
        </w:tc>
        <w:tc>
          <w:tcPr>
            <w:tcW w:w="1077"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7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1,376.5</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1,376.5</w:t>
            </w:r>
          </w:p>
        </w:tc>
        <w:tc>
          <w:tcPr>
            <w:tcW w:w="1077"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77"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r>
      <w:tr w:rsidR="00DB296B" w:rsidRPr="00DB296B" w:rsidTr="00075D82">
        <w:trPr>
          <w:trHeight w:val="702"/>
        </w:trPr>
        <w:tc>
          <w:tcPr>
            <w:tcW w:w="2499"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400" w:firstLine="643"/>
              <w:jc w:val="left"/>
              <w:rPr>
                <w:rFonts w:eastAsia="Times New Roman" w:cs="Calibri"/>
                <w:b/>
                <w:bCs/>
                <w:color w:val="auto"/>
                <w:sz w:val="16"/>
                <w:szCs w:val="16"/>
              </w:rPr>
            </w:pPr>
            <w:r w:rsidRPr="00DB296B">
              <w:rPr>
                <w:rFonts w:eastAsia="Times New Roman" w:cs="Calibri"/>
                <w:b/>
                <w:bCs/>
                <w:color w:val="auto"/>
                <w:sz w:val="16"/>
                <w:szCs w:val="16"/>
              </w:rPr>
              <w:t>ფონდებიდან გამოყოფილი ტრანსფერები</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5,309.9</w:t>
            </w:r>
          </w:p>
        </w:tc>
        <w:tc>
          <w:tcPr>
            <w:tcW w:w="1100" w:type="dxa"/>
            <w:tcBorders>
              <w:top w:val="nil"/>
              <w:left w:val="single" w:sz="8" w:space="0" w:color="auto"/>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5,309.9</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5,782.7</w:t>
            </w:r>
          </w:p>
        </w:tc>
        <w:tc>
          <w:tcPr>
            <w:tcW w:w="1100" w:type="dxa"/>
            <w:tcBorders>
              <w:top w:val="nil"/>
              <w:left w:val="single" w:sz="8" w:space="0" w:color="auto"/>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5,782.7</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699"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00" w:type="dxa"/>
            <w:tcBorders>
              <w:top w:val="nil"/>
              <w:left w:val="single" w:sz="8" w:space="0" w:color="auto"/>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r>
      <w:tr w:rsidR="00DB296B" w:rsidRPr="00DB296B" w:rsidTr="00075D82">
        <w:trPr>
          <w:trHeight w:val="233"/>
        </w:trPr>
        <w:tc>
          <w:tcPr>
            <w:tcW w:w="2499"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500" w:firstLine="800"/>
              <w:jc w:val="left"/>
              <w:rPr>
                <w:rFonts w:eastAsia="Times New Roman" w:cs="Calibri"/>
                <w:color w:val="auto"/>
                <w:sz w:val="16"/>
                <w:szCs w:val="16"/>
              </w:rPr>
            </w:pPr>
            <w:r w:rsidRPr="00DB296B">
              <w:rPr>
                <w:rFonts w:eastAsia="Times New Roman" w:cs="Calibri"/>
                <w:color w:val="auto"/>
                <w:sz w:val="16"/>
                <w:szCs w:val="16"/>
              </w:rPr>
              <w:t xml:space="preserve">რეგიონების ფონდის </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4,094.9</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4,094.9</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5,097.7</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5,097.7</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699"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r>
      <w:tr w:rsidR="00DB296B" w:rsidRPr="00DB296B" w:rsidTr="00075D82">
        <w:trPr>
          <w:trHeight w:val="467"/>
        </w:trPr>
        <w:tc>
          <w:tcPr>
            <w:tcW w:w="2499"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500" w:firstLine="800"/>
              <w:jc w:val="left"/>
              <w:rPr>
                <w:rFonts w:eastAsia="Times New Roman" w:cs="Calibri"/>
                <w:color w:val="auto"/>
                <w:sz w:val="16"/>
                <w:szCs w:val="16"/>
              </w:rPr>
            </w:pPr>
            <w:r w:rsidRPr="00DB296B">
              <w:rPr>
                <w:rFonts w:eastAsia="Times New Roman" w:cs="Calibri"/>
                <w:color w:val="auto"/>
                <w:sz w:val="16"/>
                <w:szCs w:val="16"/>
              </w:rPr>
              <w:t>სტიქიის შედეგების სალიკვიდაციო თანხები</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595.0</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595.0</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7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65.0</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65.0</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699"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100"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077"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r>
      <w:tr w:rsidR="00DB296B" w:rsidRPr="00DB296B" w:rsidTr="00075D82">
        <w:trPr>
          <w:trHeight w:val="233"/>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left"/>
              <w:rPr>
                <w:rFonts w:eastAsia="Times New Roman" w:cs="Calibri"/>
                <w:color w:val="auto"/>
                <w:sz w:val="16"/>
                <w:szCs w:val="16"/>
              </w:rPr>
            </w:pPr>
            <w:r w:rsidRPr="00DB296B">
              <w:rPr>
                <w:rFonts w:eastAsia="Times New Roman" w:cs="Calibri"/>
                <w:color w:val="auto"/>
                <w:sz w:val="16"/>
                <w:szCs w:val="16"/>
              </w:rPr>
              <w:t>სოფლის მხაარდაჭერის პროგრამა</w:t>
            </w:r>
          </w:p>
        </w:tc>
        <w:tc>
          <w:tcPr>
            <w:tcW w:w="713"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color w:val="auto"/>
                <w:sz w:val="16"/>
                <w:szCs w:val="16"/>
              </w:rPr>
            </w:pPr>
            <w:r w:rsidRPr="00DB296B">
              <w:rPr>
                <w:rFonts w:ascii="Calibri" w:eastAsia="Times New Roman" w:hAnsi="Calibri" w:cs="Calibri"/>
                <w:color w:val="auto"/>
                <w:sz w:val="16"/>
                <w:szCs w:val="16"/>
              </w:rPr>
              <w:t>620</w:t>
            </w:r>
          </w:p>
        </w:tc>
        <w:tc>
          <w:tcPr>
            <w:tcW w:w="1100"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color w:val="auto"/>
                <w:sz w:val="16"/>
                <w:szCs w:val="16"/>
              </w:rPr>
            </w:pPr>
            <w:r w:rsidRPr="00DB296B">
              <w:rPr>
                <w:rFonts w:ascii="Calibri" w:eastAsia="Times New Roman" w:hAnsi="Calibri" w:cs="Calibri"/>
                <w:color w:val="auto"/>
                <w:sz w:val="16"/>
                <w:szCs w:val="16"/>
              </w:rPr>
              <w:t>620</w:t>
            </w:r>
          </w:p>
        </w:tc>
        <w:tc>
          <w:tcPr>
            <w:tcW w:w="1077"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left"/>
              <w:rPr>
                <w:rFonts w:ascii="Calibri" w:eastAsia="Times New Roman" w:hAnsi="Calibri" w:cs="Calibri"/>
                <w:color w:val="auto"/>
                <w:sz w:val="16"/>
                <w:szCs w:val="16"/>
              </w:rPr>
            </w:pPr>
            <w:r w:rsidRPr="00DB296B">
              <w:rPr>
                <w:rFonts w:ascii="Calibri" w:eastAsia="Times New Roman" w:hAnsi="Calibri" w:cs="Calibri"/>
                <w:color w:val="auto"/>
                <w:sz w:val="16"/>
                <w:szCs w:val="16"/>
              </w:rPr>
              <w:t> </w:t>
            </w:r>
          </w:p>
        </w:tc>
        <w:tc>
          <w:tcPr>
            <w:tcW w:w="713"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color w:val="auto"/>
                <w:sz w:val="16"/>
                <w:szCs w:val="16"/>
              </w:rPr>
            </w:pPr>
            <w:r w:rsidRPr="00DB296B">
              <w:rPr>
                <w:rFonts w:ascii="Calibri" w:eastAsia="Times New Roman" w:hAnsi="Calibri" w:cs="Calibri"/>
                <w:color w:val="auto"/>
                <w:sz w:val="16"/>
                <w:szCs w:val="16"/>
              </w:rPr>
              <w:t>620.0</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ascii="Calibri" w:eastAsia="Times New Roman" w:hAnsi="Calibri" w:cs="Calibri"/>
                <w:color w:val="auto"/>
                <w:sz w:val="16"/>
                <w:szCs w:val="16"/>
              </w:rPr>
            </w:pPr>
            <w:r w:rsidRPr="00DB296B">
              <w:rPr>
                <w:rFonts w:ascii="Calibri" w:eastAsia="Times New Roman" w:hAnsi="Calibri" w:cs="Calibri"/>
                <w:color w:val="auto"/>
                <w:sz w:val="16"/>
                <w:szCs w:val="16"/>
              </w:rPr>
              <w:t>620.0</w:t>
            </w:r>
          </w:p>
        </w:tc>
        <w:tc>
          <w:tcPr>
            <w:tcW w:w="1077"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left"/>
              <w:rPr>
                <w:rFonts w:ascii="Calibri" w:eastAsia="Times New Roman" w:hAnsi="Calibri" w:cs="Calibri"/>
                <w:color w:val="auto"/>
                <w:sz w:val="16"/>
                <w:szCs w:val="16"/>
              </w:rPr>
            </w:pPr>
            <w:r w:rsidRPr="00DB296B">
              <w:rPr>
                <w:rFonts w:ascii="Calibri" w:eastAsia="Times New Roman" w:hAnsi="Calibri" w:cs="Calibri"/>
                <w:color w:val="auto"/>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DB296B" w:rsidRPr="00DB296B" w:rsidRDefault="00DB296B" w:rsidP="00DB296B">
            <w:pPr>
              <w:spacing w:after="0" w:line="240" w:lineRule="auto"/>
              <w:ind w:left="0" w:right="0" w:firstLine="0"/>
              <w:jc w:val="center"/>
              <w:rPr>
                <w:rFonts w:ascii="Calibri" w:eastAsia="Times New Roman" w:hAnsi="Calibri" w:cs="Calibri"/>
                <w:color w:val="auto"/>
                <w:sz w:val="16"/>
                <w:szCs w:val="16"/>
              </w:rPr>
            </w:pPr>
            <w:r w:rsidRPr="00DB296B">
              <w:rPr>
                <w:rFonts w:ascii="Calibri" w:eastAsia="Times New Roman" w:hAnsi="Calibri" w:cs="Calibri"/>
                <w:color w:val="auto"/>
                <w:sz w:val="16"/>
                <w:szCs w:val="16"/>
              </w:rPr>
              <w:t>0.0</w:t>
            </w:r>
          </w:p>
        </w:tc>
        <w:tc>
          <w:tcPr>
            <w:tcW w:w="110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ascii="Calibri" w:eastAsia="Times New Roman" w:hAnsi="Calibri" w:cs="Calibri"/>
                <w:color w:val="auto"/>
                <w:sz w:val="16"/>
                <w:szCs w:val="16"/>
              </w:rPr>
            </w:pPr>
            <w:r w:rsidRPr="00DB296B">
              <w:rPr>
                <w:rFonts w:ascii="Calibri" w:eastAsia="Times New Roman" w:hAnsi="Calibri" w:cs="Calibri"/>
                <w:color w:val="auto"/>
                <w:sz w:val="16"/>
                <w:szCs w:val="16"/>
              </w:rPr>
              <w:t>0.0</w:t>
            </w:r>
          </w:p>
        </w:tc>
        <w:tc>
          <w:tcPr>
            <w:tcW w:w="1077" w:type="dxa"/>
            <w:tcBorders>
              <w:top w:val="nil"/>
              <w:left w:val="nil"/>
              <w:bottom w:val="single" w:sz="4" w:space="0" w:color="auto"/>
              <w:right w:val="single" w:sz="4" w:space="0" w:color="auto"/>
            </w:tcBorders>
            <w:shd w:val="clear" w:color="auto" w:fill="auto"/>
            <w:noWrap/>
            <w:vAlign w:val="bottom"/>
            <w:hideMark/>
          </w:tcPr>
          <w:p w:rsidR="00DB296B" w:rsidRPr="00DB296B" w:rsidRDefault="00DB296B" w:rsidP="00DB296B">
            <w:pPr>
              <w:spacing w:after="0" w:line="240" w:lineRule="auto"/>
              <w:ind w:left="0" w:right="0" w:firstLine="0"/>
              <w:jc w:val="left"/>
              <w:rPr>
                <w:rFonts w:ascii="Calibri" w:eastAsia="Times New Roman" w:hAnsi="Calibri" w:cs="Calibri"/>
                <w:color w:val="auto"/>
                <w:sz w:val="16"/>
                <w:szCs w:val="16"/>
              </w:rPr>
            </w:pPr>
            <w:r w:rsidRPr="00DB296B">
              <w:rPr>
                <w:rFonts w:ascii="Calibri" w:eastAsia="Times New Roman" w:hAnsi="Calibri" w:cs="Calibri"/>
                <w:color w:val="auto"/>
                <w:sz w:val="16"/>
                <w:szCs w:val="16"/>
              </w:rPr>
              <w:t> </w:t>
            </w:r>
          </w:p>
        </w:tc>
      </w:tr>
    </w:tbl>
    <w:p w:rsidR="00352269" w:rsidRDefault="00352269">
      <w:pPr>
        <w:spacing w:after="0" w:line="430" w:lineRule="auto"/>
        <w:ind w:left="-5" w:right="4013"/>
      </w:pPr>
    </w:p>
    <w:p w:rsidR="00352269" w:rsidRDefault="00352269">
      <w:pPr>
        <w:spacing w:after="0" w:line="430" w:lineRule="auto"/>
        <w:ind w:left="-5" w:right="4013"/>
      </w:pPr>
    </w:p>
    <w:p w:rsidR="00CB5396" w:rsidRDefault="00CB5396">
      <w:pPr>
        <w:spacing w:after="0" w:line="430" w:lineRule="auto"/>
        <w:ind w:left="-5" w:right="4013"/>
        <w:rPr>
          <w:lang w:val="ka-GE"/>
        </w:rPr>
      </w:pPr>
      <w:r>
        <w:rPr>
          <w:lang w:val="ka-GE"/>
        </w:rPr>
        <w:t xml:space="preserve">                  </w:t>
      </w:r>
    </w:p>
    <w:p w:rsidR="00CB5396" w:rsidRDefault="00CB5396">
      <w:pPr>
        <w:spacing w:after="0" w:line="430" w:lineRule="auto"/>
        <w:ind w:left="-5" w:right="4013"/>
        <w:rPr>
          <w:lang w:val="ka-GE"/>
        </w:rPr>
      </w:pPr>
    </w:p>
    <w:p w:rsidR="00CB5396" w:rsidRDefault="00CB5396">
      <w:pPr>
        <w:spacing w:after="0" w:line="430" w:lineRule="auto"/>
        <w:ind w:left="-5" w:right="4013"/>
        <w:rPr>
          <w:lang w:val="ka-GE"/>
        </w:rPr>
      </w:pPr>
    </w:p>
    <w:p w:rsidR="00352269" w:rsidRDefault="00CB5396">
      <w:pPr>
        <w:spacing w:after="0" w:line="430" w:lineRule="auto"/>
        <w:ind w:left="-5" w:right="4013"/>
      </w:pPr>
      <w:r>
        <w:rPr>
          <w:lang w:val="ka-GE"/>
        </w:rPr>
        <w:t xml:space="preserve">                                         </w:t>
      </w:r>
      <w:r w:rsidR="001E6E27">
        <w:t>მუხლი 6. ბიუჯეტის სხვა შემოსავლები</w:t>
      </w:r>
    </w:p>
    <w:p w:rsidR="0001318C" w:rsidRDefault="001E6E27">
      <w:pPr>
        <w:spacing w:after="0" w:line="430" w:lineRule="auto"/>
        <w:ind w:left="-5" w:right="4013"/>
      </w:pPr>
      <w:r>
        <w:t xml:space="preserve"> ბიუჯეტის სხვა შემოსავლები განისაზღვროს </w:t>
      </w:r>
      <w:r w:rsidR="00DB296B">
        <w:rPr>
          <w:lang w:val="ka-GE"/>
        </w:rPr>
        <w:t>400,0</w:t>
      </w:r>
      <w:r>
        <w:t xml:space="preserve"> ათასი ლარით:</w:t>
      </w:r>
    </w:p>
    <w:p w:rsidR="00DB296B" w:rsidRDefault="00091985" w:rsidP="00DB296B">
      <w:pPr>
        <w:tabs>
          <w:tab w:val="left" w:pos="315"/>
          <w:tab w:val="right" w:pos="11349"/>
        </w:tabs>
        <w:spacing w:after="72" w:line="259" w:lineRule="auto"/>
        <w:ind w:right="-11"/>
        <w:jc w:val="left"/>
      </w:pPr>
      <w:r>
        <w:rPr>
          <w:sz w:val="17"/>
        </w:rPr>
        <w:tab/>
      </w:r>
      <w:r>
        <w:rPr>
          <w:sz w:val="17"/>
        </w:rPr>
        <w:tab/>
      </w:r>
      <w:r w:rsidR="00DB296B">
        <w:rPr>
          <w:sz w:val="17"/>
        </w:rPr>
        <w:tab/>
        <w:t>ათას ლარში</w:t>
      </w:r>
    </w:p>
    <w:p w:rsidR="00091985" w:rsidRDefault="00091985" w:rsidP="00DB296B">
      <w:pPr>
        <w:tabs>
          <w:tab w:val="left" w:pos="315"/>
          <w:tab w:val="left" w:pos="7050"/>
        </w:tabs>
        <w:spacing w:after="72" w:line="259" w:lineRule="auto"/>
        <w:ind w:right="-11"/>
        <w:jc w:val="left"/>
        <w:rPr>
          <w:sz w:val="17"/>
        </w:rPr>
      </w:pPr>
    </w:p>
    <w:tbl>
      <w:tblPr>
        <w:tblW w:w="10939" w:type="dxa"/>
        <w:tblInd w:w="118" w:type="dxa"/>
        <w:tblLayout w:type="fixed"/>
        <w:tblLook w:val="04A0" w:firstRow="1" w:lastRow="0" w:firstColumn="1" w:lastColumn="0" w:noHBand="0" w:noVBand="1"/>
      </w:tblPr>
      <w:tblGrid>
        <w:gridCol w:w="2241"/>
        <w:gridCol w:w="612"/>
        <w:gridCol w:w="1155"/>
        <w:gridCol w:w="1131"/>
        <w:gridCol w:w="612"/>
        <w:gridCol w:w="1155"/>
        <w:gridCol w:w="1132"/>
        <w:gridCol w:w="613"/>
        <w:gridCol w:w="1155"/>
        <w:gridCol w:w="1133"/>
      </w:tblGrid>
      <w:tr w:rsidR="00DB296B" w:rsidRPr="00DB296B" w:rsidTr="00075D82">
        <w:trPr>
          <w:trHeight w:val="225"/>
        </w:trPr>
        <w:tc>
          <w:tcPr>
            <w:tcW w:w="224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ascii="LitNusx" w:eastAsia="Times New Roman" w:hAnsi="LitNusx" w:cs="Calibri"/>
                <w:b/>
                <w:bCs/>
                <w:color w:val="auto"/>
                <w:sz w:val="16"/>
                <w:szCs w:val="16"/>
              </w:rPr>
            </w:pPr>
            <w:r w:rsidRPr="00DB296B">
              <w:rPr>
                <w:rFonts w:eastAsia="Times New Roman"/>
                <w:b/>
                <w:bCs/>
                <w:color w:val="auto"/>
                <w:sz w:val="16"/>
                <w:szCs w:val="16"/>
              </w:rPr>
              <w:t>დასახელება</w:t>
            </w:r>
          </w:p>
        </w:tc>
        <w:tc>
          <w:tcPr>
            <w:tcW w:w="289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2021 წლის ფაქტიური</w:t>
            </w:r>
          </w:p>
        </w:tc>
        <w:tc>
          <w:tcPr>
            <w:tcW w:w="2899" w:type="dxa"/>
            <w:gridSpan w:val="3"/>
            <w:tcBorders>
              <w:top w:val="single" w:sz="8"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2022 წლის გეგმა</w:t>
            </w:r>
          </w:p>
        </w:tc>
        <w:tc>
          <w:tcPr>
            <w:tcW w:w="2901" w:type="dxa"/>
            <w:gridSpan w:val="3"/>
            <w:tcBorders>
              <w:top w:val="single" w:sz="8"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2023 წლის გეგმა</w:t>
            </w:r>
          </w:p>
        </w:tc>
      </w:tr>
      <w:tr w:rsidR="00DB296B" w:rsidRPr="00DB296B" w:rsidTr="00075D82">
        <w:trPr>
          <w:trHeight w:val="225"/>
        </w:trPr>
        <w:tc>
          <w:tcPr>
            <w:tcW w:w="2241" w:type="dxa"/>
            <w:vMerge/>
            <w:tcBorders>
              <w:top w:val="single" w:sz="8" w:space="0" w:color="auto"/>
              <w:left w:val="single" w:sz="8" w:space="0" w:color="auto"/>
              <w:bottom w:val="single" w:sz="8" w:space="0" w:color="000000"/>
              <w:right w:val="single" w:sz="4" w:space="0" w:color="auto"/>
            </w:tcBorders>
            <w:vAlign w:val="center"/>
            <w:hideMark/>
          </w:tcPr>
          <w:p w:rsidR="00DB296B" w:rsidRPr="00DB296B" w:rsidRDefault="00DB296B" w:rsidP="00DB296B">
            <w:pPr>
              <w:spacing w:after="0" w:line="240" w:lineRule="auto"/>
              <w:ind w:left="0" w:right="0" w:firstLine="0"/>
              <w:jc w:val="left"/>
              <w:rPr>
                <w:rFonts w:ascii="LitNusx" w:eastAsia="Times New Roman" w:hAnsi="LitNusx" w:cs="Calibri"/>
                <w:b/>
                <w:bCs/>
                <w:color w:val="auto"/>
                <w:sz w:val="16"/>
                <w:szCs w:val="16"/>
              </w:rPr>
            </w:pPr>
          </w:p>
        </w:tc>
        <w:tc>
          <w:tcPr>
            <w:tcW w:w="612" w:type="dxa"/>
            <w:vMerge w:val="restart"/>
            <w:tcBorders>
              <w:top w:val="nil"/>
              <w:left w:val="single" w:sz="8" w:space="0" w:color="auto"/>
              <w:bottom w:val="single" w:sz="8" w:space="0" w:color="000000"/>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2286" w:type="dxa"/>
            <w:gridSpan w:val="2"/>
            <w:tcBorders>
              <w:top w:val="single" w:sz="4"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c>
          <w:tcPr>
            <w:tcW w:w="612" w:type="dxa"/>
            <w:vMerge w:val="restart"/>
            <w:tcBorders>
              <w:top w:val="nil"/>
              <w:left w:val="single" w:sz="8" w:space="0" w:color="auto"/>
              <w:bottom w:val="single" w:sz="8" w:space="0" w:color="000000"/>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2287" w:type="dxa"/>
            <w:gridSpan w:val="2"/>
            <w:tcBorders>
              <w:top w:val="single" w:sz="4"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c>
          <w:tcPr>
            <w:tcW w:w="613" w:type="dxa"/>
            <w:vMerge w:val="restart"/>
            <w:tcBorders>
              <w:top w:val="nil"/>
              <w:left w:val="single" w:sz="8" w:space="0" w:color="auto"/>
              <w:bottom w:val="single" w:sz="8" w:space="0" w:color="000000"/>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სულ</w:t>
            </w:r>
          </w:p>
        </w:tc>
        <w:tc>
          <w:tcPr>
            <w:tcW w:w="2288" w:type="dxa"/>
            <w:gridSpan w:val="2"/>
            <w:tcBorders>
              <w:top w:val="single" w:sz="4" w:space="0" w:color="auto"/>
              <w:left w:val="nil"/>
              <w:bottom w:val="single" w:sz="4" w:space="0" w:color="auto"/>
              <w:right w:val="single" w:sz="8"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მათ შორის</w:t>
            </w:r>
          </w:p>
        </w:tc>
      </w:tr>
      <w:tr w:rsidR="00DB296B" w:rsidRPr="00DB296B" w:rsidTr="00075D82">
        <w:trPr>
          <w:trHeight w:val="1233"/>
        </w:trPr>
        <w:tc>
          <w:tcPr>
            <w:tcW w:w="2241" w:type="dxa"/>
            <w:vMerge/>
            <w:tcBorders>
              <w:top w:val="single" w:sz="8" w:space="0" w:color="auto"/>
              <w:left w:val="single" w:sz="8" w:space="0" w:color="auto"/>
              <w:bottom w:val="single" w:sz="8" w:space="0" w:color="000000"/>
              <w:right w:val="single" w:sz="4" w:space="0" w:color="auto"/>
            </w:tcBorders>
            <w:vAlign w:val="center"/>
            <w:hideMark/>
          </w:tcPr>
          <w:p w:rsidR="00DB296B" w:rsidRPr="00DB296B" w:rsidRDefault="00DB296B" w:rsidP="00DB296B">
            <w:pPr>
              <w:spacing w:after="0" w:line="240" w:lineRule="auto"/>
              <w:ind w:left="0" w:right="0" w:firstLine="0"/>
              <w:jc w:val="left"/>
              <w:rPr>
                <w:rFonts w:ascii="LitNusx" w:eastAsia="Times New Roman" w:hAnsi="LitNusx" w:cs="Calibri"/>
                <w:b/>
                <w:bCs/>
                <w:color w:val="auto"/>
                <w:sz w:val="16"/>
                <w:szCs w:val="16"/>
              </w:rPr>
            </w:pPr>
          </w:p>
        </w:tc>
        <w:tc>
          <w:tcPr>
            <w:tcW w:w="612" w:type="dxa"/>
            <w:vMerge/>
            <w:tcBorders>
              <w:top w:val="nil"/>
              <w:left w:val="single" w:sz="8" w:space="0" w:color="auto"/>
              <w:bottom w:val="single" w:sz="8" w:space="0" w:color="000000"/>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1155" w:type="dxa"/>
            <w:tcBorders>
              <w:top w:val="nil"/>
              <w:left w:val="nil"/>
              <w:bottom w:val="single" w:sz="8"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130" w:type="dxa"/>
            <w:tcBorders>
              <w:top w:val="nil"/>
              <w:left w:val="nil"/>
              <w:bottom w:val="single" w:sz="8"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c>
          <w:tcPr>
            <w:tcW w:w="612" w:type="dxa"/>
            <w:vMerge/>
            <w:tcBorders>
              <w:top w:val="nil"/>
              <w:left w:val="single" w:sz="8" w:space="0" w:color="auto"/>
              <w:bottom w:val="single" w:sz="8" w:space="0" w:color="000000"/>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1155" w:type="dxa"/>
            <w:tcBorders>
              <w:top w:val="nil"/>
              <w:left w:val="nil"/>
              <w:bottom w:val="single" w:sz="8"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131" w:type="dxa"/>
            <w:tcBorders>
              <w:top w:val="nil"/>
              <w:left w:val="nil"/>
              <w:bottom w:val="single" w:sz="8"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c>
          <w:tcPr>
            <w:tcW w:w="613" w:type="dxa"/>
            <w:vMerge/>
            <w:tcBorders>
              <w:top w:val="nil"/>
              <w:left w:val="single" w:sz="8" w:space="0" w:color="auto"/>
              <w:bottom w:val="single" w:sz="8" w:space="0" w:color="000000"/>
              <w:right w:val="single" w:sz="4" w:space="0" w:color="auto"/>
            </w:tcBorders>
            <w:vAlign w:val="center"/>
            <w:hideMark/>
          </w:tcPr>
          <w:p w:rsidR="00DB296B" w:rsidRPr="00DB296B" w:rsidRDefault="00DB296B" w:rsidP="00DB296B">
            <w:pPr>
              <w:spacing w:after="0" w:line="240" w:lineRule="auto"/>
              <w:ind w:left="0" w:right="0" w:firstLine="0"/>
              <w:jc w:val="left"/>
              <w:rPr>
                <w:rFonts w:eastAsia="Times New Roman" w:cs="Calibri"/>
                <w:b/>
                <w:bCs/>
                <w:color w:val="auto"/>
                <w:sz w:val="16"/>
                <w:szCs w:val="16"/>
              </w:rPr>
            </w:pPr>
          </w:p>
        </w:tc>
        <w:tc>
          <w:tcPr>
            <w:tcW w:w="1155" w:type="dxa"/>
            <w:tcBorders>
              <w:top w:val="nil"/>
              <w:left w:val="nil"/>
              <w:bottom w:val="single" w:sz="8"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სახელმწიფო ბიუჯეტის ფონდებიდან გამოყოფილი ტრანსფერები</w:t>
            </w:r>
          </w:p>
        </w:tc>
        <w:tc>
          <w:tcPr>
            <w:tcW w:w="1132" w:type="dxa"/>
            <w:tcBorders>
              <w:top w:val="nil"/>
              <w:left w:val="nil"/>
              <w:bottom w:val="single" w:sz="8"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საკუთარი შემოსავლები</w:t>
            </w:r>
          </w:p>
        </w:tc>
      </w:tr>
      <w:tr w:rsidR="00DB296B" w:rsidRPr="00DB296B" w:rsidTr="00075D82">
        <w:trPr>
          <w:trHeight w:val="315"/>
        </w:trPr>
        <w:tc>
          <w:tcPr>
            <w:tcW w:w="224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100" w:firstLine="161"/>
              <w:jc w:val="left"/>
              <w:rPr>
                <w:rFonts w:eastAsia="Times New Roman" w:cs="Calibri"/>
                <w:b/>
                <w:bCs/>
                <w:color w:val="auto"/>
                <w:sz w:val="16"/>
                <w:szCs w:val="16"/>
              </w:rPr>
            </w:pPr>
            <w:r w:rsidRPr="00DB296B">
              <w:rPr>
                <w:rFonts w:eastAsia="Times New Roman" w:cs="Calibri"/>
                <w:b/>
                <w:bCs/>
                <w:color w:val="auto"/>
                <w:sz w:val="16"/>
                <w:szCs w:val="16"/>
              </w:rPr>
              <w:t>სხვა შემოსავლები</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309.1</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0" w:type="dxa"/>
            <w:tcBorders>
              <w:top w:val="single" w:sz="4" w:space="0" w:color="auto"/>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309.1</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1" w:type="dxa"/>
            <w:tcBorders>
              <w:top w:val="single" w:sz="4" w:space="0" w:color="auto"/>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300.0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400.0</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2" w:type="dxa"/>
            <w:tcBorders>
              <w:top w:val="single" w:sz="4" w:space="0" w:color="auto"/>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400.0</w:t>
            </w:r>
          </w:p>
        </w:tc>
      </w:tr>
      <w:tr w:rsidR="00DB296B" w:rsidRPr="00DB296B" w:rsidTr="00075D82">
        <w:trPr>
          <w:trHeight w:val="315"/>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200" w:firstLine="321"/>
              <w:jc w:val="left"/>
              <w:rPr>
                <w:rFonts w:eastAsia="Times New Roman" w:cs="Calibri"/>
                <w:b/>
                <w:bCs/>
                <w:color w:val="auto"/>
                <w:sz w:val="16"/>
                <w:szCs w:val="16"/>
              </w:rPr>
            </w:pPr>
            <w:r w:rsidRPr="00DB296B">
              <w:rPr>
                <w:rFonts w:eastAsia="Times New Roman" w:cs="Calibri"/>
                <w:b/>
                <w:bCs/>
                <w:color w:val="auto"/>
                <w:sz w:val="16"/>
                <w:szCs w:val="16"/>
              </w:rPr>
              <w:t>შემოსავლები საკუთრებიდან</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114.9</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0"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114.9</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100.0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180.0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180.0</w:t>
            </w:r>
          </w:p>
        </w:tc>
      </w:tr>
      <w:tr w:rsidR="00DB296B" w:rsidRPr="00DB296B" w:rsidTr="00075D82">
        <w:trPr>
          <w:trHeight w:val="315"/>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300" w:firstLine="482"/>
              <w:jc w:val="left"/>
              <w:rPr>
                <w:rFonts w:eastAsia="Times New Roman" w:cs="Calibri"/>
                <w:b/>
                <w:bCs/>
                <w:color w:val="auto"/>
                <w:sz w:val="16"/>
                <w:szCs w:val="16"/>
              </w:rPr>
            </w:pPr>
            <w:r w:rsidRPr="00DB296B">
              <w:rPr>
                <w:rFonts w:eastAsia="Times New Roman" w:cs="Calibri"/>
                <w:b/>
                <w:bCs/>
                <w:color w:val="auto"/>
                <w:sz w:val="16"/>
                <w:szCs w:val="16"/>
              </w:rPr>
              <w:t>პროცენტები</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0"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1.0</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r>
      <w:tr w:rsidR="00DB296B" w:rsidRPr="00DB296B" w:rsidTr="00075D82">
        <w:trPr>
          <w:trHeight w:val="315"/>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300" w:firstLine="482"/>
              <w:jc w:val="left"/>
              <w:rPr>
                <w:rFonts w:eastAsia="Times New Roman" w:cs="Calibri"/>
                <w:b/>
                <w:bCs/>
                <w:color w:val="auto"/>
                <w:sz w:val="16"/>
                <w:szCs w:val="16"/>
              </w:rPr>
            </w:pPr>
            <w:r w:rsidRPr="00DB296B">
              <w:rPr>
                <w:rFonts w:eastAsia="Times New Roman" w:cs="Calibri"/>
                <w:b/>
                <w:bCs/>
                <w:color w:val="auto"/>
                <w:sz w:val="16"/>
                <w:szCs w:val="16"/>
              </w:rPr>
              <w:t>რენტა</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113.9</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0"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113.9</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100.0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180.0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180.0</w:t>
            </w:r>
          </w:p>
        </w:tc>
      </w:tr>
      <w:tr w:rsidR="00DB296B" w:rsidRPr="00DB296B" w:rsidTr="00075D82">
        <w:trPr>
          <w:trHeight w:val="691"/>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400" w:firstLine="640"/>
              <w:jc w:val="left"/>
              <w:rPr>
                <w:rFonts w:eastAsia="Times New Roman" w:cs="Calibri"/>
                <w:color w:val="auto"/>
                <w:sz w:val="16"/>
                <w:szCs w:val="16"/>
              </w:rPr>
            </w:pPr>
            <w:r w:rsidRPr="00DB296B">
              <w:rPr>
                <w:rFonts w:eastAsia="Times New Roman" w:cs="Calibri"/>
                <w:color w:val="auto"/>
                <w:sz w:val="16"/>
                <w:szCs w:val="16"/>
              </w:rPr>
              <w:t xml:space="preserve">მოსაკრებელი ბუნებრივი რესურსებით სარგებლობისათვის                     </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47.1</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0"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47.1</w:t>
            </w:r>
          </w:p>
        </w:tc>
        <w:tc>
          <w:tcPr>
            <w:tcW w:w="612" w:type="dxa"/>
            <w:tcBorders>
              <w:top w:val="nil"/>
              <w:left w:val="single" w:sz="8"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85.0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85.0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165.0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165.0</w:t>
            </w:r>
          </w:p>
        </w:tc>
      </w:tr>
      <w:tr w:rsidR="00DB296B" w:rsidRPr="00DB296B" w:rsidTr="00075D82">
        <w:trPr>
          <w:trHeight w:val="586"/>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400" w:firstLine="640"/>
              <w:jc w:val="left"/>
              <w:rPr>
                <w:rFonts w:eastAsia="Times New Roman" w:cs="Calibri"/>
                <w:color w:val="auto"/>
                <w:sz w:val="16"/>
                <w:szCs w:val="16"/>
              </w:rPr>
            </w:pPr>
            <w:r w:rsidRPr="00DB296B">
              <w:rPr>
                <w:rFonts w:eastAsia="Times New Roman" w:cs="Calibri"/>
                <w:color w:val="auto"/>
                <w:sz w:val="16"/>
                <w:szCs w:val="16"/>
              </w:rPr>
              <w:t>შემოსავალი მიწის იჯარიდან და მართვაში (უზურფრუქტი, ქირავნობა და სხვა) გადაცემიდან</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66.8</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0"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66.8</w:t>
            </w:r>
          </w:p>
        </w:tc>
        <w:tc>
          <w:tcPr>
            <w:tcW w:w="612" w:type="dxa"/>
            <w:tcBorders>
              <w:top w:val="nil"/>
              <w:left w:val="single" w:sz="8"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15.0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15.0</w:t>
            </w:r>
          </w:p>
        </w:tc>
      </w:tr>
      <w:tr w:rsidR="00DB296B" w:rsidRPr="00DB296B" w:rsidTr="00075D82">
        <w:trPr>
          <w:trHeight w:val="496"/>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200" w:firstLine="321"/>
              <w:jc w:val="left"/>
              <w:rPr>
                <w:rFonts w:eastAsia="Times New Roman" w:cs="Calibri"/>
                <w:b/>
                <w:bCs/>
                <w:color w:val="auto"/>
                <w:sz w:val="16"/>
                <w:szCs w:val="16"/>
              </w:rPr>
            </w:pPr>
            <w:r w:rsidRPr="00DB296B">
              <w:rPr>
                <w:rFonts w:eastAsia="Times New Roman" w:cs="Calibri"/>
                <w:b/>
                <w:bCs/>
                <w:color w:val="auto"/>
                <w:sz w:val="16"/>
                <w:szCs w:val="16"/>
              </w:rPr>
              <w:t>საქონლისა და მომსახურების რეალიზაცია</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33.9</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0"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33.9</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85.0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85.0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95.0</w:t>
            </w:r>
          </w:p>
        </w:tc>
      </w:tr>
      <w:tr w:rsidR="00DB296B" w:rsidRPr="00DB296B" w:rsidTr="00075D82">
        <w:trPr>
          <w:trHeight w:val="451"/>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300" w:firstLine="482"/>
              <w:jc w:val="left"/>
              <w:rPr>
                <w:rFonts w:eastAsia="Times New Roman" w:cs="Calibri"/>
                <w:b/>
                <w:bCs/>
                <w:color w:val="auto"/>
                <w:sz w:val="16"/>
                <w:szCs w:val="16"/>
              </w:rPr>
            </w:pPr>
            <w:r w:rsidRPr="00DB296B">
              <w:rPr>
                <w:rFonts w:eastAsia="Times New Roman" w:cs="Calibri"/>
                <w:b/>
                <w:bCs/>
                <w:color w:val="auto"/>
                <w:sz w:val="16"/>
                <w:szCs w:val="16"/>
              </w:rPr>
              <w:t>ადმინისტრაციული მოსაკრებლები და გადასახდელები</w:t>
            </w:r>
          </w:p>
        </w:tc>
        <w:tc>
          <w:tcPr>
            <w:tcW w:w="612"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9.6</w:t>
            </w:r>
          </w:p>
        </w:tc>
        <w:tc>
          <w:tcPr>
            <w:tcW w:w="115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0"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9.6</w:t>
            </w:r>
          </w:p>
        </w:tc>
        <w:tc>
          <w:tcPr>
            <w:tcW w:w="612"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15.0</w:t>
            </w:r>
          </w:p>
        </w:tc>
        <w:tc>
          <w:tcPr>
            <w:tcW w:w="115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1"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15.0</w:t>
            </w:r>
          </w:p>
        </w:tc>
        <w:tc>
          <w:tcPr>
            <w:tcW w:w="6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30.0</w:t>
            </w:r>
          </w:p>
        </w:tc>
        <w:tc>
          <w:tcPr>
            <w:tcW w:w="115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2"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30.0</w:t>
            </w:r>
          </w:p>
        </w:tc>
      </w:tr>
      <w:tr w:rsidR="00DB296B" w:rsidRPr="00DB296B" w:rsidTr="00075D82">
        <w:trPr>
          <w:trHeight w:val="315"/>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400" w:firstLine="640"/>
              <w:jc w:val="left"/>
              <w:rPr>
                <w:rFonts w:eastAsia="Times New Roman" w:cs="Calibri"/>
                <w:color w:val="auto"/>
                <w:sz w:val="16"/>
                <w:szCs w:val="16"/>
              </w:rPr>
            </w:pPr>
            <w:r w:rsidRPr="00DB296B">
              <w:rPr>
                <w:rFonts w:eastAsia="Times New Roman" w:cs="Calibri"/>
                <w:color w:val="auto"/>
                <w:sz w:val="16"/>
                <w:szCs w:val="16"/>
              </w:rPr>
              <w:t>სანებართვო მოსაკრებელი</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0.3</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0"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0.3</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5.0</w:t>
            </w:r>
          </w:p>
        </w:tc>
      </w:tr>
      <w:tr w:rsidR="00DB296B" w:rsidRPr="00DB296B" w:rsidTr="00075D82">
        <w:trPr>
          <w:trHeight w:val="451"/>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400" w:firstLine="640"/>
              <w:jc w:val="left"/>
              <w:rPr>
                <w:rFonts w:eastAsia="Times New Roman" w:cs="Calibri"/>
                <w:color w:val="auto"/>
                <w:sz w:val="16"/>
                <w:szCs w:val="16"/>
              </w:rPr>
            </w:pPr>
            <w:r w:rsidRPr="00DB296B">
              <w:rPr>
                <w:rFonts w:eastAsia="Times New Roman" w:cs="Calibri"/>
                <w:color w:val="auto"/>
                <w:sz w:val="16"/>
                <w:szCs w:val="16"/>
              </w:rPr>
              <w:t>სამხედრო სავალდებულო სამსახურის გადავადების მოსაკრებელი</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0"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0.0</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2.0</w:t>
            </w:r>
          </w:p>
        </w:tc>
      </w:tr>
      <w:tr w:rsidR="00DB296B" w:rsidRPr="00DB296B" w:rsidTr="00075D82">
        <w:trPr>
          <w:trHeight w:val="556"/>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400" w:firstLine="640"/>
              <w:jc w:val="left"/>
              <w:rPr>
                <w:rFonts w:eastAsia="Times New Roman" w:cs="Calibri"/>
                <w:color w:val="auto"/>
                <w:sz w:val="16"/>
                <w:szCs w:val="16"/>
              </w:rPr>
            </w:pPr>
            <w:r w:rsidRPr="00DB296B">
              <w:rPr>
                <w:rFonts w:eastAsia="Times New Roman" w:cs="Calibri"/>
                <w:color w:val="auto"/>
                <w:sz w:val="16"/>
                <w:szCs w:val="16"/>
              </w:rPr>
              <w:t xml:space="preserve">ადგილობრივი მოსაკრებელი დასახლებული ტერიტორიის დასუფთავებისათვის </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9.3</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0"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9.3</w:t>
            </w:r>
          </w:p>
        </w:tc>
        <w:tc>
          <w:tcPr>
            <w:tcW w:w="612" w:type="dxa"/>
            <w:tcBorders>
              <w:top w:val="nil"/>
              <w:left w:val="single" w:sz="8"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11.0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11.0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23.0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23.0</w:t>
            </w:r>
          </w:p>
        </w:tc>
      </w:tr>
      <w:tr w:rsidR="00DB296B" w:rsidRPr="00DB296B" w:rsidTr="00075D82">
        <w:trPr>
          <w:trHeight w:val="436"/>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300" w:firstLine="482"/>
              <w:jc w:val="left"/>
              <w:rPr>
                <w:rFonts w:eastAsia="Times New Roman" w:cs="Calibri"/>
                <w:b/>
                <w:bCs/>
                <w:color w:val="auto"/>
                <w:sz w:val="16"/>
                <w:szCs w:val="16"/>
              </w:rPr>
            </w:pPr>
            <w:r w:rsidRPr="00DB296B">
              <w:rPr>
                <w:rFonts w:eastAsia="Times New Roman" w:cs="Calibri"/>
                <w:b/>
                <w:bCs/>
                <w:color w:val="auto"/>
                <w:sz w:val="16"/>
                <w:szCs w:val="16"/>
              </w:rPr>
              <w:t>არასაბაზრო წესით გაყიდული საქონელი და მომსახურება</w:t>
            </w:r>
          </w:p>
        </w:tc>
        <w:tc>
          <w:tcPr>
            <w:tcW w:w="612"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24.3</w:t>
            </w:r>
          </w:p>
        </w:tc>
        <w:tc>
          <w:tcPr>
            <w:tcW w:w="115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0"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24.3</w:t>
            </w:r>
          </w:p>
        </w:tc>
        <w:tc>
          <w:tcPr>
            <w:tcW w:w="612"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70.0</w:t>
            </w:r>
          </w:p>
        </w:tc>
        <w:tc>
          <w:tcPr>
            <w:tcW w:w="115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1"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70.0</w:t>
            </w:r>
          </w:p>
        </w:tc>
        <w:tc>
          <w:tcPr>
            <w:tcW w:w="613"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65.0</w:t>
            </w:r>
          </w:p>
        </w:tc>
        <w:tc>
          <w:tcPr>
            <w:tcW w:w="1155" w:type="dxa"/>
            <w:tcBorders>
              <w:top w:val="nil"/>
              <w:left w:val="nil"/>
              <w:bottom w:val="single" w:sz="4" w:space="0" w:color="auto"/>
              <w:right w:val="single" w:sz="4"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0.0</w:t>
            </w:r>
          </w:p>
        </w:tc>
        <w:tc>
          <w:tcPr>
            <w:tcW w:w="1132" w:type="dxa"/>
            <w:tcBorders>
              <w:top w:val="nil"/>
              <w:left w:val="nil"/>
              <w:bottom w:val="single" w:sz="4" w:space="0" w:color="auto"/>
              <w:right w:val="single" w:sz="8" w:space="0" w:color="auto"/>
            </w:tcBorders>
            <w:shd w:val="clear" w:color="auto" w:fill="auto"/>
            <w:vAlign w:val="bottom"/>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65.0</w:t>
            </w:r>
          </w:p>
        </w:tc>
      </w:tr>
      <w:tr w:rsidR="00DB296B" w:rsidRPr="00DB296B" w:rsidTr="00075D82">
        <w:trPr>
          <w:trHeight w:val="330"/>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400" w:firstLine="640"/>
              <w:jc w:val="left"/>
              <w:rPr>
                <w:rFonts w:eastAsia="Times New Roman" w:cs="Calibri"/>
                <w:color w:val="auto"/>
                <w:sz w:val="16"/>
                <w:szCs w:val="16"/>
              </w:rPr>
            </w:pPr>
            <w:r w:rsidRPr="00DB296B">
              <w:rPr>
                <w:rFonts w:eastAsia="Times New Roman" w:cs="Calibri"/>
                <w:color w:val="auto"/>
                <w:sz w:val="16"/>
                <w:szCs w:val="16"/>
              </w:rPr>
              <w:t>შემოსავლები მომსახურების გაწევიდან</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24.3</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0"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24.3</w:t>
            </w:r>
          </w:p>
        </w:tc>
        <w:tc>
          <w:tcPr>
            <w:tcW w:w="612" w:type="dxa"/>
            <w:tcBorders>
              <w:top w:val="nil"/>
              <w:left w:val="single" w:sz="8"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70.0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70.0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 </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color w:val="auto"/>
                <w:sz w:val="16"/>
                <w:szCs w:val="16"/>
              </w:rPr>
            </w:pPr>
            <w:r w:rsidRPr="00DB296B">
              <w:rPr>
                <w:rFonts w:eastAsia="Times New Roman" w:cs="Calibri"/>
                <w:color w:val="auto"/>
                <w:sz w:val="16"/>
                <w:szCs w:val="16"/>
              </w:rPr>
              <w:t>65.0</w:t>
            </w:r>
          </w:p>
        </w:tc>
      </w:tr>
      <w:tr w:rsidR="00DB296B" w:rsidRPr="00DB296B" w:rsidTr="00075D82">
        <w:trPr>
          <w:trHeight w:val="481"/>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200" w:firstLine="321"/>
              <w:jc w:val="left"/>
              <w:rPr>
                <w:rFonts w:eastAsia="Times New Roman" w:cs="Calibri"/>
                <w:b/>
                <w:bCs/>
                <w:color w:val="auto"/>
                <w:sz w:val="16"/>
                <w:szCs w:val="16"/>
              </w:rPr>
            </w:pPr>
            <w:r w:rsidRPr="00DB296B">
              <w:rPr>
                <w:rFonts w:eastAsia="Times New Roman" w:cs="Calibri"/>
                <w:b/>
                <w:bCs/>
                <w:color w:val="auto"/>
                <w:sz w:val="16"/>
                <w:szCs w:val="16"/>
              </w:rPr>
              <w:t xml:space="preserve">ჯარიმები, სანქციები და საურავები </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12.7</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130"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12.7</w:t>
            </w:r>
          </w:p>
        </w:tc>
        <w:tc>
          <w:tcPr>
            <w:tcW w:w="612" w:type="dxa"/>
            <w:tcBorders>
              <w:top w:val="nil"/>
              <w:left w:val="single" w:sz="8"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35.0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25.0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25.0</w:t>
            </w:r>
          </w:p>
        </w:tc>
      </w:tr>
      <w:tr w:rsidR="00DB296B" w:rsidRPr="00DB296B" w:rsidTr="00075D82">
        <w:trPr>
          <w:trHeight w:val="526"/>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200" w:firstLine="361"/>
              <w:jc w:val="left"/>
              <w:rPr>
                <w:rFonts w:eastAsia="Times New Roman" w:cs="Calibri"/>
                <w:b/>
                <w:bCs/>
                <w:color w:val="auto"/>
                <w:sz w:val="18"/>
                <w:szCs w:val="18"/>
              </w:rPr>
            </w:pPr>
            <w:r w:rsidRPr="00DB296B">
              <w:rPr>
                <w:rFonts w:eastAsia="Times New Roman" w:cs="Calibri"/>
                <w:b/>
                <w:bCs/>
                <w:color w:val="auto"/>
                <w:sz w:val="18"/>
                <w:szCs w:val="18"/>
              </w:rPr>
              <w:t>ნებაყოფლობითი ტრანსფერები, გრანტების გარეშე</w:t>
            </w:r>
          </w:p>
        </w:tc>
        <w:tc>
          <w:tcPr>
            <w:tcW w:w="612" w:type="dxa"/>
            <w:tcBorders>
              <w:top w:val="nil"/>
              <w:left w:val="single" w:sz="4" w:space="0" w:color="auto"/>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8"/>
                <w:szCs w:val="18"/>
              </w:rPr>
            </w:pPr>
            <w:r w:rsidRPr="00DB296B">
              <w:rPr>
                <w:rFonts w:eastAsia="Times New Roman" w:cs="Calibri"/>
                <w:b/>
                <w:bCs/>
                <w:color w:val="auto"/>
                <w:sz w:val="18"/>
                <w:szCs w:val="18"/>
              </w:rPr>
              <w:t>0.00</w:t>
            </w:r>
          </w:p>
        </w:tc>
        <w:tc>
          <w:tcPr>
            <w:tcW w:w="1155" w:type="dxa"/>
            <w:tcBorders>
              <w:top w:val="nil"/>
              <w:left w:val="single" w:sz="8"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8"/>
                <w:szCs w:val="18"/>
              </w:rPr>
            </w:pPr>
            <w:r w:rsidRPr="00DB296B">
              <w:rPr>
                <w:rFonts w:eastAsia="Times New Roman" w:cs="Calibri"/>
                <w:b/>
                <w:bCs/>
                <w:color w:val="auto"/>
                <w:sz w:val="18"/>
                <w:szCs w:val="18"/>
              </w:rPr>
              <w:t>0.0</w:t>
            </w:r>
          </w:p>
        </w:tc>
        <w:tc>
          <w:tcPr>
            <w:tcW w:w="1130"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8"/>
                <w:szCs w:val="18"/>
              </w:rPr>
            </w:pPr>
            <w:r w:rsidRPr="00DB296B">
              <w:rPr>
                <w:rFonts w:eastAsia="Times New Roman" w:cs="Calibri"/>
                <w:b/>
                <w:bCs/>
                <w:color w:val="auto"/>
                <w:sz w:val="18"/>
                <w:szCs w:val="18"/>
              </w:rPr>
              <w:t>0.0</w:t>
            </w:r>
          </w:p>
        </w:tc>
        <w:tc>
          <w:tcPr>
            <w:tcW w:w="61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8"/>
                <w:szCs w:val="18"/>
              </w:rPr>
            </w:pPr>
            <w:r w:rsidRPr="00DB296B">
              <w:rPr>
                <w:rFonts w:eastAsia="Times New Roman" w:cs="Calibri"/>
                <w:b/>
                <w:bCs/>
                <w:color w:val="auto"/>
                <w:sz w:val="18"/>
                <w:szCs w:val="18"/>
              </w:rPr>
              <w:t>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8"/>
                <w:szCs w:val="18"/>
              </w:rPr>
            </w:pPr>
            <w:r w:rsidRPr="00DB296B">
              <w:rPr>
                <w:rFonts w:eastAsia="Times New Roman" w:cs="Calibri"/>
                <w:b/>
                <w:bCs/>
                <w:color w:val="auto"/>
                <w:sz w:val="18"/>
                <w:szCs w:val="18"/>
              </w:rPr>
              <w:t>0.0</w:t>
            </w:r>
          </w:p>
        </w:tc>
        <w:tc>
          <w:tcPr>
            <w:tcW w:w="1131"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8"/>
                <w:szCs w:val="18"/>
              </w:rPr>
            </w:pPr>
            <w:r w:rsidRPr="00DB296B">
              <w:rPr>
                <w:rFonts w:eastAsia="Times New Roman" w:cs="Calibri"/>
                <w:b/>
                <w:bCs/>
                <w:color w:val="auto"/>
                <w:sz w:val="18"/>
                <w:szCs w:val="18"/>
              </w:rPr>
              <w:t>0.0</w:t>
            </w:r>
          </w:p>
        </w:tc>
        <w:tc>
          <w:tcPr>
            <w:tcW w:w="613"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8"/>
                <w:szCs w:val="18"/>
              </w:rPr>
            </w:pPr>
            <w:r w:rsidRPr="00DB296B">
              <w:rPr>
                <w:rFonts w:eastAsia="Times New Roman" w:cs="Calibri"/>
                <w:b/>
                <w:bCs/>
                <w:color w:val="auto"/>
                <w:sz w:val="18"/>
                <w:szCs w:val="18"/>
              </w:rPr>
              <w:t>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8"/>
                <w:szCs w:val="18"/>
              </w:rPr>
            </w:pPr>
            <w:r w:rsidRPr="00DB296B">
              <w:rPr>
                <w:rFonts w:eastAsia="Times New Roman" w:cs="Calibri"/>
                <w:b/>
                <w:bCs/>
                <w:color w:val="auto"/>
                <w:sz w:val="18"/>
                <w:szCs w:val="18"/>
              </w:rPr>
              <w:t>0.0</w:t>
            </w:r>
          </w:p>
        </w:tc>
        <w:tc>
          <w:tcPr>
            <w:tcW w:w="113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8"/>
                <w:szCs w:val="18"/>
              </w:rPr>
            </w:pPr>
            <w:r w:rsidRPr="00DB296B">
              <w:rPr>
                <w:rFonts w:eastAsia="Times New Roman" w:cs="Calibri"/>
                <w:b/>
                <w:bCs/>
                <w:color w:val="auto"/>
                <w:sz w:val="18"/>
                <w:szCs w:val="18"/>
              </w:rPr>
              <w:t>0.0</w:t>
            </w:r>
          </w:p>
        </w:tc>
      </w:tr>
      <w:tr w:rsidR="00DB296B" w:rsidRPr="00DB296B" w:rsidTr="00075D82">
        <w:trPr>
          <w:trHeight w:val="676"/>
        </w:trPr>
        <w:tc>
          <w:tcPr>
            <w:tcW w:w="2241" w:type="dxa"/>
            <w:tcBorders>
              <w:top w:val="nil"/>
              <w:left w:val="single" w:sz="8" w:space="0" w:color="auto"/>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Chars="200" w:firstLine="321"/>
              <w:jc w:val="left"/>
              <w:rPr>
                <w:rFonts w:eastAsia="Times New Roman" w:cs="Calibri"/>
                <w:b/>
                <w:bCs/>
                <w:color w:val="auto"/>
                <w:sz w:val="16"/>
                <w:szCs w:val="16"/>
              </w:rPr>
            </w:pPr>
            <w:r w:rsidRPr="00DB296B">
              <w:rPr>
                <w:rFonts w:eastAsia="Times New Roman" w:cs="Calibri"/>
                <w:b/>
                <w:bCs/>
                <w:color w:val="auto"/>
                <w:sz w:val="16"/>
                <w:szCs w:val="16"/>
              </w:rPr>
              <w:t>შერეული და სხვა არაკლასიფიცირებული შემოსავლები</w:t>
            </w:r>
          </w:p>
        </w:tc>
        <w:tc>
          <w:tcPr>
            <w:tcW w:w="612"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147.6</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130" w:type="dxa"/>
            <w:tcBorders>
              <w:top w:val="nil"/>
              <w:left w:val="nil"/>
              <w:bottom w:val="single" w:sz="4" w:space="0" w:color="auto"/>
              <w:right w:val="nil"/>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147.6</w:t>
            </w:r>
          </w:p>
        </w:tc>
        <w:tc>
          <w:tcPr>
            <w:tcW w:w="612" w:type="dxa"/>
            <w:tcBorders>
              <w:top w:val="nil"/>
              <w:left w:val="single" w:sz="8"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80.0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131"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80.0</w:t>
            </w:r>
          </w:p>
        </w:tc>
        <w:tc>
          <w:tcPr>
            <w:tcW w:w="613"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100.0</w:t>
            </w:r>
          </w:p>
        </w:tc>
        <w:tc>
          <w:tcPr>
            <w:tcW w:w="1155"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 </w:t>
            </w:r>
          </w:p>
        </w:tc>
        <w:tc>
          <w:tcPr>
            <w:tcW w:w="1132" w:type="dxa"/>
            <w:tcBorders>
              <w:top w:val="nil"/>
              <w:left w:val="nil"/>
              <w:bottom w:val="single" w:sz="4" w:space="0" w:color="auto"/>
              <w:right w:val="single" w:sz="8"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color w:val="auto"/>
                <w:sz w:val="16"/>
                <w:szCs w:val="16"/>
              </w:rPr>
            </w:pPr>
            <w:r w:rsidRPr="00DB296B">
              <w:rPr>
                <w:rFonts w:eastAsia="Times New Roman" w:cs="Calibri"/>
                <w:b/>
                <w:bCs/>
                <w:color w:val="auto"/>
                <w:sz w:val="16"/>
                <w:szCs w:val="16"/>
              </w:rPr>
              <w:t>100.0</w:t>
            </w:r>
          </w:p>
        </w:tc>
      </w:tr>
    </w:tbl>
    <w:p w:rsidR="00075D82" w:rsidRDefault="0050081D">
      <w:pPr>
        <w:spacing w:after="0" w:line="430" w:lineRule="auto"/>
        <w:ind w:left="-5" w:right="3470"/>
        <w:rPr>
          <w:lang w:val="ka-GE"/>
        </w:rPr>
      </w:pPr>
      <w:r>
        <w:rPr>
          <w:lang w:val="ka-GE"/>
        </w:rPr>
        <w:t xml:space="preserve">                         </w:t>
      </w:r>
    </w:p>
    <w:p w:rsidR="00075D82" w:rsidRDefault="00075D82">
      <w:pPr>
        <w:spacing w:after="0" w:line="430" w:lineRule="auto"/>
        <w:ind w:left="-5" w:right="3470"/>
        <w:rPr>
          <w:lang w:val="ka-GE"/>
        </w:rPr>
      </w:pPr>
    </w:p>
    <w:p w:rsidR="00075D82" w:rsidRDefault="00075D82">
      <w:pPr>
        <w:spacing w:after="0" w:line="430" w:lineRule="auto"/>
        <w:ind w:left="-5" w:right="3470"/>
        <w:rPr>
          <w:lang w:val="ka-GE"/>
        </w:rPr>
      </w:pPr>
    </w:p>
    <w:p w:rsidR="00075D82" w:rsidRDefault="00075D82">
      <w:pPr>
        <w:spacing w:after="0" w:line="430" w:lineRule="auto"/>
        <w:ind w:left="-5" w:right="3470"/>
        <w:rPr>
          <w:lang w:val="ka-GE"/>
        </w:rPr>
      </w:pPr>
    </w:p>
    <w:p w:rsidR="00075D82" w:rsidRDefault="00075D82">
      <w:pPr>
        <w:spacing w:after="0" w:line="430" w:lineRule="auto"/>
        <w:ind w:left="-5" w:right="3470"/>
        <w:rPr>
          <w:lang w:val="ka-GE"/>
        </w:rPr>
      </w:pPr>
    </w:p>
    <w:p w:rsidR="00352269" w:rsidRDefault="00075D82">
      <w:pPr>
        <w:spacing w:after="0" w:line="430" w:lineRule="auto"/>
        <w:ind w:left="-5" w:right="3470"/>
      </w:pPr>
      <w:r>
        <w:rPr>
          <w:lang w:val="ka-GE"/>
        </w:rPr>
        <w:t xml:space="preserve">                                   </w:t>
      </w:r>
      <w:r w:rsidR="0050081D">
        <w:rPr>
          <w:lang w:val="ka-GE"/>
        </w:rPr>
        <w:t xml:space="preserve">  </w:t>
      </w:r>
      <w:r w:rsidR="001E6E27">
        <w:t>მუხლი 7. ბიუჯეტის ხარჯები</w:t>
      </w:r>
    </w:p>
    <w:p w:rsidR="00DB296B" w:rsidRDefault="001E6E27" w:rsidP="00DB296B">
      <w:pPr>
        <w:tabs>
          <w:tab w:val="left" w:pos="315"/>
          <w:tab w:val="right" w:pos="11349"/>
        </w:tabs>
        <w:spacing w:after="72" w:line="259" w:lineRule="auto"/>
        <w:ind w:right="-11"/>
        <w:jc w:val="left"/>
      </w:pPr>
      <w:r>
        <w:t xml:space="preserve"> ეკონომიკური კლასიფიკაციით ბიუჯეტის ხარჯები </w:t>
      </w:r>
      <w:proofErr w:type="gramStart"/>
      <w:r>
        <w:t xml:space="preserve">განისაზღვროს  </w:t>
      </w:r>
      <w:r w:rsidR="00DB296B">
        <w:rPr>
          <w:lang w:val="ka-GE"/>
        </w:rPr>
        <w:t>9803</w:t>
      </w:r>
      <w:proofErr w:type="gramEnd"/>
      <w:r w:rsidR="00DB296B">
        <w:rPr>
          <w:lang w:val="ka-GE"/>
        </w:rPr>
        <w:t>.7</w:t>
      </w:r>
      <w:r>
        <w:t>ათასი ლარით:</w:t>
      </w:r>
      <w:r w:rsidR="00DB296B">
        <w:rPr>
          <w:sz w:val="17"/>
        </w:rPr>
        <w:t>ათას ლარში</w:t>
      </w:r>
    </w:p>
    <w:p w:rsidR="0001318C" w:rsidRDefault="0001318C">
      <w:pPr>
        <w:spacing w:after="0" w:line="430" w:lineRule="auto"/>
        <w:ind w:left="-5" w:right="3470"/>
      </w:pPr>
    </w:p>
    <w:p w:rsidR="00DB296B" w:rsidRDefault="00091985" w:rsidP="00DB296B">
      <w:pPr>
        <w:tabs>
          <w:tab w:val="left" w:pos="8700"/>
        </w:tabs>
        <w:spacing w:after="72" w:line="259" w:lineRule="auto"/>
        <w:ind w:right="-11"/>
        <w:jc w:val="left"/>
        <w:rPr>
          <w:sz w:val="17"/>
        </w:rPr>
      </w:pPr>
      <w:r>
        <w:rPr>
          <w:sz w:val="17"/>
        </w:rPr>
        <w:tab/>
      </w:r>
      <w:r w:rsidR="00DB296B">
        <w:rPr>
          <w:sz w:val="17"/>
        </w:rPr>
        <w:tab/>
      </w:r>
    </w:p>
    <w:tbl>
      <w:tblPr>
        <w:tblW w:w="11240" w:type="dxa"/>
        <w:tblInd w:w="113" w:type="dxa"/>
        <w:tblLook w:val="04A0" w:firstRow="1" w:lastRow="0" w:firstColumn="1" w:lastColumn="0" w:noHBand="0" w:noVBand="1"/>
      </w:tblPr>
      <w:tblGrid>
        <w:gridCol w:w="1931"/>
        <w:gridCol w:w="828"/>
        <w:gridCol w:w="1082"/>
        <w:gridCol w:w="1193"/>
        <w:gridCol w:w="828"/>
        <w:gridCol w:w="1082"/>
        <w:gridCol w:w="1193"/>
        <w:gridCol w:w="828"/>
        <w:gridCol w:w="1082"/>
        <w:gridCol w:w="1193"/>
      </w:tblGrid>
      <w:tr w:rsidR="00DB296B" w:rsidRPr="00DB296B" w:rsidTr="00DB296B">
        <w:trPr>
          <w:trHeight w:val="300"/>
        </w:trPr>
        <w:tc>
          <w:tcPr>
            <w:tcW w:w="2566" w:type="dxa"/>
            <w:tcBorders>
              <w:top w:val="single" w:sz="4" w:space="0" w:color="auto"/>
              <w:left w:val="single" w:sz="4" w:space="0" w:color="auto"/>
              <w:bottom w:val="single" w:sz="4" w:space="0" w:color="auto"/>
              <w:right w:val="single" w:sz="4" w:space="0" w:color="auto"/>
            </w:tcBorders>
            <w:shd w:val="clear" w:color="auto" w:fill="auto"/>
            <w:hideMark/>
          </w:tcPr>
          <w:p w:rsidR="00DB296B" w:rsidRPr="00DB296B" w:rsidRDefault="00DB296B" w:rsidP="00DB296B">
            <w:pPr>
              <w:spacing w:after="0" w:line="240" w:lineRule="auto"/>
              <w:ind w:left="0" w:right="0" w:firstLine="0"/>
              <w:jc w:val="left"/>
              <w:rPr>
                <w:rFonts w:ascii="Arial" w:eastAsia="Times New Roman" w:hAnsi="Arial" w:cs="Arial"/>
                <w:sz w:val="16"/>
                <w:szCs w:val="16"/>
              </w:rPr>
            </w:pPr>
            <w:r w:rsidRPr="00DB296B">
              <w:rPr>
                <w:rFonts w:ascii="Arial" w:eastAsia="Times New Roman" w:hAnsi="Arial" w:cs="Arial"/>
                <w:sz w:val="16"/>
                <w:szCs w:val="16"/>
              </w:rPr>
              <w:t> </w:t>
            </w:r>
          </w:p>
        </w:tc>
        <w:tc>
          <w:tcPr>
            <w:tcW w:w="2892" w:type="dxa"/>
            <w:gridSpan w:val="3"/>
            <w:tcBorders>
              <w:top w:val="single" w:sz="4" w:space="0" w:color="auto"/>
              <w:left w:val="nil"/>
              <w:bottom w:val="single" w:sz="4" w:space="0" w:color="auto"/>
              <w:right w:val="single" w:sz="4"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2021 წლის ფაქტი</w:t>
            </w:r>
          </w:p>
        </w:tc>
        <w:tc>
          <w:tcPr>
            <w:tcW w:w="2891" w:type="dxa"/>
            <w:gridSpan w:val="3"/>
            <w:tcBorders>
              <w:top w:val="single" w:sz="4" w:space="0" w:color="auto"/>
              <w:left w:val="nil"/>
              <w:bottom w:val="single" w:sz="4" w:space="0" w:color="auto"/>
              <w:right w:val="single" w:sz="4"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 xml:space="preserve">2022 წლის გეგმა </w:t>
            </w:r>
          </w:p>
        </w:tc>
        <w:tc>
          <w:tcPr>
            <w:tcW w:w="2891" w:type="dxa"/>
            <w:gridSpan w:val="3"/>
            <w:tcBorders>
              <w:top w:val="single" w:sz="4" w:space="0" w:color="auto"/>
              <w:left w:val="nil"/>
              <w:bottom w:val="single" w:sz="4" w:space="0" w:color="auto"/>
              <w:right w:val="single" w:sz="4" w:space="0" w:color="000000"/>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 xml:space="preserve">2023 წლის გეგმა </w:t>
            </w:r>
          </w:p>
        </w:tc>
      </w:tr>
      <w:tr w:rsidR="00DB296B" w:rsidRPr="00DB296B" w:rsidTr="00DB296B">
        <w:trPr>
          <w:trHeight w:val="225"/>
        </w:trPr>
        <w:tc>
          <w:tcPr>
            <w:tcW w:w="2566" w:type="dxa"/>
            <w:tcBorders>
              <w:top w:val="nil"/>
              <w:left w:val="single" w:sz="4" w:space="0" w:color="auto"/>
              <w:bottom w:val="single" w:sz="4" w:space="0" w:color="auto"/>
              <w:right w:val="single" w:sz="4" w:space="0" w:color="auto"/>
            </w:tcBorders>
            <w:shd w:val="clear" w:color="auto" w:fill="auto"/>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დასახელება</w:t>
            </w:r>
          </w:p>
        </w:tc>
        <w:tc>
          <w:tcPr>
            <w:tcW w:w="94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სულ</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საბიუჯეტო სახსრები</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სხვა დონის ბიუჯეტიდან გამოყოფილი სახსრები</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სულ</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საბიუჯეტო სახსრები</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სახელმწიფო ბიუჯეტიდან გამოყოფილი</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სულ</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საბიუჯეტო სახსრები</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center"/>
              <w:rPr>
                <w:rFonts w:eastAsia="Times New Roman" w:cs="Calibri"/>
                <w:b/>
                <w:bCs/>
                <w:sz w:val="16"/>
                <w:szCs w:val="16"/>
              </w:rPr>
            </w:pPr>
            <w:r w:rsidRPr="00DB296B">
              <w:rPr>
                <w:rFonts w:eastAsia="Times New Roman" w:cs="Calibri"/>
                <w:b/>
                <w:bCs/>
                <w:sz w:val="16"/>
                <w:szCs w:val="16"/>
              </w:rPr>
              <w:t>სახელმწიფო ბიუჯეტიდან გამოყოფილი</w:t>
            </w:r>
          </w:p>
        </w:tc>
      </w:tr>
      <w:tr w:rsidR="00DB296B" w:rsidRPr="00DB296B" w:rsidTr="00DB296B">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100" w:firstLine="160"/>
              <w:jc w:val="left"/>
              <w:rPr>
                <w:rFonts w:eastAsia="Times New Roman" w:cs="Calibri"/>
                <w:sz w:val="16"/>
                <w:szCs w:val="16"/>
              </w:rPr>
            </w:pPr>
            <w:r w:rsidRPr="00DB296B">
              <w:rPr>
                <w:rFonts w:eastAsia="Times New Roman" w:cs="Calibri"/>
                <w:sz w:val="16"/>
                <w:szCs w:val="16"/>
              </w:rPr>
              <w:t>ხარჯები</w:t>
            </w:r>
          </w:p>
        </w:tc>
        <w:tc>
          <w:tcPr>
            <w:tcW w:w="94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6473.10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6473.10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8376.92</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8155.09</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221.83</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9803.70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9803.70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r>
      <w:tr w:rsidR="00DB296B" w:rsidRPr="00DB296B" w:rsidTr="00DB296B">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0"/>
              <w:jc w:val="left"/>
              <w:rPr>
                <w:rFonts w:eastAsia="Times New Roman" w:cs="Calibri"/>
                <w:sz w:val="16"/>
                <w:szCs w:val="16"/>
              </w:rPr>
            </w:pPr>
            <w:r w:rsidRPr="00DB296B">
              <w:rPr>
                <w:rFonts w:eastAsia="Times New Roman" w:cs="Calibri"/>
                <w:sz w:val="16"/>
                <w:szCs w:val="16"/>
              </w:rPr>
              <w:t>შრომის ანაზღაურება</w:t>
            </w:r>
          </w:p>
        </w:tc>
        <w:tc>
          <w:tcPr>
            <w:tcW w:w="94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1504.20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1504.20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2134.56</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2134.56</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2743.00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2743.00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r>
      <w:tr w:rsidR="00DB296B" w:rsidRPr="00DB296B" w:rsidTr="00DB296B">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0"/>
              <w:jc w:val="left"/>
              <w:rPr>
                <w:rFonts w:eastAsia="Times New Roman" w:cs="Calibri"/>
                <w:sz w:val="16"/>
                <w:szCs w:val="16"/>
              </w:rPr>
            </w:pPr>
            <w:r w:rsidRPr="00DB296B">
              <w:rPr>
                <w:rFonts w:eastAsia="Times New Roman" w:cs="Calibri"/>
                <w:sz w:val="16"/>
                <w:szCs w:val="16"/>
              </w:rPr>
              <w:t>საქონელი და მომსახურება</w:t>
            </w:r>
          </w:p>
        </w:tc>
        <w:tc>
          <w:tcPr>
            <w:tcW w:w="94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1236.50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1236.50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1477.67</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1255.84</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221.83</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1431.40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1431.40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r>
      <w:tr w:rsidR="00DB296B" w:rsidRPr="00DB296B" w:rsidTr="00DB296B">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0"/>
              <w:jc w:val="left"/>
              <w:rPr>
                <w:rFonts w:eastAsia="Times New Roman" w:cs="Calibri"/>
                <w:sz w:val="16"/>
                <w:szCs w:val="16"/>
              </w:rPr>
            </w:pPr>
            <w:r w:rsidRPr="00DB296B">
              <w:rPr>
                <w:rFonts w:eastAsia="Times New Roman" w:cs="Calibri"/>
                <w:sz w:val="16"/>
                <w:szCs w:val="16"/>
              </w:rPr>
              <w:t>პროცენტი</w:t>
            </w:r>
          </w:p>
        </w:tc>
        <w:tc>
          <w:tcPr>
            <w:tcW w:w="94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27.80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27.80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30.00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30.00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30.00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30.00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r>
      <w:tr w:rsidR="00DB296B" w:rsidRPr="00DB296B" w:rsidTr="00DB296B">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0"/>
              <w:jc w:val="left"/>
              <w:rPr>
                <w:rFonts w:eastAsia="Times New Roman" w:cs="Calibri"/>
                <w:sz w:val="16"/>
                <w:szCs w:val="16"/>
              </w:rPr>
            </w:pPr>
            <w:r w:rsidRPr="00DB296B">
              <w:rPr>
                <w:rFonts w:eastAsia="Times New Roman" w:cs="Calibri"/>
                <w:sz w:val="16"/>
                <w:szCs w:val="16"/>
              </w:rPr>
              <w:t>სუბსიდიები</w:t>
            </w:r>
          </w:p>
        </w:tc>
        <w:tc>
          <w:tcPr>
            <w:tcW w:w="94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3257.30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3257.30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4056.22</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4056.22</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4929.30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4929.30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r>
      <w:tr w:rsidR="00DB296B" w:rsidRPr="00DB296B" w:rsidTr="00DB296B">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0"/>
              <w:jc w:val="left"/>
              <w:rPr>
                <w:rFonts w:eastAsia="Times New Roman" w:cs="Calibri"/>
                <w:sz w:val="16"/>
                <w:szCs w:val="16"/>
              </w:rPr>
            </w:pPr>
            <w:r w:rsidRPr="00DB296B">
              <w:rPr>
                <w:rFonts w:eastAsia="Times New Roman" w:cs="Calibri"/>
                <w:sz w:val="16"/>
                <w:szCs w:val="16"/>
              </w:rPr>
              <w:t>სოციალური უზრუნველყოფა</w:t>
            </w:r>
          </w:p>
        </w:tc>
        <w:tc>
          <w:tcPr>
            <w:tcW w:w="94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356.80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356.80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539.51</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539.51</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610.00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610.00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r>
      <w:tr w:rsidR="00DB296B" w:rsidRPr="00DB296B" w:rsidTr="00DB296B">
        <w:trPr>
          <w:trHeight w:val="39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Chars="200" w:firstLine="320"/>
              <w:jc w:val="left"/>
              <w:rPr>
                <w:rFonts w:eastAsia="Times New Roman" w:cs="Calibri"/>
                <w:sz w:val="16"/>
                <w:szCs w:val="16"/>
              </w:rPr>
            </w:pPr>
            <w:r w:rsidRPr="00DB296B">
              <w:rPr>
                <w:rFonts w:eastAsia="Times New Roman" w:cs="Calibri"/>
                <w:sz w:val="16"/>
                <w:szCs w:val="16"/>
              </w:rPr>
              <w:t>სხვა ხარჯები</w:t>
            </w:r>
          </w:p>
        </w:tc>
        <w:tc>
          <w:tcPr>
            <w:tcW w:w="94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90.30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90.30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138.97</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138.97</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c>
          <w:tcPr>
            <w:tcW w:w="946"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60.00</w:t>
            </w:r>
          </w:p>
        </w:tc>
        <w:tc>
          <w:tcPr>
            <w:tcW w:w="957"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60.00</w:t>
            </w:r>
          </w:p>
        </w:tc>
        <w:tc>
          <w:tcPr>
            <w:tcW w:w="988" w:type="dxa"/>
            <w:tcBorders>
              <w:top w:val="nil"/>
              <w:left w:val="nil"/>
              <w:bottom w:val="single" w:sz="4" w:space="0" w:color="auto"/>
              <w:right w:val="single" w:sz="4" w:space="0" w:color="auto"/>
            </w:tcBorders>
            <w:shd w:val="clear" w:color="auto" w:fill="auto"/>
            <w:vAlign w:val="center"/>
            <w:hideMark/>
          </w:tcPr>
          <w:p w:rsidR="00DB296B" w:rsidRPr="00DB296B" w:rsidRDefault="00DB296B" w:rsidP="00DB296B">
            <w:pPr>
              <w:spacing w:after="0" w:line="240" w:lineRule="auto"/>
              <w:ind w:left="0" w:right="0" w:firstLine="0"/>
              <w:jc w:val="right"/>
              <w:rPr>
                <w:rFonts w:eastAsia="Times New Roman" w:cs="Calibri"/>
                <w:sz w:val="16"/>
                <w:szCs w:val="16"/>
              </w:rPr>
            </w:pPr>
            <w:r w:rsidRPr="00DB296B">
              <w:rPr>
                <w:rFonts w:eastAsia="Times New Roman" w:cs="Calibri"/>
                <w:sz w:val="16"/>
                <w:szCs w:val="16"/>
              </w:rPr>
              <w:t>0.00</w:t>
            </w:r>
          </w:p>
        </w:tc>
      </w:tr>
    </w:tbl>
    <w:p w:rsidR="00091985" w:rsidRDefault="00091985" w:rsidP="00091985">
      <w:pPr>
        <w:tabs>
          <w:tab w:val="left" w:pos="315"/>
          <w:tab w:val="right" w:pos="11349"/>
        </w:tabs>
        <w:spacing w:after="72" w:line="259" w:lineRule="auto"/>
        <w:ind w:right="-11"/>
        <w:jc w:val="left"/>
        <w:rPr>
          <w:sz w:val="17"/>
        </w:rPr>
      </w:pPr>
      <w:r>
        <w:rPr>
          <w:sz w:val="17"/>
        </w:rPr>
        <w:tab/>
      </w:r>
    </w:p>
    <w:p w:rsidR="00203E4E" w:rsidRDefault="00203E4E" w:rsidP="00091985">
      <w:pPr>
        <w:tabs>
          <w:tab w:val="left" w:pos="315"/>
          <w:tab w:val="right" w:pos="11349"/>
        </w:tabs>
        <w:spacing w:after="72" w:line="259" w:lineRule="auto"/>
        <w:ind w:right="-11"/>
        <w:jc w:val="left"/>
        <w:rPr>
          <w:sz w:val="17"/>
        </w:rPr>
      </w:pPr>
    </w:p>
    <w:p w:rsidR="0001318C" w:rsidRDefault="00203E4E">
      <w:pPr>
        <w:ind w:left="-5" w:right="16"/>
      </w:pPr>
      <w:r>
        <w:rPr>
          <w:lang w:val="ka-GE"/>
        </w:rPr>
        <w:t xml:space="preserve">             </w:t>
      </w:r>
      <w:r w:rsidR="001E6E27">
        <w:t>მუხლი 8. ბიუჯეტის არაფინანსური აქტივების ცვლილება</w:t>
      </w:r>
    </w:p>
    <w:p w:rsidR="0001318C" w:rsidRDefault="001E6E27">
      <w:pPr>
        <w:spacing w:after="215"/>
        <w:ind w:left="-5" w:right="16"/>
      </w:pPr>
      <w:r>
        <w:t xml:space="preserve">ბიუჯეტის არაფინანსური აქტივების ცვლილება განისაზღვროს </w:t>
      </w:r>
      <w:r w:rsidR="003E256A">
        <w:rPr>
          <w:lang w:val="ka-GE"/>
        </w:rPr>
        <w:t>680</w:t>
      </w:r>
      <w:r>
        <w:t xml:space="preserve"> ათასი ლარით. მათ შორის, არაფინანსური აქტივების ზრდა - </w:t>
      </w:r>
      <w:r w:rsidR="00352269">
        <w:rPr>
          <w:lang w:val="ka-GE"/>
        </w:rPr>
        <w:t>7</w:t>
      </w:r>
      <w:r w:rsidR="003E256A">
        <w:rPr>
          <w:lang w:val="ka-GE"/>
        </w:rPr>
        <w:t>50</w:t>
      </w:r>
      <w:r>
        <w:t xml:space="preserve"> ათასი ლარით, ხოლო არაფინანსური აქტივების კლება - </w:t>
      </w:r>
      <w:r w:rsidR="00352269">
        <w:rPr>
          <w:lang w:val="ka-GE"/>
        </w:rPr>
        <w:t>70</w:t>
      </w:r>
      <w:r>
        <w:t xml:space="preserve"> ათასი ლარით:</w:t>
      </w:r>
    </w:p>
    <w:p w:rsidR="0001318C" w:rsidRDefault="001E6E27">
      <w:pPr>
        <w:spacing w:after="72" w:line="259" w:lineRule="auto"/>
        <w:ind w:right="-11"/>
        <w:jc w:val="right"/>
      </w:pPr>
      <w:r>
        <w:rPr>
          <w:sz w:val="17"/>
        </w:rPr>
        <w:t>ათას ლარში</w:t>
      </w:r>
    </w:p>
    <w:tbl>
      <w:tblPr>
        <w:tblW w:w="10035" w:type="dxa"/>
        <w:tblInd w:w="15" w:type="dxa"/>
        <w:tblCellMar>
          <w:left w:w="15" w:type="dxa"/>
          <w:right w:w="115" w:type="dxa"/>
        </w:tblCellMar>
        <w:tblLook w:val="04A0" w:firstRow="1" w:lastRow="0" w:firstColumn="1" w:lastColumn="0" w:noHBand="0" w:noVBand="1"/>
      </w:tblPr>
      <w:tblGrid>
        <w:gridCol w:w="885"/>
        <w:gridCol w:w="5925"/>
        <w:gridCol w:w="1080"/>
        <w:gridCol w:w="1080"/>
        <w:gridCol w:w="1065"/>
      </w:tblGrid>
      <w:tr w:rsidR="0001318C">
        <w:trPr>
          <w:trHeight w:val="705"/>
        </w:trPr>
        <w:tc>
          <w:tcPr>
            <w:tcW w:w="8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10" w:right="0" w:firstLine="0"/>
              <w:jc w:val="left"/>
            </w:pPr>
            <w:r>
              <w:rPr>
                <w:sz w:val="17"/>
              </w:rPr>
              <w:t>პროგ. კოდი</w:t>
            </w:r>
          </w:p>
        </w:tc>
        <w:tc>
          <w:tcPr>
            <w:tcW w:w="592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არაფინანსური აქტივების ზრდა პროგრამების მიხევით</w:t>
            </w:r>
          </w:p>
        </w:tc>
        <w:tc>
          <w:tcPr>
            <w:tcW w:w="108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1</w:t>
            </w:r>
            <w:r>
              <w:rPr>
                <w:sz w:val="17"/>
              </w:rPr>
              <w:t xml:space="preserve"> წლის ფაქტი</w:t>
            </w:r>
          </w:p>
        </w:tc>
        <w:tc>
          <w:tcPr>
            <w:tcW w:w="108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15" w:right="0" w:hanging="210"/>
              <w:jc w:val="left"/>
            </w:pPr>
            <w:r>
              <w:rPr>
                <w:sz w:val="17"/>
              </w:rPr>
              <w:t xml:space="preserve"> 202</w:t>
            </w:r>
            <w:r w:rsidR="00A24A81">
              <w:rPr>
                <w:sz w:val="17"/>
                <w:lang w:val="ka-GE"/>
              </w:rPr>
              <w:t>2</w:t>
            </w:r>
            <w:r>
              <w:rPr>
                <w:sz w:val="17"/>
              </w:rPr>
              <w:t xml:space="preserve"> წლის გეგმა</w:t>
            </w:r>
          </w:p>
        </w:tc>
        <w:tc>
          <w:tcPr>
            <w:tcW w:w="106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3</w:t>
            </w:r>
            <w:r>
              <w:rPr>
                <w:sz w:val="17"/>
              </w:rPr>
              <w:t xml:space="preserve"> წლის გეგმა</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01 00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მმართველობა და საერთო დანიშნულების ხარჯები</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26.2</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9" w:right="0" w:firstLine="0"/>
              <w:jc w:val="center"/>
              <w:rPr>
                <w:lang w:val="ka-GE"/>
              </w:rPr>
            </w:pPr>
            <w:r>
              <w:rPr>
                <w:sz w:val="17"/>
                <w:lang w:val="ka-GE"/>
              </w:rPr>
              <w:t>308.9</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DB296B">
            <w:pPr>
              <w:spacing w:after="0" w:line="259" w:lineRule="auto"/>
              <w:ind w:left="104" w:right="0" w:firstLine="0"/>
              <w:jc w:val="center"/>
              <w:rPr>
                <w:lang w:val="ka-GE"/>
              </w:rPr>
            </w:pPr>
            <w:r>
              <w:rPr>
                <w:sz w:val="17"/>
                <w:lang w:val="ka-GE"/>
              </w:rPr>
              <w:t>70</w:t>
            </w: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01 01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612" w:firstLine="0"/>
              <w:jc w:val="left"/>
            </w:pPr>
            <w:r>
              <w:rPr>
                <w:sz w:val="17"/>
              </w:rPr>
              <w:t xml:space="preserve">   საკანონმდებლო და აღმასრულებელი ხელისუფლების საქმიანობის უზრუნველყოფა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26.2</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9" w:right="0" w:firstLine="0"/>
              <w:jc w:val="center"/>
              <w:rPr>
                <w:lang w:val="ka-GE"/>
              </w:rPr>
            </w:pPr>
            <w:r>
              <w:rPr>
                <w:sz w:val="17"/>
                <w:lang w:val="ka-GE"/>
              </w:rPr>
              <w:t>308.9</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DB296B">
            <w:pPr>
              <w:spacing w:after="0" w:line="259" w:lineRule="auto"/>
              <w:ind w:left="104" w:right="0" w:firstLine="0"/>
              <w:jc w:val="center"/>
              <w:rPr>
                <w:lang w:val="ka-GE"/>
              </w:rPr>
            </w:pPr>
            <w:r>
              <w:rPr>
                <w:sz w:val="17"/>
                <w:lang w:val="ka-GE"/>
              </w:rPr>
              <w:t>70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02 00</w:t>
            </w:r>
          </w:p>
        </w:tc>
        <w:tc>
          <w:tcPr>
            <w:tcW w:w="5925" w:type="dxa"/>
            <w:tcBorders>
              <w:top w:val="single" w:sz="6" w:space="0" w:color="ACA899"/>
              <w:left w:val="single" w:sz="6" w:space="0" w:color="ACA899"/>
              <w:bottom w:val="single" w:sz="6" w:space="0" w:color="ACA899"/>
              <w:right w:val="single" w:sz="6" w:space="0" w:color="ACA899"/>
            </w:tcBorders>
          </w:tcPr>
          <w:p w:rsidR="0001318C" w:rsidRPr="00453A3B" w:rsidRDefault="001E6E27">
            <w:pPr>
              <w:spacing w:after="0" w:line="259" w:lineRule="auto"/>
              <w:ind w:left="0" w:right="0" w:firstLine="0"/>
              <w:jc w:val="left"/>
              <w:rPr>
                <w:lang w:val="ka-GE"/>
              </w:rPr>
            </w:pPr>
            <w:r>
              <w:rPr>
                <w:sz w:val="17"/>
              </w:rPr>
              <w:t xml:space="preserve"> ინფრასტრუქტურის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5" w:right="0" w:firstLine="0"/>
              <w:jc w:val="center"/>
              <w:rPr>
                <w:lang w:val="ka-GE"/>
              </w:rPr>
            </w:pPr>
            <w:r>
              <w:rPr>
                <w:sz w:val="17"/>
                <w:lang w:val="ka-GE"/>
              </w:rPr>
              <w:t>6132.4</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78" w:right="0" w:firstLine="0"/>
              <w:jc w:val="center"/>
              <w:rPr>
                <w:lang w:val="ka-GE"/>
              </w:rPr>
            </w:pPr>
            <w:r>
              <w:rPr>
                <w:sz w:val="17"/>
                <w:lang w:val="ka-GE"/>
              </w:rPr>
              <w:t>11022.4</w:t>
            </w:r>
          </w:p>
        </w:tc>
        <w:tc>
          <w:tcPr>
            <w:tcW w:w="1065" w:type="dxa"/>
            <w:tcBorders>
              <w:top w:val="single" w:sz="6" w:space="0" w:color="ACA899"/>
              <w:left w:val="single" w:sz="6" w:space="0" w:color="ACA899"/>
              <w:bottom w:val="single" w:sz="6" w:space="0" w:color="ACA899"/>
              <w:right w:val="single" w:sz="6" w:space="0" w:color="ACA899"/>
            </w:tcBorders>
          </w:tcPr>
          <w:p w:rsidR="0001318C" w:rsidRPr="00203E4E" w:rsidRDefault="0006102F">
            <w:pPr>
              <w:spacing w:after="0" w:line="259" w:lineRule="auto"/>
              <w:ind w:left="100" w:right="0" w:firstLine="0"/>
              <w:jc w:val="center"/>
              <w:rPr>
                <w:sz w:val="18"/>
                <w:szCs w:val="18"/>
                <w:lang w:val="ka-GE"/>
              </w:rPr>
            </w:pPr>
            <w:r w:rsidRPr="00203E4E">
              <w:rPr>
                <w:sz w:val="18"/>
                <w:szCs w:val="18"/>
                <w:lang w:val="ka-GE"/>
              </w:rPr>
              <w:t>680</w:t>
            </w:r>
          </w:p>
        </w:tc>
      </w:tr>
      <w:tr w:rsidR="0001318C">
        <w:trPr>
          <w:trHeight w:val="55"/>
        </w:trPr>
        <w:tc>
          <w:tcPr>
            <w:tcW w:w="885" w:type="dxa"/>
            <w:tcBorders>
              <w:top w:val="single" w:sz="6" w:space="0" w:color="ACA899"/>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5925" w:type="dxa"/>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080" w:type="dxa"/>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080" w:type="dxa"/>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065" w:type="dxa"/>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r>
      <w:tr w:rsidR="0001318C">
        <w:trPr>
          <w:trHeight w:val="480"/>
        </w:trPr>
        <w:tc>
          <w:tcPr>
            <w:tcW w:w="885" w:type="dxa"/>
            <w:tcBorders>
              <w:top w:val="nil"/>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02 01</w:t>
            </w:r>
          </w:p>
        </w:tc>
        <w:tc>
          <w:tcPr>
            <w:tcW w:w="5925" w:type="dxa"/>
            <w:tcBorders>
              <w:top w:val="nil"/>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საგზაო ინფრასტრუქტურის განვითარება</w:t>
            </w:r>
          </w:p>
        </w:tc>
        <w:tc>
          <w:tcPr>
            <w:tcW w:w="1080" w:type="dxa"/>
            <w:tcBorders>
              <w:top w:val="nil"/>
              <w:left w:val="single" w:sz="6" w:space="0" w:color="ACA899"/>
              <w:bottom w:val="single" w:sz="6" w:space="0" w:color="ACA899"/>
              <w:right w:val="single" w:sz="6" w:space="0" w:color="ACA899"/>
            </w:tcBorders>
          </w:tcPr>
          <w:p w:rsidR="0001318C" w:rsidRPr="00453A3B" w:rsidRDefault="00453A3B">
            <w:pPr>
              <w:spacing w:after="0" w:line="259" w:lineRule="auto"/>
              <w:ind w:left="85" w:right="0" w:firstLine="0"/>
              <w:jc w:val="center"/>
              <w:rPr>
                <w:lang w:val="ka-GE"/>
              </w:rPr>
            </w:pPr>
            <w:r>
              <w:rPr>
                <w:sz w:val="17"/>
                <w:lang w:val="ka-GE"/>
              </w:rPr>
              <w:t>3555.9</w:t>
            </w:r>
          </w:p>
        </w:tc>
        <w:tc>
          <w:tcPr>
            <w:tcW w:w="1080" w:type="dxa"/>
            <w:tcBorders>
              <w:top w:val="nil"/>
              <w:left w:val="single" w:sz="6" w:space="0" w:color="ACA899"/>
              <w:bottom w:val="single" w:sz="6" w:space="0" w:color="ACA899"/>
              <w:right w:val="single" w:sz="6" w:space="0" w:color="ACA899"/>
            </w:tcBorders>
          </w:tcPr>
          <w:p w:rsidR="0001318C" w:rsidRPr="00613AA1" w:rsidRDefault="00613AA1">
            <w:pPr>
              <w:spacing w:after="0" w:line="259" w:lineRule="auto"/>
              <w:ind w:left="85" w:right="0" w:firstLine="0"/>
              <w:jc w:val="center"/>
              <w:rPr>
                <w:lang w:val="ka-GE"/>
              </w:rPr>
            </w:pPr>
            <w:r>
              <w:rPr>
                <w:sz w:val="17"/>
                <w:lang w:val="ka-GE"/>
              </w:rPr>
              <w:t>5557.9</w:t>
            </w:r>
          </w:p>
        </w:tc>
        <w:tc>
          <w:tcPr>
            <w:tcW w:w="1065" w:type="dxa"/>
            <w:tcBorders>
              <w:top w:val="nil"/>
              <w:left w:val="single" w:sz="6" w:space="0" w:color="ACA899"/>
              <w:bottom w:val="single" w:sz="6" w:space="0" w:color="ACA899"/>
              <w:right w:val="single" w:sz="6" w:space="0" w:color="ACA899"/>
            </w:tcBorders>
          </w:tcPr>
          <w:p w:rsidR="0001318C" w:rsidRPr="0027418D" w:rsidRDefault="0027418D">
            <w:pPr>
              <w:spacing w:after="0" w:line="259" w:lineRule="auto"/>
              <w:ind w:left="96" w:right="0" w:firstLine="0"/>
              <w:jc w:val="center"/>
              <w:rPr>
                <w:lang w:val="ka-GE"/>
              </w:rPr>
            </w:pPr>
            <w:r>
              <w:rPr>
                <w:sz w:val="17"/>
                <w:lang w:val="ka-GE"/>
              </w:rPr>
              <w:t>100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02 02</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წყლის სისტემების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1175</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1" w:right="0" w:firstLine="0"/>
              <w:jc w:val="center"/>
              <w:rPr>
                <w:lang w:val="ka-GE"/>
              </w:rPr>
            </w:pPr>
            <w:r>
              <w:rPr>
                <w:sz w:val="17"/>
                <w:lang w:val="ka-GE"/>
              </w:rPr>
              <w:t>854.2</w:t>
            </w:r>
          </w:p>
        </w:tc>
        <w:tc>
          <w:tcPr>
            <w:tcW w:w="1065" w:type="dxa"/>
            <w:tcBorders>
              <w:top w:val="single" w:sz="6" w:space="0" w:color="ACA899"/>
              <w:left w:val="single" w:sz="6" w:space="0" w:color="ACA899"/>
              <w:bottom w:val="single" w:sz="6" w:space="0" w:color="ACA899"/>
              <w:right w:val="single" w:sz="6" w:space="0" w:color="ACA899"/>
            </w:tcBorders>
          </w:tcPr>
          <w:p w:rsidR="0001318C" w:rsidRPr="0006102F" w:rsidRDefault="0006102F">
            <w:pPr>
              <w:spacing w:after="0" w:line="259" w:lineRule="auto"/>
              <w:ind w:left="88" w:right="0" w:firstLine="0"/>
              <w:jc w:val="center"/>
              <w:rPr>
                <w:lang w:val="ka-GE"/>
              </w:rPr>
            </w:pPr>
            <w:r>
              <w:rPr>
                <w:sz w:val="17"/>
                <w:lang w:val="ka-GE"/>
              </w:rPr>
              <w:t>100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02 03</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გარე განათება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298.8</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1" w:right="0" w:firstLine="0"/>
              <w:jc w:val="center"/>
              <w:rPr>
                <w:lang w:val="ka-GE"/>
              </w:rPr>
            </w:pPr>
            <w:r>
              <w:rPr>
                <w:sz w:val="17"/>
                <w:lang w:val="ka-GE"/>
              </w:rPr>
              <w:t>323.5</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lastRenderedPageBreak/>
              <w:t xml:space="preserve"> 02 04</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891" w:firstLine="0"/>
              <w:jc w:val="left"/>
            </w:pPr>
            <w:r>
              <w:rPr>
                <w:sz w:val="17"/>
              </w:rPr>
              <w:t xml:space="preserve">   მშენებლობა, ავარიული ობიექტების და შენობების რეაბილიტაცია</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80" w:type="dxa"/>
            <w:tcBorders>
              <w:top w:val="single" w:sz="6" w:space="0" w:color="ACA899"/>
              <w:left w:val="single" w:sz="6" w:space="0" w:color="ACA899"/>
              <w:bottom w:val="single" w:sz="6" w:space="0" w:color="ACA899"/>
              <w:right w:val="single" w:sz="6" w:space="0" w:color="ACA899"/>
            </w:tcBorders>
          </w:tcPr>
          <w:p w:rsidR="0001318C" w:rsidRPr="00613AA1" w:rsidRDefault="00613AA1">
            <w:pPr>
              <w:spacing w:after="0" w:line="259" w:lineRule="auto"/>
              <w:ind w:left="89" w:right="0" w:firstLine="0"/>
              <w:jc w:val="center"/>
              <w:rPr>
                <w:lang w:val="ka-GE"/>
              </w:rPr>
            </w:pPr>
            <w:r>
              <w:rPr>
                <w:sz w:val="17"/>
                <w:lang w:val="ka-GE"/>
              </w:rPr>
              <w:t>-</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01318C" w:rsidP="0027418D">
            <w:pPr>
              <w:spacing w:after="0" w:line="259" w:lineRule="auto"/>
              <w:ind w:left="96" w:right="0" w:firstLine="0"/>
              <w:rPr>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02 06</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კეთილმოწყობის ღონისძიებები</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96" w:right="0" w:firstLine="0"/>
              <w:jc w:val="center"/>
              <w:rPr>
                <w:lang w:val="ka-GE"/>
              </w:rPr>
            </w:pPr>
            <w:r>
              <w:rPr>
                <w:sz w:val="17"/>
                <w:lang w:val="ka-GE"/>
              </w:rPr>
              <w:t>268.3</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2837.6</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27418D">
            <w:pPr>
              <w:spacing w:after="0" w:line="259" w:lineRule="auto"/>
              <w:ind w:left="81" w:right="0" w:firstLine="0"/>
              <w:jc w:val="center"/>
              <w:rPr>
                <w:lang w:val="ka-GE"/>
              </w:rPr>
            </w:pPr>
            <w:r>
              <w:rPr>
                <w:sz w:val="17"/>
                <w:lang w:val="ka-GE"/>
              </w:rPr>
              <w:t>80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02 07</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მუნიციპალური ტრანსპორტის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rsidTr="005D7984">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02 08</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133" w:firstLine="0"/>
              <w:jc w:val="left"/>
            </w:pPr>
            <w:r>
              <w:rPr>
                <w:sz w:val="17"/>
              </w:rPr>
              <w:t xml:space="preserve">   საპროექტო დოკუმენტაციისა და საექსპორტო მომსახურების შესყიდვა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207.4</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266.6</w:t>
            </w:r>
          </w:p>
        </w:tc>
        <w:tc>
          <w:tcPr>
            <w:tcW w:w="1065" w:type="dxa"/>
            <w:tcBorders>
              <w:top w:val="single" w:sz="6" w:space="0" w:color="ACA899"/>
              <w:left w:val="single" w:sz="6" w:space="0" w:color="ACA899"/>
              <w:bottom w:val="single" w:sz="6" w:space="0" w:color="ACA899"/>
              <w:right w:val="single" w:sz="6" w:space="0" w:color="ACA899"/>
            </w:tcBorders>
          </w:tcPr>
          <w:p w:rsidR="0001318C" w:rsidRPr="0027418D" w:rsidRDefault="0027418D">
            <w:pPr>
              <w:spacing w:after="0" w:line="259" w:lineRule="auto"/>
              <w:ind w:left="96" w:right="0" w:firstLine="0"/>
              <w:jc w:val="center"/>
              <w:rPr>
                <w:lang w:val="ka-GE"/>
              </w:rPr>
            </w:pPr>
            <w:r>
              <w:rPr>
                <w:sz w:val="17"/>
                <w:lang w:val="ka-GE"/>
              </w:rPr>
              <w:t>300</w:t>
            </w: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02 09</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560" w:firstLine="0"/>
              <w:jc w:val="left"/>
            </w:pPr>
            <w:r>
              <w:rPr>
                <w:sz w:val="17"/>
              </w:rPr>
              <w:t xml:space="preserve">    სარწყავი არხების და ნაპირსამაგრი ნაგებობების მოწყობა, რეაბილიტაცია და ექსპლოატაცია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5" w:right="0" w:firstLine="0"/>
              <w:jc w:val="center"/>
              <w:rPr>
                <w:lang w:val="ka-GE"/>
              </w:rPr>
            </w:pPr>
            <w:r>
              <w:rPr>
                <w:sz w:val="17"/>
                <w:lang w:val="ka-GE"/>
              </w:rPr>
              <w:t>-</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rsidP="00453A3B">
            <w:pPr>
              <w:spacing w:after="0" w:line="259" w:lineRule="auto"/>
              <w:ind w:left="81" w:right="0" w:firstLine="0"/>
              <w:jc w:val="center"/>
              <w:rPr>
                <w:lang w:val="ka-GE"/>
              </w:rPr>
            </w:pPr>
            <w:r>
              <w:rPr>
                <w:sz w:val="17"/>
                <w:lang w:val="ka-GE"/>
              </w:rPr>
              <w:t>-</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02 10</w:t>
            </w:r>
          </w:p>
        </w:tc>
        <w:tc>
          <w:tcPr>
            <w:tcW w:w="5925" w:type="dxa"/>
            <w:tcBorders>
              <w:top w:val="single" w:sz="6" w:space="0" w:color="ACA899"/>
              <w:left w:val="single" w:sz="6" w:space="0" w:color="ACA899"/>
              <w:bottom w:val="single" w:sz="6" w:space="0" w:color="ACA899"/>
              <w:right w:val="single" w:sz="6" w:space="0" w:color="ACA899"/>
            </w:tcBorders>
          </w:tcPr>
          <w:p w:rsidR="0001318C" w:rsidRPr="0006102F" w:rsidRDefault="001E6E27">
            <w:pPr>
              <w:spacing w:after="0" w:line="259" w:lineRule="auto"/>
              <w:ind w:left="0" w:right="0" w:firstLine="0"/>
              <w:jc w:val="left"/>
              <w:rPr>
                <w:lang w:val="ka-GE"/>
              </w:rPr>
            </w:pPr>
            <w:r>
              <w:rPr>
                <w:sz w:val="17"/>
              </w:rPr>
              <w:t xml:space="preserve"> </w:t>
            </w:r>
            <w:r w:rsidR="0006102F">
              <w:rPr>
                <w:sz w:val="17"/>
                <w:lang w:val="ka-GE"/>
              </w:rPr>
              <w:t>დონორ ორგანიზაციებთან ერთად ერთობლივი პროექტების თანადაფინანსება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289.5</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850.7</w:t>
            </w:r>
          </w:p>
        </w:tc>
        <w:tc>
          <w:tcPr>
            <w:tcW w:w="1065" w:type="dxa"/>
            <w:tcBorders>
              <w:top w:val="single" w:sz="6" w:space="0" w:color="ACA899"/>
              <w:left w:val="single" w:sz="6" w:space="0" w:color="ACA899"/>
              <w:bottom w:val="single" w:sz="6" w:space="0" w:color="ACA899"/>
              <w:right w:val="single" w:sz="6" w:space="0" w:color="ACA899"/>
            </w:tcBorders>
          </w:tcPr>
          <w:p w:rsidR="0001318C" w:rsidRPr="0006102F" w:rsidRDefault="0006102F" w:rsidP="0006102F">
            <w:pPr>
              <w:spacing w:after="0" w:line="259" w:lineRule="auto"/>
              <w:ind w:left="88" w:right="0" w:firstLine="0"/>
              <w:rPr>
                <w:lang w:val="ka-GE"/>
              </w:rPr>
            </w:pPr>
            <w:r>
              <w:rPr>
                <w:sz w:val="17"/>
                <w:lang w:val="ka-GE"/>
              </w:rPr>
              <w:t>100</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03 00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დასუფთავება და გარემოს დაცვა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96" w:right="0" w:firstLine="0"/>
              <w:jc w:val="center"/>
              <w:rPr>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9" w:right="0" w:firstLine="0"/>
              <w:jc w:val="center"/>
              <w:rPr>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8" w:right="0" w:firstLine="0"/>
              <w:jc w:val="center"/>
              <w:rPr>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03 01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დასუფთავება და ნარჩენების გატანა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96" w:right="0" w:firstLine="0"/>
              <w:jc w:val="center"/>
              <w:rPr>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9" w:right="0" w:firstLine="0"/>
              <w:jc w:val="center"/>
              <w:rPr>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8" w:right="0" w:firstLine="0"/>
              <w:jc w:val="center"/>
              <w:rPr>
                <w:lang w:val="ka-GE"/>
              </w:rPr>
            </w:pPr>
          </w:p>
        </w:tc>
      </w:tr>
      <w:tr w:rsidR="0001318C" w:rsidTr="00453A3B">
        <w:trPr>
          <w:trHeight w:val="551"/>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03 05</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მდინარეზე ნაგვის დამჭერის მოწყობა</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04 00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განათლება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1" w:right="0" w:firstLine="0"/>
              <w:jc w:val="center"/>
              <w:rPr>
                <w:lang w:val="ka-GE"/>
              </w:rPr>
            </w:pPr>
            <w:r>
              <w:rPr>
                <w:sz w:val="17"/>
                <w:lang w:val="ka-GE"/>
              </w:rPr>
              <w:t>22.6</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1" w:right="0" w:firstLine="0"/>
              <w:jc w:val="center"/>
              <w:rPr>
                <w:lang w:val="ka-GE"/>
              </w:rPr>
            </w:pPr>
            <w:r>
              <w:rPr>
                <w:sz w:val="17"/>
                <w:lang w:val="ka-GE"/>
              </w:rPr>
              <w:t>6.6</w:t>
            </w: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8" w:right="0" w:firstLine="0"/>
              <w:jc w:val="center"/>
              <w:rPr>
                <w:lang w:val="ka-GE"/>
              </w:rPr>
            </w:pPr>
            <w:r>
              <w:rPr>
                <w:sz w:val="17"/>
                <w:lang w:val="ka-GE"/>
              </w:rPr>
              <w:t>-</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04 01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სკოლამდელი დაწესებულებების ფუნქციონირება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1" w:right="0" w:firstLine="0"/>
              <w:jc w:val="center"/>
              <w:rPr>
                <w:lang w:val="ka-GE"/>
              </w:rPr>
            </w:pPr>
            <w:r>
              <w:rPr>
                <w:sz w:val="17"/>
                <w:lang w:val="ka-GE"/>
              </w:rPr>
              <w:t>22.6</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D62A0">
            <w:pPr>
              <w:spacing w:after="0" w:line="259" w:lineRule="auto"/>
              <w:ind w:left="81" w:right="0" w:firstLine="0"/>
              <w:jc w:val="center"/>
              <w:rPr>
                <w:lang w:val="ka-GE"/>
              </w:rPr>
            </w:pPr>
            <w:r>
              <w:rPr>
                <w:sz w:val="17"/>
                <w:lang w:val="ka-GE"/>
              </w:rPr>
              <w:t>6.6</w:t>
            </w: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1E6E27">
            <w:pPr>
              <w:spacing w:after="0" w:line="259" w:lineRule="auto"/>
              <w:ind w:left="88" w:right="0" w:firstLine="0"/>
              <w:jc w:val="center"/>
              <w:rPr>
                <w:lang w:val="ka-GE"/>
              </w:rPr>
            </w:pPr>
            <w:r>
              <w:rPr>
                <w:sz w:val="17"/>
              </w:rPr>
              <w:t>-</w:t>
            </w: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04 02</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2002" w:firstLine="0"/>
              <w:jc w:val="left"/>
            </w:pPr>
            <w:r>
              <w:rPr>
                <w:sz w:val="17"/>
              </w:rPr>
              <w:t xml:space="preserve">   სკოლამდელი დაწესებულებების რეაბილიტაცია, მშენებლობა</w:t>
            </w:r>
          </w:p>
        </w:tc>
        <w:tc>
          <w:tcPr>
            <w:tcW w:w="108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w:t>
            </w:r>
          </w:p>
        </w:tc>
        <w:tc>
          <w:tcPr>
            <w:tcW w:w="10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8" w:right="0" w:firstLine="0"/>
              <w:jc w:val="center"/>
            </w:pPr>
            <w:r>
              <w:rPr>
                <w:sz w:val="17"/>
              </w:rPr>
              <w:t>-</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48" w:right="0" w:firstLine="0"/>
              <w:jc w:val="center"/>
            </w:pPr>
            <w:r>
              <w:rPr>
                <w:sz w:val="17"/>
              </w:rPr>
              <w:t xml:space="preserve"> 04 03 </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საბაზო ზოგადი განათლება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81" w:right="0" w:firstLine="0"/>
              <w:jc w:val="center"/>
              <w:rPr>
                <w:lang w:val="ka-GE"/>
              </w:rPr>
            </w:pPr>
            <w:r>
              <w:rPr>
                <w:sz w:val="17"/>
                <w:lang w:val="ka-GE"/>
              </w:rPr>
              <w:t>-</w:t>
            </w:r>
          </w:p>
        </w:tc>
        <w:tc>
          <w:tcPr>
            <w:tcW w:w="108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c>
          <w:tcPr>
            <w:tcW w:w="1065"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05 00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კულტურა, ახალგაზრდობა და სპორტი</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81" w:right="0" w:firstLine="0"/>
              <w:jc w:val="center"/>
              <w:rPr>
                <w:sz w:val="18"/>
                <w:szCs w:val="18"/>
                <w:lang w:val="ka-GE"/>
              </w:rPr>
            </w:pPr>
            <w:r w:rsidRPr="004D62A0">
              <w:rPr>
                <w:sz w:val="18"/>
                <w:szCs w:val="18"/>
                <w:lang w:val="ka-GE"/>
              </w:rPr>
              <w:t>6.2</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81" w:right="0" w:firstLine="0"/>
              <w:jc w:val="center"/>
              <w:rPr>
                <w:sz w:val="18"/>
                <w:szCs w:val="18"/>
                <w:lang w:val="ka-GE"/>
              </w:rPr>
            </w:pPr>
            <w:r w:rsidRPr="004D62A0">
              <w:rPr>
                <w:sz w:val="18"/>
                <w:szCs w:val="18"/>
                <w:lang w:val="ka-GE"/>
              </w:rPr>
              <w:t>7.18</w:t>
            </w:r>
          </w:p>
        </w:tc>
        <w:tc>
          <w:tcPr>
            <w:tcW w:w="1065"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104" w:right="0" w:firstLine="0"/>
              <w:jc w:val="center"/>
              <w:rPr>
                <w:sz w:val="18"/>
                <w:szCs w:val="18"/>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05 01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სპორტის სფეროს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81" w:right="0" w:firstLine="0"/>
              <w:jc w:val="center"/>
              <w:rPr>
                <w:sz w:val="18"/>
                <w:szCs w:val="18"/>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81" w:right="0" w:firstLine="0"/>
              <w:jc w:val="center"/>
              <w:rPr>
                <w:sz w:val="18"/>
                <w:szCs w:val="18"/>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81" w:right="0" w:firstLine="0"/>
              <w:jc w:val="center"/>
              <w:rPr>
                <w:sz w:val="18"/>
                <w:szCs w:val="18"/>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05 02</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კულტურის სფეროს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89" w:right="0" w:firstLine="0"/>
              <w:jc w:val="center"/>
              <w:rPr>
                <w:sz w:val="18"/>
                <w:szCs w:val="18"/>
                <w:lang w:val="ka-GE"/>
              </w:rPr>
            </w:pPr>
            <w:r w:rsidRPr="004D62A0">
              <w:rPr>
                <w:sz w:val="18"/>
                <w:szCs w:val="18"/>
                <w:lang w:val="ka-GE"/>
              </w:rPr>
              <w:t>6.2</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rsidP="00453A3B">
            <w:pPr>
              <w:spacing w:after="0" w:line="259" w:lineRule="auto"/>
              <w:ind w:left="89" w:right="0" w:firstLine="0"/>
              <w:jc w:val="center"/>
              <w:rPr>
                <w:sz w:val="18"/>
                <w:szCs w:val="18"/>
                <w:lang w:val="ka-GE"/>
              </w:rPr>
            </w:pPr>
            <w:r w:rsidRPr="004D62A0">
              <w:rPr>
                <w:sz w:val="18"/>
                <w:szCs w:val="18"/>
                <w:lang w:val="ka-GE"/>
              </w:rPr>
              <w:t>7.18</w:t>
            </w:r>
          </w:p>
        </w:tc>
        <w:tc>
          <w:tcPr>
            <w:tcW w:w="1065"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104" w:right="0" w:firstLine="0"/>
              <w:jc w:val="center"/>
              <w:rPr>
                <w:sz w:val="18"/>
                <w:szCs w:val="18"/>
                <w:lang w:val="ka-GE"/>
              </w:rPr>
            </w:pPr>
          </w:p>
        </w:tc>
      </w:tr>
      <w:tr w:rsidR="0001318C">
        <w:trPr>
          <w:trHeight w:val="99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06 00</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544" w:firstLine="0"/>
              <w:jc w:val="left"/>
            </w:pPr>
            <w:r>
              <w:rPr>
                <w:sz w:val="17"/>
              </w:rPr>
              <w:t xml:space="preserve"> ჯანმრთელობის დაცვა და სოციალური უზრუნველყოფა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96" w:right="0" w:firstLine="0"/>
              <w:jc w:val="center"/>
              <w:rPr>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96" w:right="0" w:firstLine="0"/>
              <w:jc w:val="center"/>
              <w:rPr>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8" w:right="0" w:firstLine="0"/>
              <w:jc w:val="center"/>
              <w:rPr>
                <w:lang w:val="ka-GE"/>
              </w:rPr>
            </w:pPr>
          </w:p>
        </w:tc>
      </w:tr>
      <w:tr w:rsidR="0001318C">
        <w:trPr>
          <w:trHeight w:val="51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06 01</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ჯანმრთელობის დაცვა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01318C">
            <w:pPr>
              <w:spacing w:after="0" w:line="259" w:lineRule="auto"/>
              <w:ind w:left="96" w:right="0" w:firstLine="0"/>
              <w:jc w:val="center"/>
              <w:rPr>
                <w:lang w:val="ka-GE"/>
              </w:rPr>
            </w:pP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96" w:right="0" w:firstLine="0"/>
              <w:jc w:val="center"/>
              <w:rPr>
                <w:lang w:val="ka-GE"/>
              </w:rPr>
            </w:pPr>
          </w:p>
        </w:tc>
        <w:tc>
          <w:tcPr>
            <w:tcW w:w="1065" w:type="dxa"/>
            <w:tcBorders>
              <w:top w:val="single" w:sz="6" w:space="0" w:color="ACA899"/>
              <w:left w:val="single" w:sz="6" w:space="0" w:color="ACA899"/>
              <w:bottom w:val="single" w:sz="6" w:space="0" w:color="ACA899"/>
              <w:right w:val="single" w:sz="6" w:space="0" w:color="ACA899"/>
            </w:tcBorders>
          </w:tcPr>
          <w:p w:rsidR="0001318C" w:rsidRPr="00453A3B" w:rsidRDefault="0001318C">
            <w:pPr>
              <w:spacing w:after="0" w:line="259" w:lineRule="auto"/>
              <w:ind w:left="88" w:right="0" w:firstLine="0"/>
              <w:jc w:val="center"/>
              <w:rPr>
                <w:lang w:val="ka-GE"/>
              </w:rPr>
            </w:pPr>
          </w:p>
        </w:tc>
      </w:tr>
      <w:tr w:rsidR="0001318C">
        <w:trPr>
          <w:trHeight w:val="600"/>
        </w:trPr>
        <w:tc>
          <w:tcPr>
            <w:tcW w:w="8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85" w:right="0" w:firstLine="0"/>
              <w:jc w:val="center"/>
            </w:pPr>
            <w:r>
              <w:t xml:space="preserve"> </w:t>
            </w:r>
          </w:p>
        </w:tc>
        <w:tc>
          <w:tcPr>
            <w:tcW w:w="59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0" w:right="0" w:firstLine="0"/>
              <w:jc w:val="center"/>
            </w:pPr>
            <w:r>
              <w:rPr>
                <w:sz w:val="17"/>
              </w:rPr>
              <w:t xml:space="preserve"> სულ არაფინანსური აქტივების ზრდა</w:t>
            </w:r>
          </w:p>
        </w:tc>
        <w:tc>
          <w:tcPr>
            <w:tcW w:w="108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78" w:right="0" w:firstLine="0"/>
              <w:jc w:val="center"/>
              <w:rPr>
                <w:lang w:val="ka-GE"/>
              </w:rPr>
            </w:pPr>
            <w:r>
              <w:rPr>
                <w:sz w:val="17"/>
                <w:lang w:val="ka-GE"/>
              </w:rPr>
              <w:t>6187.3</w:t>
            </w:r>
          </w:p>
        </w:tc>
        <w:tc>
          <w:tcPr>
            <w:tcW w:w="1080" w:type="dxa"/>
            <w:tcBorders>
              <w:top w:val="single" w:sz="6" w:space="0" w:color="ACA899"/>
              <w:left w:val="single" w:sz="6" w:space="0" w:color="ACA899"/>
              <w:bottom w:val="single" w:sz="6" w:space="0" w:color="ACA899"/>
              <w:right w:val="single" w:sz="6" w:space="0" w:color="ACA899"/>
            </w:tcBorders>
          </w:tcPr>
          <w:p w:rsidR="0001318C" w:rsidRPr="00453A3B" w:rsidRDefault="00453A3B">
            <w:pPr>
              <w:spacing w:after="0" w:line="259" w:lineRule="auto"/>
              <w:ind w:left="78" w:right="0" w:firstLine="0"/>
              <w:jc w:val="center"/>
              <w:rPr>
                <w:lang w:val="ka-GE"/>
              </w:rPr>
            </w:pPr>
            <w:r>
              <w:rPr>
                <w:sz w:val="17"/>
                <w:lang w:val="ka-GE"/>
              </w:rPr>
              <w:t>11345.1</w:t>
            </w:r>
          </w:p>
        </w:tc>
        <w:tc>
          <w:tcPr>
            <w:tcW w:w="1065" w:type="dxa"/>
            <w:tcBorders>
              <w:top w:val="single" w:sz="6" w:space="0" w:color="ACA899"/>
              <w:left w:val="single" w:sz="6" w:space="0" w:color="ACA899"/>
              <w:bottom w:val="single" w:sz="6" w:space="0" w:color="ACA899"/>
              <w:right w:val="single" w:sz="6" w:space="0" w:color="ACA899"/>
            </w:tcBorders>
          </w:tcPr>
          <w:p w:rsidR="0001318C" w:rsidRPr="0006102F" w:rsidRDefault="00DB296B">
            <w:pPr>
              <w:spacing w:after="0" w:line="259" w:lineRule="auto"/>
              <w:ind w:left="100" w:right="0" w:firstLine="0"/>
              <w:jc w:val="center"/>
              <w:rPr>
                <w:lang w:val="ka-GE"/>
              </w:rPr>
            </w:pPr>
            <w:r>
              <w:rPr>
                <w:sz w:val="17"/>
                <w:lang w:val="ka-GE"/>
              </w:rPr>
              <w:t>750</w:t>
            </w:r>
          </w:p>
        </w:tc>
      </w:tr>
    </w:tbl>
    <w:p w:rsidR="00203E4E" w:rsidRDefault="0050081D" w:rsidP="0050081D">
      <w:pPr>
        <w:spacing w:after="72" w:line="259" w:lineRule="auto"/>
        <w:ind w:right="0"/>
        <w:jc w:val="left"/>
        <w:rPr>
          <w:sz w:val="17"/>
          <w:lang w:val="ka-GE"/>
        </w:rPr>
      </w:pPr>
      <w:r>
        <w:rPr>
          <w:sz w:val="17"/>
          <w:lang w:val="ka-GE"/>
        </w:rPr>
        <w:t xml:space="preserve">           </w:t>
      </w:r>
    </w:p>
    <w:p w:rsidR="0001318C" w:rsidRDefault="0050081D" w:rsidP="0050081D">
      <w:pPr>
        <w:spacing w:after="72" w:line="259" w:lineRule="auto"/>
        <w:ind w:right="0"/>
        <w:jc w:val="left"/>
      </w:pPr>
      <w:r>
        <w:rPr>
          <w:sz w:val="17"/>
          <w:lang w:val="ka-GE"/>
        </w:rPr>
        <w:t xml:space="preserve">                                                                                                                                                         </w:t>
      </w:r>
    </w:p>
    <w:tbl>
      <w:tblPr>
        <w:tblW w:w="9990" w:type="dxa"/>
        <w:tblInd w:w="15" w:type="dxa"/>
        <w:tblCellMar>
          <w:top w:w="28" w:type="dxa"/>
          <w:left w:w="15" w:type="dxa"/>
          <w:right w:w="20" w:type="dxa"/>
        </w:tblCellMar>
        <w:tblLook w:val="04A0" w:firstRow="1" w:lastRow="0" w:firstColumn="1" w:lastColumn="0" w:noHBand="0" w:noVBand="1"/>
      </w:tblPr>
      <w:tblGrid>
        <w:gridCol w:w="5685"/>
        <w:gridCol w:w="1395"/>
        <w:gridCol w:w="1395"/>
        <w:gridCol w:w="1515"/>
      </w:tblGrid>
      <w:tr w:rsidR="0001318C" w:rsidTr="0050081D">
        <w:trPr>
          <w:trHeight w:val="525"/>
        </w:trPr>
        <w:tc>
          <w:tcPr>
            <w:tcW w:w="56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 w:right="0" w:firstLine="0"/>
              <w:jc w:val="center"/>
            </w:pPr>
            <w:r>
              <w:rPr>
                <w:sz w:val="17"/>
              </w:rPr>
              <w:t>დასახელება</w:t>
            </w:r>
          </w:p>
        </w:tc>
        <w:tc>
          <w:tcPr>
            <w:tcW w:w="13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pPr>
            <w:r>
              <w:rPr>
                <w:sz w:val="17"/>
              </w:rPr>
              <w:t xml:space="preserve"> 202</w:t>
            </w:r>
            <w:r w:rsidR="00A24A81">
              <w:rPr>
                <w:sz w:val="17"/>
                <w:lang w:val="ka-GE"/>
              </w:rPr>
              <w:t>1</w:t>
            </w:r>
            <w:r>
              <w:rPr>
                <w:sz w:val="17"/>
              </w:rPr>
              <w:t xml:space="preserve"> წლის ფაქტი</w:t>
            </w:r>
          </w:p>
        </w:tc>
        <w:tc>
          <w:tcPr>
            <w:tcW w:w="13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0" w:right="0" w:firstLine="0"/>
            </w:pPr>
            <w:r>
              <w:rPr>
                <w:sz w:val="17"/>
              </w:rPr>
              <w:t xml:space="preserve"> 202</w:t>
            </w:r>
            <w:r w:rsidR="00A24A81">
              <w:rPr>
                <w:sz w:val="17"/>
                <w:lang w:val="ka-GE"/>
              </w:rPr>
              <w:t>2</w:t>
            </w:r>
            <w:r>
              <w:rPr>
                <w:sz w:val="17"/>
              </w:rPr>
              <w:t xml:space="preserve"> წლის გეგმა</w:t>
            </w:r>
          </w:p>
        </w:tc>
        <w:tc>
          <w:tcPr>
            <w:tcW w:w="151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0" w:right="0" w:firstLine="0"/>
            </w:pPr>
            <w:r>
              <w:rPr>
                <w:sz w:val="17"/>
              </w:rPr>
              <w:t xml:space="preserve"> 202</w:t>
            </w:r>
            <w:r w:rsidR="00A24A81">
              <w:rPr>
                <w:sz w:val="17"/>
                <w:lang w:val="ka-GE"/>
              </w:rPr>
              <w:t>3</w:t>
            </w:r>
            <w:r>
              <w:rPr>
                <w:sz w:val="17"/>
              </w:rPr>
              <w:t xml:space="preserve"> წლის გეგმა</w:t>
            </w:r>
          </w:p>
        </w:tc>
      </w:tr>
      <w:tr w:rsidR="0001318C" w:rsidTr="0050081D">
        <w:trPr>
          <w:trHeight w:val="510"/>
        </w:trPr>
        <w:tc>
          <w:tcPr>
            <w:tcW w:w="56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8" w:firstLine="0"/>
              <w:jc w:val="center"/>
            </w:pPr>
            <w:r>
              <w:rPr>
                <w:sz w:val="17"/>
              </w:rPr>
              <w:t xml:space="preserve"> არაფინანსური აქტივების კლება</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92" w:firstLine="0"/>
              <w:jc w:val="center"/>
            </w:pPr>
            <w:r>
              <w:rPr>
                <w:sz w:val="17"/>
              </w:rPr>
              <w:t xml:space="preserve">               15.7  </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92" w:firstLine="0"/>
              <w:jc w:val="center"/>
            </w:pPr>
            <w:r>
              <w:rPr>
                <w:sz w:val="17"/>
              </w:rPr>
              <w:t xml:space="preserve">             318.1  </w:t>
            </w:r>
          </w:p>
        </w:tc>
        <w:tc>
          <w:tcPr>
            <w:tcW w:w="151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0" w:right="92" w:firstLine="0"/>
              <w:jc w:val="center"/>
            </w:pPr>
            <w:r>
              <w:rPr>
                <w:sz w:val="17"/>
                <w:lang w:val="ka-GE"/>
              </w:rPr>
              <w:t>70</w:t>
            </w:r>
            <w:r w:rsidR="001E6E27">
              <w:rPr>
                <w:sz w:val="17"/>
              </w:rPr>
              <w:t xml:space="preserve">  </w:t>
            </w:r>
          </w:p>
        </w:tc>
      </w:tr>
      <w:tr w:rsidR="0001318C" w:rsidTr="0050081D">
        <w:trPr>
          <w:trHeight w:val="445"/>
        </w:trPr>
        <w:tc>
          <w:tcPr>
            <w:tcW w:w="5685" w:type="dxa"/>
            <w:tcBorders>
              <w:top w:val="single" w:sz="6" w:space="0" w:color="ACA899"/>
              <w:left w:val="single" w:sz="6" w:space="0" w:color="ECE9D8"/>
              <w:bottom w:val="nil"/>
              <w:right w:val="single" w:sz="6" w:space="0" w:color="ACA899"/>
            </w:tcBorders>
          </w:tcPr>
          <w:p w:rsidR="0001318C" w:rsidRDefault="001E6E27">
            <w:pPr>
              <w:spacing w:after="0" w:line="259" w:lineRule="auto"/>
              <w:ind w:left="0" w:right="0" w:firstLine="0"/>
              <w:jc w:val="left"/>
            </w:pPr>
            <w:r>
              <w:rPr>
                <w:sz w:val="17"/>
              </w:rPr>
              <w:t xml:space="preserve"> ძირითადი აქტივები</w:t>
            </w:r>
          </w:p>
        </w:tc>
        <w:tc>
          <w:tcPr>
            <w:tcW w:w="1395" w:type="dxa"/>
            <w:tcBorders>
              <w:top w:val="single" w:sz="6" w:space="0" w:color="ACA899"/>
              <w:left w:val="single" w:sz="6" w:space="0" w:color="ACA899"/>
              <w:bottom w:val="nil"/>
              <w:right w:val="single" w:sz="6" w:space="0" w:color="ACA899"/>
            </w:tcBorders>
          </w:tcPr>
          <w:p w:rsidR="0001318C" w:rsidRDefault="001E6E27">
            <w:pPr>
              <w:spacing w:after="0" w:line="259" w:lineRule="auto"/>
              <w:ind w:left="0" w:right="153" w:firstLine="0"/>
              <w:jc w:val="center"/>
            </w:pPr>
            <w:r>
              <w:rPr>
                <w:sz w:val="17"/>
              </w:rPr>
              <w:t xml:space="preserve">                   -    </w:t>
            </w:r>
          </w:p>
        </w:tc>
        <w:tc>
          <w:tcPr>
            <w:tcW w:w="1395" w:type="dxa"/>
            <w:tcBorders>
              <w:top w:val="single" w:sz="6" w:space="0" w:color="ACA899"/>
              <w:left w:val="single" w:sz="6" w:space="0" w:color="ACA899"/>
              <w:bottom w:val="nil"/>
              <w:right w:val="single" w:sz="6" w:space="0" w:color="ACA899"/>
            </w:tcBorders>
          </w:tcPr>
          <w:p w:rsidR="0001318C" w:rsidRDefault="001E6E27">
            <w:pPr>
              <w:spacing w:after="0" w:line="259" w:lineRule="auto"/>
              <w:ind w:left="0" w:right="92" w:firstLine="0"/>
              <w:jc w:val="center"/>
            </w:pPr>
            <w:r>
              <w:rPr>
                <w:sz w:val="17"/>
              </w:rPr>
              <w:t xml:space="preserve">               80.0  </w:t>
            </w:r>
          </w:p>
        </w:tc>
        <w:tc>
          <w:tcPr>
            <w:tcW w:w="1515" w:type="dxa"/>
            <w:tcBorders>
              <w:top w:val="single" w:sz="6" w:space="0" w:color="ACA899"/>
              <w:left w:val="single" w:sz="6" w:space="0" w:color="ACA899"/>
              <w:bottom w:val="nil"/>
              <w:right w:val="single" w:sz="6" w:space="0" w:color="ACA899"/>
            </w:tcBorders>
          </w:tcPr>
          <w:p w:rsidR="0001318C" w:rsidRPr="0006102F" w:rsidRDefault="0006102F">
            <w:pPr>
              <w:spacing w:after="0" w:line="259" w:lineRule="auto"/>
              <w:ind w:left="0" w:right="92" w:firstLine="0"/>
              <w:jc w:val="center"/>
              <w:rPr>
                <w:lang w:val="ka-GE"/>
              </w:rPr>
            </w:pPr>
            <w:r>
              <w:rPr>
                <w:sz w:val="17"/>
              </w:rPr>
              <w:t xml:space="preserve">               </w:t>
            </w:r>
            <w:r>
              <w:rPr>
                <w:sz w:val="17"/>
                <w:lang w:val="ka-GE"/>
              </w:rPr>
              <w:t>60</w:t>
            </w:r>
          </w:p>
        </w:tc>
      </w:tr>
      <w:tr w:rsidR="0001318C" w:rsidTr="0050081D">
        <w:trPr>
          <w:trHeight w:val="75"/>
        </w:trPr>
        <w:tc>
          <w:tcPr>
            <w:tcW w:w="568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39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9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51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rsidTr="0050081D">
        <w:trPr>
          <w:trHeight w:val="510"/>
        </w:trPr>
        <w:tc>
          <w:tcPr>
            <w:tcW w:w="56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არაწარმოებული აქტივები</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15.7  </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238.1  </w:t>
            </w:r>
          </w:p>
        </w:tc>
        <w:tc>
          <w:tcPr>
            <w:tcW w:w="151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0" w:right="59" w:firstLine="0"/>
              <w:jc w:val="center"/>
            </w:pPr>
            <w:r>
              <w:rPr>
                <w:sz w:val="17"/>
                <w:lang w:val="ka-GE"/>
              </w:rPr>
              <w:t>10</w:t>
            </w:r>
            <w:r w:rsidR="0006102F">
              <w:rPr>
                <w:sz w:val="17"/>
              </w:rPr>
              <w:t xml:space="preserve">             </w:t>
            </w:r>
            <w:r w:rsidR="001E6E27">
              <w:rPr>
                <w:sz w:val="17"/>
              </w:rPr>
              <w:t xml:space="preserve">    </w:t>
            </w:r>
          </w:p>
        </w:tc>
      </w:tr>
      <w:tr w:rsidR="0001318C" w:rsidTr="0050081D">
        <w:trPr>
          <w:trHeight w:val="600"/>
        </w:trPr>
        <w:tc>
          <w:tcPr>
            <w:tcW w:w="56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 xml:space="preserve">        მიწა</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15.7  </w:t>
            </w:r>
          </w:p>
        </w:tc>
        <w:tc>
          <w:tcPr>
            <w:tcW w:w="13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238.1  </w:t>
            </w:r>
          </w:p>
        </w:tc>
        <w:tc>
          <w:tcPr>
            <w:tcW w:w="1515" w:type="dxa"/>
            <w:tcBorders>
              <w:top w:val="single" w:sz="6" w:space="0" w:color="ACA899"/>
              <w:left w:val="single" w:sz="6" w:space="0" w:color="ACA899"/>
              <w:bottom w:val="single" w:sz="6" w:space="0" w:color="ACA899"/>
              <w:right w:val="single" w:sz="6" w:space="0" w:color="ACA899"/>
            </w:tcBorders>
          </w:tcPr>
          <w:p w:rsidR="0001318C" w:rsidRPr="0006102F" w:rsidRDefault="00352269">
            <w:pPr>
              <w:spacing w:after="0" w:line="259" w:lineRule="auto"/>
              <w:ind w:left="85" w:right="0" w:firstLine="0"/>
              <w:jc w:val="center"/>
              <w:rPr>
                <w:lang w:val="ka-GE"/>
              </w:rPr>
            </w:pPr>
            <w:r>
              <w:rPr>
                <w:lang w:val="ka-GE"/>
              </w:rPr>
              <w:t>10</w:t>
            </w:r>
          </w:p>
        </w:tc>
      </w:tr>
    </w:tbl>
    <w:p w:rsidR="0050081D" w:rsidRDefault="0050081D">
      <w:pPr>
        <w:ind w:left="-5" w:right="16"/>
      </w:pPr>
    </w:p>
    <w:p w:rsidR="00203E4E" w:rsidRDefault="00203E4E" w:rsidP="00DB296B">
      <w:pPr>
        <w:ind w:left="0" w:right="16" w:firstLine="0"/>
      </w:pPr>
    </w:p>
    <w:p w:rsidR="00203E4E" w:rsidRDefault="00203E4E">
      <w:pPr>
        <w:ind w:left="-5" w:right="16"/>
      </w:pPr>
    </w:p>
    <w:p w:rsidR="00075D82" w:rsidRDefault="00075D82">
      <w:pPr>
        <w:ind w:left="-5" w:right="16"/>
        <w:rPr>
          <w:lang w:val="ka-GE"/>
        </w:rPr>
      </w:pPr>
      <w:r>
        <w:rPr>
          <w:lang w:val="ka-GE"/>
        </w:rPr>
        <w:t xml:space="preserve"> </w:t>
      </w:r>
    </w:p>
    <w:p w:rsidR="0001318C" w:rsidRDefault="001E6E27">
      <w:pPr>
        <w:ind w:left="-5" w:right="16"/>
      </w:pPr>
      <w:r>
        <w:t>მუხლი 9. ბიუჯეტის ხარჯებისა და არაფინანსური აქტივების ფუნქციონალური კლასიფიკაცია</w:t>
      </w:r>
    </w:p>
    <w:p w:rsidR="0001318C" w:rsidRDefault="001E6E27" w:rsidP="00203E4E">
      <w:pPr>
        <w:ind w:left="-5" w:right="16"/>
      </w:pPr>
      <w:r>
        <w:t>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w:t>
      </w:r>
    </w:p>
    <w:p w:rsidR="0001318C" w:rsidRDefault="001E6E27" w:rsidP="00203E4E">
      <w:pPr>
        <w:spacing w:after="72" w:line="259" w:lineRule="auto"/>
        <w:ind w:right="-11"/>
        <w:jc w:val="center"/>
      </w:pPr>
      <w:r>
        <w:rPr>
          <w:sz w:val="17"/>
        </w:rPr>
        <w:t>ათას ლარში</w:t>
      </w:r>
    </w:p>
    <w:tbl>
      <w:tblPr>
        <w:tblW w:w="9330" w:type="dxa"/>
        <w:tblInd w:w="555" w:type="dxa"/>
        <w:tblCellMar>
          <w:top w:w="28" w:type="dxa"/>
          <w:left w:w="15" w:type="dxa"/>
          <w:right w:w="50" w:type="dxa"/>
        </w:tblCellMar>
        <w:tblLook w:val="04A0" w:firstRow="1" w:lastRow="0" w:firstColumn="1" w:lastColumn="0" w:noHBand="0" w:noVBand="1"/>
      </w:tblPr>
      <w:tblGrid>
        <w:gridCol w:w="967"/>
        <w:gridCol w:w="5344"/>
        <w:gridCol w:w="990"/>
        <w:gridCol w:w="1014"/>
        <w:gridCol w:w="1015"/>
      </w:tblGrid>
      <w:tr w:rsidR="0001318C" w:rsidTr="004309E2">
        <w:trPr>
          <w:trHeight w:val="1470"/>
        </w:trPr>
        <w:tc>
          <w:tcPr>
            <w:tcW w:w="967"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10" w:right="0" w:hanging="30"/>
              <w:jc w:val="left"/>
            </w:pPr>
            <w:r>
              <w:rPr>
                <w:sz w:val="17"/>
              </w:rPr>
              <w:t>ფუნქციო ნალური კოდი</w:t>
            </w:r>
          </w:p>
        </w:tc>
        <w:tc>
          <w:tcPr>
            <w:tcW w:w="5344"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23" w:right="0" w:firstLine="0"/>
              <w:jc w:val="center"/>
            </w:pPr>
            <w:r>
              <w:rPr>
                <w:sz w:val="17"/>
              </w:rPr>
              <w:t xml:space="preserve"> დასახელება</w:t>
            </w:r>
          </w:p>
        </w:tc>
        <w:tc>
          <w:tcPr>
            <w:tcW w:w="990" w:type="dxa"/>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57" w:line="259" w:lineRule="auto"/>
              <w:ind w:left="32" w:right="0" w:firstLine="0"/>
              <w:jc w:val="center"/>
              <w:rPr>
                <w:lang w:val="ka-GE"/>
              </w:rPr>
            </w:pPr>
            <w:r>
              <w:rPr>
                <w:sz w:val="17"/>
              </w:rPr>
              <w:t xml:space="preserve"> 202</w:t>
            </w:r>
            <w:r w:rsidR="00A24A81">
              <w:rPr>
                <w:sz w:val="17"/>
                <w:lang w:val="ka-GE"/>
              </w:rPr>
              <w:t>1</w:t>
            </w:r>
          </w:p>
          <w:p w:rsidR="0001318C" w:rsidRDefault="001E6E27">
            <w:pPr>
              <w:spacing w:after="0" w:line="259" w:lineRule="auto"/>
              <w:ind w:left="30" w:right="0" w:firstLine="0"/>
            </w:pPr>
            <w:r>
              <w:rPr>
                <w:sz w:val="17"/>
              </w:rPr>
              <w:t>წლის ფაქტი</w:t>
            </w:r>
          </w:p>
        </w:tc>
        <w:tc>
          <w:tcPr>
            <w:tcW w:w="1014" w:type="dxa"/>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44" w:line="259" w:lineRule="auto"/>
              <w:ind w:left="17" w:right="0" w:firstLine="0"/>
              <w:jc w:val="center"/>
              <w:rPr>
                <w:lang w:val="ka-GE"/>
              </w:rPr>
            </w:pPr>
            <w:r>
              <w:rPr>
                <w:sz w:val="17"/>
              </w:rPr>
              <w:t xml:space="preserve"> 202</w:t>
            </w:r>
            <w:r w:rsidR="00A24A81">
              <w:rPr>
                <w:sz w:val="17"/>
                <w:lang w:val="ka-GE"/>
              </w:rPr>
              <w:t>2</w:t>
            </w:r>
          </w:p>
          <w:p w:rsidR="0001318C" w:rsidRDefault="001E6E27">
            <w:pPr>
              <w:spacing w:after="244" w:line="259" w:lineRule="auto"/>
              <w:ind w:left="30" w:right="0" w:firstLine="0"/>
              <w:jc w:val="center"/>
            </w:pPr>
            <w:r>
              <w:rPr>
                <w:sz w:val="17"/>
              </w:rPr>
              <w:t>წლის</w:t>
            </w:r>
          </w:p>
          <w:p w:rsidR="0001318C" w:rsidRDefault="001E6E27">
            <w:pPr>
              <w:spacing w:after="0" w:line="259" w:lineRule="auto"/>
              <w:ind w:left="18" w:right="0" w:firstLine="0"/>
              <w:jc w:val="center"/>
            </w:pPr>
            <w:r>
              <w:rPr>
                <w:sz w:val="17"/>
              </w:rPr>
              <w:t>გეგმა</w:t>
            </w:r>
          </w:p>
        </w:tc>
        <w:tc>
          <w:tcPr>
            <w:tcW w:w="1015" w:type="dxa"/>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57" w:line="259" w:lineRule="auto"/>
              <w:ind w:left="32" w:right="0" w:firstLine="0"/>
              <w:jc w:val="center"/>
              <w:rPr>
                <w:lang w:val="ka-GE"/>
              </w:rPr>
            </w:pPr>
            <w:r>
              <w:rPr>
                <w:sz w:val="17"/>
              </w:rPr>
              <w:t xml:space="preserve"> 202</w:t>
            </w:r>
            <w:r w:rsidR="00A24A81">
              <w:rPr>
                <w:sz w:val="17"/>
                <w:lang w:val="ka-GE"/>
              </w:rPr>
              <w:t>3</w:t>
            </w:r>
          </w:p>
          <w:p w:rsidR="0001318C" w:rsidRDefault="001E6E27">
            <w:pPr>
              <w:spacing w:after="0" w:line="259" w:lineRule="auto"/>
              <w:ind w:left="75" w:right="0" w:firstLine="0"/>
              <w:jc w:val="left"/>
            </w:pPr>
            <w:r>
              <w:rPr>
                <w:sz w:val="17"/>
              </w:rPr>
              <w:t>წლის გეგმა</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საერთო დანიშნულების სახელმწიფო მომსახურება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2437.4</w:t>
            </w:r>
            <w:r w:rsidR="001E6E27">
              <w:rPr>
                <w:sz w:val="17"/>
              </w:rPr>
              <w:t xml:space="preserve">  </w:t>
            </w:r>
          </w:p>
        </w:tc>
        <w:tc>
          <w:tcPr>
            <w:tcW w:w="1014"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0" w:right="0" w:firstLine="0"/>
              <w:jc w:val="left"/>
              <w:rPr>
                <w:lang w:val="ka-GE"/>
              </w:rPr>
            </w:pPr>
            <w:r>
              <w:rPr>
                <w:sz w:val="17"/>
                <w:lang w:val="ka-GE"/>
              </w:rPr>
              <w:t>3388.9</w:t>
            </w:r>
          </w:p>
        </w:tc>
        <w:tc>
          <w:tcPr>
            <w:tcW w:w="1015" w:type="dxa"/>
            <w:tcBorders>
              <w:top w:val="single" w:sz="6" w:space="0" w:color="ACA899"/>
              <w:left w:val="single" w:sz="6" w:space="0" w:color="ACA899"/>
              <w:bottom w:val="single" w:sz="6" w:space="0" w:color="ACA899"/>
              <w:right w:val="single" w:sz="6" w:space="0" w:color="ACA899"/>
            </w:tcBorders>
          </w:tcPr>
          <w:p w:rsidR="0001318C" w:rsidRDefault="0006102F" w:rsidP="00DE24D4">
            <w:pPr>
              <w:spacing w:after="0" w:line="259" w:lineRule="auto"/>
              <w:ind w:left="0" w:right="0" w:firstLine="0"/>
              <w:jc w:val="left"/>
            </w:pPr>
            <w:r>
              <w:rPr>
                <w:sz w:val="17"/>
              </w:rPr>
              <w:t xml:space="preserve"> </w:t>
            </w:r>
            <w:r w:rsidR="00DE24D4">
              <w:rPr>
                <w:sz w:val="17"/>
                <w:lang w:val="ka-GE"/>
              </w:rPr>
              <w:t>3841</w:t>
            </w:r>
            <w:r w:rsidR="001E6E27">
              <w:rPr>
                <w:sz w:val="17"/>
              </w:rPr>
              <w:t xml:space="preserve">  </w:t>
            </w:r>
          </w:p>
        </w:tc>
      </w:tr>
      <w:tr w:rsidR="0001318C" w:rsidTr="004309E2">
        <w:trPr>
          <w:trHeight w:val="90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7.1.1</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990"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0" w:right="0" w:firstLine="0"/>
              <w:jc w:val="left"/>
              <w:rPr>
                <w:lang w:val="ka-GE"/>
              </w:rPr>
            </w:pPr>
            <w:r>
              <w:rPr>
                <w:sz w:val="17"/>
                <w:lang w:val="ka-GE"/>
              </w:rPr>
              <w:t>2437.4</w:t>
            </w:r>
          </w:p>
        </w:tc>
        <w:tc>
          <w:tcPr>
            <w:tcW w:w="1014" w:type="dxa"/>
            <w:tcBorders>
              <w:top w:val="single" w:sz="6" w:space="0" w:color="ACA899"/>
              <w:left w:val="single" w:sz="6" w:space="0" w:color="ACA899"/>
              <w:bottom w:val="single" w:sz="6" w:space="0" w:color="ACA899"/>
              <w:right w:val="single" w:sz="6" w:space="0" w:color="ACA899"/>
            </w:tcBorders>
          </w:tcPr>
          <w:p w:rsidR="0001318C" w:rsidRPr="004D62A0" w:rsidRDefault="004D62A0">
            <w:pPr>
              <w:spacing w:after="0" w:line="259" w:lineRule="auto"/>
              <w:ind w:left="0" w:right="0" w:firstLine="0"/>
              <w:jc w:val="left"/>
              <w:rPr>
                <w:lang w:val="ka-GE"/>
              </w:rPr>
            </w:pPr>
            <w:r>
              <w:rPr>
                <w:sz w:val="17"/>
                <w:lang w:val="ka-GE"/>
              </w:rPr>
              <w:t>3388.9</w:t>
            </w:r>
          </w:p>
        </w:tc>
        <w:tc>
          <w:tcPr>
            <w:tcW w:w="1015" w:type="dxa"/>
            <w:tcBorders>
              <w:top w:val="single" w:sz="6" w:space="0" w:color="ACA899"/>
              <w:left w:val="single" w:sz="6" w:space="0" w:color="ACA899"/>
              <w:bottom w:val="single" w:sz="6" w:space="0" w:color="ACA899"/>
              <w:right w:val="single" w:sz="6" w:space="0" w:color="ACA899"/>
            </w:tcBorders>
          </w:tcPr>
          <w:p w:rsidR="0001318C" w:rsidRPr="0006102F" w:rsidRDefault="001E6E27" w:rsidP="00DE24D4">
            <w:pPr>
              <w:spacing w:after="0" w:line="259" w:lineRule="auto"/>
              <w:ind w:left="0" w:right="0" w:firstLine="0"/>
              <w:jc w:val="left"/>
              <w:rPr>
                <w:lang w:val="ka-GE"/>
              </w:rPr>
            </w:pPr>
            <w:r>
              <w:rPr>
                <w:sz w:val="17"/>
              </w:rPr>
              <w:t xml:space="preserve"> </w:t>
            </w:r>
            <w:r w:rsidR="00DE24D4">
              <w:rPr>
                <w:sz w:val="17"/>
                <w:lang w:val="ka-GE"/>
              </w:rPr>
              <w:t>3841</w:t>
            </w:r>
          </w:p>
        </w:tc>
      </w:tr>
      <w:tr w:rsidR="0001318C" w:rsidTr="004309E2">
        <w:trPr>
          <w:trHeight w:val="99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7.1.1.1</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291" w:firstLine="0"/>
              <w:jc w:val="left"/>
            </w:pPr>
            <w:r>
              <w:rPr>
                <w:sz w:val="17"/>
              </w:rPr>
              <w:t xml:space="preserve"> აღმასრულებელი და წარმომადგენლობითი ორგანოების საქმიანობის უზრუნველყოფა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4D62A0" w:rsidP="004D62A0">
            <w:pPr>
              <w:spacing w:after="0" w:line="259" w:lineRule="auto"/>
              <w:ind w:left="0" w:right="0" w:firstLine="0"/>
              <w:jc w:val="left"/>
            </w:pPr>
            <w:r>
              <w:rPr>
                <w:sz w:val="17"/>
              </w:rPr>
              <w:t xml:space="preserve"> 2437.95</w:t>
            </w:r>
            <w:r w:rsidR="001E6E27">
              <w:rPr>
                <w:sz w:val="17"/>
              </w:rPr>
              <w:t xml:space="preserve">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3336.4</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06102F" w:rsidRDefault="00DE24D4" w:rsidP="00DE24D4">
            <w:pPr>
              <w:spacing w:after="0" w:line="259" w:lineRule="auto"/>
              <w:ind w:left="0" w:right="0" w:firstLine="0"/>
              <w:jc w:val="left"/>
              <w:rPr>
                <w:lang w:val="ka-GE"/>
              </w:rPr>
            </w:pPr>
            <w:r>
              <w:rPr>
                <w:sz w:val="17"/>
                <w:lang w:val="ka-GE"/>
              </w:rPr>
              <w:t>3841</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7.1.1.2</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ფინანსური და ფისკალური საქმიანობა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0</w:t>
            </w:r>
            <w:r w:rsidR="001E6E27">
              <w:rPr>
                <w:sz w:val="17"/>
              </w:rPr>
              <w:t xml:space="preserve">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1.8</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Default="0006102F">
            <w:pPr>
              <w:spacing w:after="0" w:line="259" w:lineRule="auto"/>
              <w:ind w:left="0" w:right="0" w:firstLine="0"/>
              <w:jc w:val="left"/>
            </w:pPr>
            <w:r>
              <w:rPr>
                <w:sz w:val="17"/>
                <w:lang w:val="ka-GE"/>
              </w:rPr>
              <w:t>100</w:t>
            </w:r>
            <w:r w:rsidR="001E6E27">
              <w:rPr>
                <w:sz w:val="17"/>
              </w:rPr>
              <w:t xml:space="preserve">  </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7.1.6</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ვალთან დაკავშირებული ოპერაციები</w:t>
            </w:r>
          </w:p>
        </w:tc>
        <w:tc>
          <w:tcPr>
            <w:tcW w:w="99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85.6</w:t>
            </w:r>
            <w:r w:rsidR="001E6E27">
              <w:rPr>
                <w:sz w:val="17"/>
              </w:rPr>
              <w:t xml:space="preserve">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85.6</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Default="0006102F">
            <w:pPr>
              <w:spacing w:after="0" w:line="259" w:lineRule="auto"/>
              <w:ind w:left="0" w:right="0" w:firstLine="0"/>
              <w:jc w:val="left"/>
            </w:pPr>
            <w:r>
              <w:rPr>
                <w:sz w:val="17"/>
                <w:lang w:val="ka-GE"/>
              </w:rPr>
              <w:t>85,6</w:t>
            </w:r>
            <w:r w:rsidR="001E6E27">
              <w:rPr>
                <w:sz w:val="17"/>
              </w:rPr>
              <w:t xml:space="preserve"> </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7.2</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თავდაცვა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62.3</w:t>
            </w:r>
            <w:r w:rsidR="001E6E27">
              <w:rPr>
                <w:sz w:val="17"/>
              </w:rPr>
              <w:t xml:space="preserve">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84.2</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DE24D4">
            <w:pPr>
              <w:spacing w:after="0" w:line="259" w:lineRule="auto"/>
              <w:ind w:left="0" w:right="0" w:firstLine="0"/>
              <w:jc w:val="left"/>
              <w:rPr>
                <w:lang w:val="ka-GE"/>
              </w:rPr>
            </w:pPr>
            <w:r>
              <w:rPr>
                <w:sz w:val="17"/>
                <w:lang w:val="ka-GE"/>
              </w:rPr>
              <w:t>93</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7.2.2</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სამოქალაქო თავდაცვა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62.3</w:t>
            </w:r>
            <w:r w:rsidR="001E6E27">
              <w:rPr>
                <w:sz w:val="17"/>
              </w:rPr>
              <w:t xml:space="preserve">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4D62A0">
            <w:pPr>
              <w:spacing w:after="0" w:line="259" w:lineRule="auto"/>
              <w:ind w:left="0" w:right="0" w:firstLine="0"/>
              <w:jc w:val="left"/>
            </w:pPr>
            <w:r>
              <w:rPr>
                <w:sz w:val="17"/>
                <w:lang w:val="ka-GE"/>
              </w:rPr>
              <w:t>84.3</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DE24D4" w:rsidP="00DE24D4">
            <w:pPr>
              <w:spacing w:after="0" w:line="259" w:lineRule="auto"/>
              <w:ind w:left="0" w:right="0" w:firstLine="0"/>
              <w:jc w:val="left"/>
              <w:rPr>
                <w:lang w:val="ka-GE"/>
              </w:rPr>
            </w:pPr>
            <w:r>
              <w:rPr>
                <w:sz w:val="17"/>
                <w:lang w:val="ka-GE"/>
              </w:rPr>
              <w:t>93</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7.4</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ეკონომიკური საქმიანობა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5,736.4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7850.3</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Default="003E256A">
            <w:pPr>
              <w:spacing w:after="0" w:line="259" w:lineRule="auto"/>
              <w:ind w:left="0" w:right="0" w:firstLine="0"/>
              <w:jc w:val="left"/>
            </w:pPr>
            <w:r>
              <w:rPr>
                <w:sz w:val="17"/>
                <w:lang w:val="ka-GE"/>
              </w:rPr>
              <w:t>330</w:t>
            </w:r>
            <w:r w:rsidR="001E6E27">
              <w:rPr>
                <w:sz w:val="17"/>
              </w:rPr>
              <w:t xml:space="preserve"> </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7.4 5</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ტრანსპორტი</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5,736.4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6524</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3E256A" w:rsidRDefault="003E256A">
            <w:pPr>
              <w:spacing w:after="0" w:line="259" w:lineRule="auto"/>
              <w:ind w:left="0" w:right="0" w:firstLine="0"/>
              <w:jc w:val="left"/>
              <w:rPr>
                <w:lang w:val="ka-GE"/>
              </w:rPr>
            </w:pPr>
            <w:r>
              <w:rPr>
                <w:sz w:val="17"/>
                <w:lang w:val="ka-GE"/>
              </w:rPr>
              <w:t>330</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7.4 5 1</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საავტომობილო ტრანსპორტი და გზები</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5,715.9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6524</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3E256A">
            <w:pPr>
              <w:spacing w:after="0" w:line="259" w:lineRule="auto"/>
              <w:ind w:left="0" w:right="0" w:firstLine="0"/>
              <w:jc w:val="left"/>
              <w:rPr>
                <w:lang w:val="ka-GE"/>
              </w:rPr>
            </w:pPr>
            <w:r>
              <w:rPr>
                <w:sz w:val="17"/>
                <w:lang w:val="ka-GE"/>
              </w:rPr>
              <w:t>330</w:t>
            </w:r>
          </w:p>
        </w:tc>
      </w:tr>
      <w:tr w:rsidR="0001318C" w:rsidTr="004309E2">
        <w:trPr>
          <w:trHeight w:val="99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7.4 5 5</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2213" w:firstLine="0"/>
              <w:jc w:val="left"/>
            </w:pPr>
            <w:r>
              <w:rPr>
                <w:sz w:val="17"/>
              </w:rPr>
              <w:t xml:space="preserve"> მილსადენები და სხვა სახის სატრანსპორტო საშუალებები</w:t>
            </w:r>
          </w:p>
        </w:tc>
        <w:tc>
          <w:tcPr>
            <w:tcW w:w="99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14"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0</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7.5</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გარემოს დაცვა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1,252.9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593.1</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3E256A">
            <w:pPr>
              <w:spacing w:after="0" w:line="259" w:lineRule="auto"/>
              <w:ind w:left="0" w:right="0" w:firstLine="0"/>
              <w:jc w:val="left"/>
              <w:rPr>
                <w:lang w:val="ka-GE"/>
              </w:rPr>
            </w:pPr>
            <w:r>
              <w:rPr>
                <w:sz w:val="17"/>
                <w:lang w:val="ka-GE"/>
              </w:rPr>
              <w:t>640</w:t>
            </w:r>
          </w:p>
        </w:tc>
      </w:tr>
      <w:tr w:rsidR="0001318C" w:rsidTr="004309E2">
        <w:trPr>
          <w:trHeight w:val="99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7.5 1</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477" w:firstLine="0"/>
              <w:jc w:val="left"/>
            </w:pPr>
            <w:r>
              <w:rPr>
                <w:sz w:val="17"/>
              </w:rPr>
              <w:t xml:space="preserve"> ნარჩენების შეგროვება გადამუშავება და განადგურება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1,252.9  </w:t>
            </w:r>
          </w:p>
        </w:tc>
        <w:tc>
          <w:tcPr>
            <w:tcW w:w="1014"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593.1</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3E256A" w:rsidP="003E256A">
            <w:pPr>
              <w:spacing w:after="0" w:line="259" w:lineRule="auto"/>
              <w:ind w:left="0" w:right="0" w:firstLine="0"/>
              <w:jc w:val="left"/>
              <w:rPr>
                <w:lang w:val="ka-GE"/>
              </w:rPr>
            </w:pPr>
            <w:r>
              <w:rPr>
                <w:sz w:val="17"/>
                <w:lang w:val="ka-GE"/>
              </w:rPr>
              <w:t>640</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7.6</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საბინაო კომუნალური მეურნეობა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4,905.3  </w:t>
            </w:r>
          </w:p>
        </w:tc>
        <w:tc>
          <w:tcPr>
            <w:tcW w:w="1014"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4193.1</w:t>
            </w:r>
          </w:p>
        </w:tc>
        <w:tc>
          <w:tcPr>
            <w:tcW w:w="1015" w:type="dxa"/>
            <w:tcBorders>
              <w:top w:val="single" w:sz="6" w:space="0" w:color="ACA899"/>
              <w:left w:val="single" w:sz="6" w:space="0" w:color="ACA899"/>
              <w:bottom w:val="single" w:sz="6" w:space="0" w:color="ACA899"/>
              <w:right w:val="single" w:sz="6" w:space="0" w:color="ACA899"/>
            </w:tcBorders>
          </w:tcPr>
          <w:p w:rsidR="0001318C" w:rsidRPr="00686855" w:rsidRDefault="00DE24D4">
            <w:pPr>
              <w:spacing w:after="0" w:line="259" w:lineRule="auto"/>
              <w:ind w:left="0" w:right="0" w:firstLine="0"/>
              <w:jc w:val="left"/>
              <w:rPr>
                <w:lang w:val="ka-GE"/>
              </w:rPr>
            </w:pPr>
            <w:r>
              <w:rPr>
                <w:sz w:val="17"/>
                <w:lang w:val="ka-GE"/>
              </w:rPr>
              <w:t>1108</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 xml:space="preserve"> 7.6 1</w:t>
            </w:r>
          </w:p>
        </w:tc>
        <w:tc>
          <w:tcPr>
            <w:tcW w:w="5344"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99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14"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1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7.6 2</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კომუნალური მეურნეობის განვითარება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    </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7.6 3</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წყალმომარაგება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693.4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781.7</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DE24D4" w:rsidP="00DE24D4">
            <w:pPr>
              <w:spacing w:after="0" w:line="259" w:lineRule="auto"/>
              <w:ind w:left="0" w:right="0" w:firstLine="0"/>
              <w:jc w:val="left"/>
              <w:rPr>
                <w:lang w:val="ka-GE"/>
              </w:rPr>
            </w:pPr>
            <w:r>
              <w:rPr>
                <w:sz w:val="17"/>
                <w:lang w:val="ka-GE"/>
              </w:rPr>
              <w:t>145</w:t>
            </w:r>
          </w:p>
        </w:tc>
      </w:tr>
      <w:tr w:rsidR="0001318C" w:rsidTr="004309E2">
        <w:trPr>
          <w:trHeight w:val="295"/>
        </w:trPr>
        <w:tc>
          <w:tcPr>
            <w:tcW w:w="967" w:type="dxa"/>
            <w:tcBorders>
              <w:top w:val="single" w:sz="6" w:space="0" w:color="ACA899"/>
              <w:left w:val="single" w:sz="6" w:space="0" w:color="ECE9D8"/>
              <w:bottom w:val="nil"/>
              <w:right w:val="single" w:sz="6" w:space="0" w:color="ACA899"/>
            </w:tcBorders>
          </w:tcPr>
          <w:p w:rsidR="0001318C" w:rsidRDefault="001E6E27">
            <w:pPr>
              <w:spacing w:after="0" w:line="259" w:lineRule="auto"/>
              <w:ind w:left="0" w:right="0" w:firstLine="0"/>
              <w:jc w:val="left"/>
            </w:pPr>
            <w:r>
              <w:rPr>
                <w:sz w:val="17"/>
              </w:rPr>
              <w:t xml:space="preserve"> 7.6 4</w:t>
            </w:r>
          </w:p>
        </w:tc>
        <w:tc>
          <w:tcPr>
            <w:tcW w:w="5344" w:type="dxa"/>
            <w:tcBorders>
              <w:top w:val="single" w:sz="6" w:space="0" w:color="ACA899"/>
              <w:left w:val="single" w:sz="6" w:space="0" w:color="ACA899"/>
              <w:bottom w:val="nil"/>
              <w:right w:val="single" w:sz="6" w:space="0" w:color="ACA899"/>
            </w:tcBorders>
          </w:tcPr>
          <w:p w:rsidR="0001318C" w:rsidRDefault="001E6E27">
            <w:pPr>
              <w:spacing w:after="0" w:line="259" w:lineRule="auto"/>
              <w:ind w:left="0" w:right="0" w:firstLine="0"/>
              <w:jc w:val="left"/>
            </w:pPr>
            <w:r>
              <w:rPr>
                <w:sz w:val="17"/>
              </w:rPr>
              <w:t xml:space="preserve"> გარე განათება</w:t>
            </w:r>
          </w:p>
        </w:tc>
        <w:tc>
          <w:tcPr>
            <w:tcW w:w="990" w:type="dxa"/>
            <w:tcBorders>
              <w:top w:val="single" w:sz="6" w:space="0" w:color="ACA899"/>
              <w:left w:val="single" w:sz="6" w:space="0" w:color="ACA899"/>
              <w:bottom w:val="nil"/>
              <w:right w:val="single" w:sz="6" w:space="0" w:color="ACA899"/>
            </w:tcBorders>
          </w:tcPr>
          <w:p w:rsidR="0001318C" w:rsidRDefault="001E6E27">
            <w:pPr>
              <w:spacing w:after="0" w:line="259" w:lineRule="auto"/>
              <w:ind w:left="0" w:right="0" w:firstLine="0"/>
              <w:jc w:val="left"/>
            </w:pPr>
            <w:r>
              <w:rPr>
                <w:sz w:val="17"/>
              </w:rPr>
              <w:t xml:space="preserve">463.2  </w:t>
            </w:r>
          </w:p>
        </w:tc>
        <w:tc>
          <w:tcPr>
            <w:tcW w:w="1014" w:type="dxa"/>
            <w:tcBorders>
              <w:top w:val="single" w:sz="6" w:space="0" w:color="ACA899"/>
              <w:left w:val="single" w:sz="6" w:space="0" w:color="ACA899"/>
              <w:bottom w:val="nil"/>
              <w:right w:val="single" w:sz="6" w:space="0" w:color="ACA899"/>
            </w:tcBorders>
          </w:tcPr>
          <w:p w:rsidR="0001318C" w:rsidRDefault="00C1204C">
            <w:pPr>
              <w:spacing w:after="0" w:line="259" w:lineRule="auto"/>
              <w:ind w:left="0" w:right="0" w:firstLine="0"/>
              <w:jc w:val="left"/>
            </w:pPr>
            <w:r>
              <w:rPr>
                <w:sz w:val="17"/>
                <w:lang w:val="ka-GE"/>
              </w:rPr>
              <w:t>220</w:t>
            </w:r>
            <w:r w:rsidR="001E6E27">
              <w:rPr>
                <w:sz w:val="17"/>
              </w:rPr>
              <w:t xml:space="preserve">  </w:t>
            </w:r>
          </w:p>
        </w:tc>
        <w:tc>
          <w:tcPr>
            <w:tcW w:w="1015" w:type="dxa"/>
            <w:tcBorders>
              <w:top w:val="single" w:sz="6" w:space="0" w:color="ACA899"/>
              <w:left w:val="single" w:sz="6" w:space="0" w:color="ACA899"/>
              <w:bottom w:val="nil"/>
              <w:right w:val="single" w:sz="6" w:space="0" w:color="ACA899"/>
            </w:tcBorders>
          </w:tcPr>
          <w:p w:rsidR="0001318C" w:rsidRDefault="00DE24D4" w:rsidP="00DE24D4">
            <w:pPr>
              <w:spacing w:after="0" w:line="259" w:lineRule="auto"/>
              <w:ind w:left="0" w:right="0" w:firstLine="0"/>
              <w:jc w:val="left"/>
            </w:pPr>
            <w:r>
              <w:rPr>
                <w:sz w:val="17"/>
                <w:lang w:val="ka-GE"/>
              </w:rPr>
              <w:t>415</w:t>
            </w:r>
            <w:r w:rsidR="001E6E27">
              <w:rPr>
                <w:sz w:val="17"/>
              </w:rPr>
              <w:t xml:space="preserve"> </w:t>
            </w:r>
          </w:p>
        </w:tc>
      </w:tr>
      <w:tr w:rsidR="0001318C" w:rsidTr="004309E2">
        <w:trPr>
          <w:trHeight w:val="225"/>
        </w:trPr>
        <w:tc>
          <w:tcPr>
            <w:tcW w:w="967"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344"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99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014"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01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rsidTr="004309E2">
        <w:trPr>
          <w:trHeight w:val="705"/>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7.6 6</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სხვა არაკლასიფიცირებული საქმიანობა საბინაო კომუნალურ მეურნეობაში</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2,681.1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2560.5</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DE24D4" w:rsidRDefault="00DE24D4">
            <w:pPr>
              <w:spacing w:after="0" w:line="259" w:lineRule="auto"/>
              <w:ind w:left="0" w:right="0" w:firstLine="0"/>
              <w:jc w:val="left"/>
              <w:rPr>
                <w:lang w:val="ka-GE"/>
              </w:rPr>
            </w:pPr>
            <w:r>
              <w:rPr>
                <w:sz w:val="17"/>
                <w:lang w:val="ka-GE"/>
              </w:rPr>
              <w:t>548</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7.7</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ჯანმრთელობის დაცვა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146.3  </w:t>
            </w:r>
          </w:p>
        </w:tc>
        <w:tc>
          <w:tcPr>
            <w:tcW w:w="1014"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149.0</w:t>
            </w:r>
          </w:p>
        </w:tc>
        <w:tc>
          <w:tcPr>
            <w:tcW w:w="1015" w:type="dxa"/>
            <w:tcBorders>
              <w:top w:val="single" w:sz="6" w:space="0" w:color="ACA899"/>
              <w:left w:val="single" w:sz="6" w:space="0" w:color="ACA899"/>
              <w:bottom w:val="single" w:sz="6" w:space="0" w:color="ACA899"/>
              <w:right w:val="single" w:sz="6" w:space="0" w:color="ACA899"/>
            </w:tcBorders>
          </w:tcPr>
          <w:p w:rsidR="0001318C" w:rsidRPr="00686855" w:rsidRDefault="00686855">
            <w:pPr>
              <w:spacing w:after="0" w:line="259" w:lineRule="auto"/>
              <w:ind w:left="0" w:right="0" w:firstLine="0"/>
              <w:jc w:val="left"/>
              <w:rPr>
                <w:lang w:val="ka-GE"/>
              </w:rPr>
            </w:pPr>
            <w:r>
              <w:rPr>
                <w:sz w:val="17"/>
                <w:lang w:val="ka-GE"/>
              </w:rPr>
              <w:t>112,3</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7.7 4</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საზოგადოებრივი ჯანდაცვის მომსახურება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146.3  </w:t>
            </w:r>
          </w:p>
        </w:tc>
        <w:tc>
          <w:tcPr>
            <w:tcW w:w="1014"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149.0</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112,3</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7.8</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დასვენება, კულტურა და რელიგია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2,969.6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1E6E27" w:rsidP="00C1204C">
            <w:pPr>
              <w:spacing w:after="0" w:line="259" w:lineRule="auto"/>
              <w:ind w:left="0" w:right="0" w:firstLine="0"/>
              <w:jc w:val="left"/>
            </w:pPr>
            <w:r>
              <w:rPr>
                <w:sz w:val="17"/>
              </w:rPr>
              <w:t xml:space="preserve"> </w:t>
            </w:r>
            <w:r w:rsidR="00C1204C">
              <w:rPr>
                <w:sz w:val="17"/>
                <w:lang w:val="ka-GE"/>
              </w:rPr>
              <w:t>1792,6</w:t>
            </w:r>
            <w:r>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Default="00DE24D4">
            <w:pPr>
              <w:spacing w:after="0" w:line="259" w:lineRule="auto"/>
              <w:ind w:left="0" w:right="0" w:firstLine="0"/>
              <w:jc w:val="left"/>
            </w:pPr>
            <w:r>
              <w:rPr>
                <w:sz w:val="17"/>
                <w:lang w:val="ka-GE"/>
              </w:rPr>
              <w:t>2275</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7.8 1</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მომსახურება დასვენებისა და სპორტის სფეროში</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1,809.0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rsidP="00C1204C">
            <w:pPr>
              <w:spacing w:after="0" w:line="259" w:lineRule="auto"/>
              <w:ind w:left="0" w:right="0" w:firstLine="0"/>
              <w:jc w:val="left"/>
            </w:pPr>
            <w:r>
              <w:rPr>
                <w:sz w:val="17"/>
              </w:rPr>
              <w:t>514.5</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Default="00DE24D4">
            <w:pPr>
              <w:spacing w:after="0" w:line="259" w:lineRule="auto"/>
              <w:ind w:left="0" w:right="0" w:firstLine="0"/>
              <w:jc w:val="left"/>
            </w:pPr>
            <w:r>
              <w:rPr>
                <w:sz w:val="17"/>
                <w:lang w:val="ka-GE"/>
              </w:rPr>
              <w:t>670</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7.8 2</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მომსახურება კულტურის სფეროში</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1,125.6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1243.1</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DE24D4" w:rsidP="00DE24D4">
            <w:pPr>
              <w:spacing w:after="0" w:line="259" w:lineRule="auto"/>
              <w:ind w:left="0" w:right="0" w:firstLine="0"/>
              <w:jc w:val="left"/>
              <w:rPr>
                <w:lang w:val="ka-GE"/>
              </w:rPr>
            </w:pPr>
            <w:r>
              <w:rPr>
                <w:sz w:val="17"/>
                <w:lang w:val="ka-GE"/>
              </w:rPr>
              <w:t>1290</w:t>
            </w:r>
          </w:p>
        </w:tc>
      </w:tr>
      <w:tr w:rsidR="0001318C" w:rsidTr="004309E2">
        <w:trPr>
          <w:trHeight w:val="99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7.8 4</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2062" w:firstLine="0"/>
              <w:jc w:val="left"/>
            </w:pPr>
            <w:r>
              <w:rPr>
                <w:sz w:val="17"/>
              </w:rPr>
              <w:t xml:space="preserve"> რელიგიური და სხვა სახის საზოგადოებრივი საქმიანობა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35.0  </w:t>
            </w:r>
          </w:p>
        </w:tc>
        <w:tc>
          <w:tcPr>
            <w:tcW w:w="1014"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25</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DE24D4" w:rsidP="00DE24D4">
            <w:pPr>
              <w:spacing w:after="0" w:line="259" w:lineRule="auto"/>
              <w:ind w:left="0" w:right="0" w:firstLine="0"/>
              <w:jc w:val="left"/>
              <w:rPr>
                <w:lang w:val="ka-GE"/>
              </w:rPr>
            </w:pPr>
            <w:r>
              <w:rPr>
                <w:sz w:val="17"/>
                <w:lang w:val="ka-GE"/>
              </w:rPr>
              <w:t>315</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7.9</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განათლება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3,255.1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1370</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Default="00DE24D4">
            <w:pPr>
              <w:spacing w:after="0" w:line="259" w:lineRule="auto"/>
              <w:ind w:left="0" w:right="0" w:firstLine="0"/>
              <w:jc w:val="left"/>
            </w:pPr>
            <w:r>
              <w:rPr>
                <w:sz w:val="17"/>
                <w:lang w:val="ka-GE"/>
              </w:rPr>
              <w:t>1610</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7.9 1</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სკოლამდელი აღზრდა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2,235.3  </w:t>
            </w:r>
          </w:p>
        </w:tc>
        <w:tc>
          <w:tcPr>
            <w:tcW w:w="1014"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1270</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DE24D4">
            <w:pPr>
              <w:spacing w:after="0" w:line="259" w:lineRule="auto"/>
              <w:ind w:left="0" w:right="0" w:firstLine="0"/>
              <w:jc w:val="left"/>
              <w:rPr>
                <w:lang w:val="ka-GE"/>
              </w:rPr>
            </w:pPr>
            <w:r>
              <w:rPr>
                <w:sz w:val="17"/>
                <w:lang w:val="ka-GE"/>
              </w:rPr>
              <w:t>1500</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7.9 2</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ზოგადი განათლება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1,019.7  </w:t>
            </w:r>
          </w:p>
        </w:tc>
        <w:tc>
          <w:tcPr>
            <w:tcW w:w="1014" w:type="dxa"/>
            <w:tcBorders>
              <w:top w:val="single" w:sz="6" w:space="0" w:color="ACA899"/>
              <w:left w:val="single" w:sz="6" w:space="0" w:color="ACA899"/>
              <w:bottom w:val="single" w:sz="6" w:space="0" w:color="ACA899"/>
              <w:right w:val="single" w:sz="6" w:space="0" w:color="ACA899"/>
            </w:tcBorders>
          </w:tcPr>
          <w:p w:rsidR="0001318C" w:rsidRPr="00C1204C" w:rsidRDefault="00C1204C">
            <w:pPr>
              <w:spacing w:after="0" w:line="259" w:lineRule="auto"/>
              <w:ind w:left="0" w:right="0" w:firstLine="0"/>
              <w:jc w:val="left"/>
              <w:rPr>
                <w:lang w:val="ka-GE"/>
              </w:rPr>
            </w:pPr>
            <w:r>
              <w:rPr>
                <w:sz w:val="17"/>
                <w:lang w:val="ka-GE"/>
              </w:rPr>
              <w:t>0</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7.9 2 2</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საბაზო ზოგადი განათლება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1,019.7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0</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სოციალური დაცვა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656.8  </w:t>
            </w:r>
          </w:p>
        </w:tc>
        <w:tc>
          <w:tcPr>
            <w:tcW w:w="1014" w:type="dxa"/>
            <w:tcBorders>
              <w:top w:val="single" w:sz="6" w:space="0" w:color="ACA899"/>
              <w:left w:val="single" w:sz="6" w:space="0" w:color="ACA899"/>
              <w:bottom w:val="single" w:sz="6" w:space="0" w:color="ACA899"/>
              <w:right w:val="single" w:sz="6" w:space="0" w:color="ACA899"/>
            </w:tcBorders>
          </w:tcPr>
          <w:p w:rsidR="0001318C" w:rsidRPr="00C1204C" w:rsidRDefault="00C1204C" w:rsidP="00C1204C">
            <w:pPr>
              <w:spacing w:after="0" w:line="259" w:lineRule="auto"/>
              <w:ind w:left="0" w:right="0" w:firstLine="0"/>
              <w:jc w:val="left"/>
              <w:rPr>
                <w:lang w:val="ka-GE"/>
              </w:rPr>
            </w:pPr>
            <w:r>
              <w:rPr>
                <w:sz w:val="17"/>
                <w:lang w:val="ka-GE"/>
              </w:rPr>
              <w:t>574</w:t>
            </w:r>
          </w:p>
        </w:tc>
        <w:tc>
          <w:tcPr>
            <w:tcW w:w="1015" w:type="dxa"/>
            <w:tcBorders>
              <w:top w:val="single" w:sz="6" w:space="0" w:color="ACA899"/>
              <w:left w:val="single" w:sz="6" w:space="0" w:color="ACA899"/>
              <w:bottom w:val="single" w:sz="6" w:space="0" w:color="ACA899"/>
              <w:right w:val="single" w:sz="6" w:space="0" w:color="ACA899"/>
            </w:tcBorders>
          </w:tcPr>
          <w:p w:rsidR="0001318C" w:rsidRDefault="00DE24D4">
            <w:pPr>
              <w:spacing w:after="0" w:line="259" w:lineRule="auto"/>
              <w:ind w:left="0" w:right="0" w:firstLine="0"/>
              <w:jc w:val="left"/>
            </w:pPr>
            <w:r>
              <w:rPr>
                <w:sz w:val="17"/>
                <w:lang w:val="ka-GE"/>
              </w:rPr>
              <w:t>600</w:t>
            </w:r>
          </w:p>
        </w:tc>
      </w:tr>
      <w:tr w:rsidR="0001318C" w:rsidTr="004309E2">
        <w:trPr>
          <w:trHeight w:val="99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7 10 1</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563" w:firstLine="0"/>
              <w:jc w:val="left"/>
            </w:pPr>
            <w:r>
              <w:rPr>
                <w:sz w:val="17"/>
              </w:rPr>
              <w:t xml:space="preserve"> ავადმყოფთა და შეზღუდული შესაძლებლობების მქონე პირთა სოციალური დაცვა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92.0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387304">
            <w:pPr>
              <w:spacing w:after="0" w:line="259" w:lineRule="auto"/>
              <w:ind w:left="0" w:right="0" w:firstLine="0"/>
              <w:jc w:val="left"/>
              <w:rPr>
                <w:lang w:val="ka-GE"/>
              </w:rPr>
            </w:pPr>
            <w:r>
              <w:rPr>
                <w:sz w:val="17"/>
                <w:lang w:val="ka-GE"/>
              </w:rPr>
              <w:t>-</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7 10 2</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ხანდაზმულთა სოციალური დაცვა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2.0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c>
          <w:tcPr>
            <w:tcW w:w="1015" w:type="dxa"/>
            <w:tcBorders>
              <w:top w:val="single" w:sz="6" w:space="0" w:color="ACA899"/>
              <w:left w:val="single" w:sz="6" w:space="0" w:color="ACA899"/>
              <w:bottom w:val="single" w:sz="6" w:space="0" w:color="ACA899"/>
              <w:right w:val="single" w:sz="6" w:space="0" w:color="ACA899"/>
            </w:tcBorders>
          </w:tcPr>
          <w:p w:rsidR="0001318C" w:rsidRDefault="00387304">
            <w:pPr>
              <w:spacing w:after="0" w:line="259" w:lineRule="auto"/>
              <w:ind w:left="0" w:right="0" w:firstLine="0"/>
              <w:jc w:val="left"/>
            </w:pPr>
            <w:r>
              <w:rPr>
                <w:sz w:val="17"/>
              </w:rPr>
              <w:t xml:space="preserve"> </w:t>
            </w:r>
            <w:r>
              <w:rPr>
                <w:sz w:val="17"/>
                <w:lang w:val="ka-GE"/>
              </w:rPr>
              <w:t>-</w:t>
            </w:r>
            <w:r w:rsidR="001E6E27">
              <w:rPr>
                <w:sz w:val="17"/>
              </w:rPr>
              <w:t xml:space="preserve">  </w:t>
            </w:r>
          </w:p>
        </w:tc>
      </w:tr>
      <w:tr w:rsidR="0001318C"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7 10 4</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ოჯახებისა და ბავშვების სოციალური დაცვა</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52.5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423</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387304" w:rsidRDefault="00DE24D4">
            <w:pPr>
              <w:spacing w:after="0" w:line="259" w:lineRule="auto"/>
              <w:ind w:left="0" w:right="0" w:firstLine="0"/>
              <w:jc w:val="left"/>
              <w:rPr>
                <w:lang w:val="ka-GE"/>
              </w:rPr>
            </w:pPr>
            <w:r>
              <w:rPr>
                <w:sz w:val="17"/>
                <w:lang w:val="ka-GE"/>
              </w:rPr>
              <w:t>440</w:t>
            </w:r>
          </w:p>
        </w:tc>
      </w:tr>
      <w:tr w:rsidR="00362A5F" w:rsidTr="004309E2">
        <w:trPr>
          <w:trHeight w:val="510"/>
        </w:trPr>
        <w:tc>
          <w:tcPr>
            <w:tcW w:w="967" w:type="dxa"/>
            <w:tcBorders>
              <w:top w:val="single" w:sz="6" w:space="0" w:color="ACA899"/>
              <w:left w:val="single" w:sz="6" w:space="0" w:color="ECE9D8"/>
              <w:bottom w:val="single" w:sz="6" w:space="0" w:color="ACA899"/>
              <w:right w:val="single" w:sz="6" w:space="0" w:color="ACA899"/>
            </w:tcBorders>
          </w:tcPr>
          <w:p w:rsidR="00362A5F" w:rsidRDefault="00362A5F">
            <w:pPr>
              <w:spacing w:after="0" w:line="259" w:lineRule="auto"/>
              <w:ind w:left="0" w:right="0" w:firstLine="0"/>
              <w:jc w:val="left"/>
              <w:rPr>
                <w:sz w:val="17"/>
              </w:rPr>
            </w:pPr>
          </w:p>
        </w:tc>
        <w:tc>
          <w:tcPr>
            <w:tcW w:w="5344" w:type="dxa"/>
            <w:tcBorders>
              <w:top w:val="single" w:sz="6" w:space="0" w:color="ACA899"/>
              <w:left w:val="single" w:sz="6" w:space="0" w:color="ACA899"/>
              <w:bottom w:val="single" w:sz="6" w:space="0" w:color="ACA899"/>
              <w:right w:val="single" w:sz="6" w:space="0" w:color="ACA899"/>
            </w:tcBorders>
          </w:tcPr>
          <w:p w:rsidR="00362A5F" w:rsidRDefault="00362A5F">
            <w:pPr>
              <w:spacing w:after="0" w:line="259" w:lineRule="auto"/>
              <w:ind w:left="0" w:right="0" w:firstLine="0"/>
              <w:jc w:val="left"/>
              <w:rPr>
                <w:sz w:val="17"/>
              </w:rPr>
            </w:pPr>
          </w:p>
        </w:tc>
        <w:tc>
          <w:tcPr>
            <w:tcW w:w="990" w:type="dxa"/>
            <w:tcBorders>
              <w:top w:val="single" w:sz="6" w:space="0" w:color="ACA899"/>
              <w:left w:val="single" w:sz="6" w:space="0" w:color="ACA899"/>
              <w:bottom w:val="single" w:sz="6" w:space="0" w:color="ACA899"/>
              <w:right w:val="single" w:sz="6" w:space="0" w:color="ACA899"/>
            </w:tcBorders>
          </w:tcPr>
          <w:p w:rsidR="00362A5F" w:rsidRDefault="00362A5F">
            <w:pPr>
              <w:spacing w:after="0" w:line="259" w:lineRule="auto"/>
              <w:ind w:left="0" w:right="0" w:firstLine="0"/>
              <w:jc w:val="left"/>
              <w:rPr>
                <w:sz w:val="17"/>
              </w:rPr>
            </w:pPr>
          </w:p>
        </w:tc>
        <w:tc>
          <w:tcPr>
            <w:tcW w:w="1014" w:type="dxa"/>
            <w:tcBorders>
              <w:top w:val="single" w:sz="6" w:space="0" w:color="ACA899"/>
              <w:left w:val="single" w:sz="6" w:space="0" w:color="ACA899"/>
              <w:bottom w:val="single" w:sz="6" w:space="0" w:color="ACA899"/>
              <w:right w:val="single" w:sz="6" w:space="0" w:color="ACA899"/>
            </w:tcBorders>
          </w:tcPr>
          <w:p w:rsidR="00362A5F" w:rsidRDefault="00362A5F">
            <w:pPr>
              <w:spacing w:after="0" w:line="259" w:lineRule="auto"/>
              <w:ind w:left="0" w:right="0" w:firstLine="0"/>
              <w:jc w:val="left"/>
              <w:rPr>
                <w:sz w:val="17"/>
                <w:lang w:val="ka-GE"/>
              </w:rPr>
            </w:pPr>
          </w:p>
        </w:tc>
        <w:tc>
          <w:tcPr>
            <w:tcW w:w="1015" w:type="dxa"/>
            <w:tcBorders>
              <w:top w:val="single" w:sz="6" w:space="0" w:color="ACA899"/>
              <w:left w:val="single" w:sz="6" w:space="0" w:color="ACA899"/>
              <w:bottom w:val="single" w:sz="6" w:space="0" w:color="ACA899"/>
              <w:right w:val="single" w:sz="6" w:space="0" w:color="ACA899"/>
            </w:tcBorders>
          </w:tcPr>
          <w:p w:rsidR="00362A5F" w:rsidRDefault="00362A5F">
            <w:pPr>
              <w:spacing w:after="0" w:line="259" w:lineRule="auto"/>
              <w:ind w:left="0" w:right="0" w:firstLine="0"/>
              <w:jc w:val="left"/>
              <w:rPr>
                <w:sz w:val="17"/>
                <w:lang w:val="ka-GE"/>
              </w:rPr>
            </w:pPr>
          </w:p>
        </w:tc>
      </w:tr>
      <w:tr w:rsidR="0001318C" w:rsidTr="004309E2">
        <w:trPr>
          <w:trHeight w:val="600"/>
        </w:trPr>
        <w:tc>
          <w:tcPr>
            <w:tcW w:w="96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t xml:space="preserve"> </w:t>
            </w:r>
          </w:p>
        </w:tc>
        <w:tc>
          <w:tcPr>
            <w:tcW w:w="534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სულ</w:t>
            </w:r>
          </w:p>
        </w:tc>
        <w:tc>
          <w:tcPr>
            <w:tcW w:w="99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22,031.6  </w:t>
            </w:r>
          </w:p>
        </w:tc>
        <w:tc>
          <w:tcPr>
            <w:tcW w:w="1014" w:type="dxa"/>
            <w:tcBorders>
              <w:top w:val="single" w:sz="6" w:space="0" w:color="ACA899"/>
              <w:left w:val="single" w:sz="6" w:space="0" w:color="ACA899"/>
              <w:bottom w:val="single" w:sz="6" w:space="0" w:color="ACA899"/>
              <w:right w:val="single" w:sz="6" w:space="0" w:color="ACA899"/>
            </w:tcBorders>
          </w:tcPr>
          <w:p w:rsidR="0001318C" w:rsidRDefault="00C1204C">
            <w:pPr>
              <w:spacing w:after="0" w:line="259" w:lineRule="auto"/>
              <w:ind w:left="0" w:right="0" w:firstLine="0"/>
              <w:jc w:val="left"/>
            </w:pPr>
            <w:r>
              <w:rPr>
                <w:sz w:val="17"/>
                <w:lang w:val="ka-GE"/>
              </w:rPr>
              <w:t>8688.4</w:t>
            </w:r>
            <w:r w:rsidR="001E6E27">
              <w:rPr>
                <w:sz w:val="17"/>
              </w:rPr>
              <w:t xml:space="preserve">  </w:t>
            </w:r>
          </w:p>
        </w:tc>
        <w:tc>
          <w:tcPr>
            <w:tcW w:w="1015" w:type="dxa"/>
            <w:tcBorders>
              <w:top w:val="single" w:sz="6" w:space="0" w:color="ACA899"/>
              <w:left w:val="single" w:sz="6" w:space="0" w:color="ACA899"/>
              <w:bottom w:val="single" w:sz="6" w:space="0" w:color="ACA899"/>
              <w:right w:val="single" w:sz="6" w:space="0" w:color="ACA899"/>
            </w:tcBorders>
          </w:tcPr>
          <w:p w:rsidR="0001318C" w:rsidRPr="00DE24D4" w:rsidRDefault="00DE24D4">
            <w:pPr>
              <w:spacing w:after="0" w:line="259" w:lineRule="auto"/>
              <w:ind w:left="0" w:right="0" w:firstLine="0"/>
              <w:jc w:val="left"/>
              <w:rPr>
                <w:sz w:val="18"/>
                <w:szCs w:val="18"/>
                <w:lang w:val="ka-GE"/>
              </w:rPr>
            </w:pPr>
            <w:r>
              <w:rPr>
                <w:sz w:val="18"/>
                <w:szCs w:val="18"/>
                <w:lang w:val="ka-GE"/>
              </w:rPr>
              <w:t>10609,3</w:t>
            </w:r>
          </w:p>
        </w:tc>
      </w:tr>
    </w:tbl>
    <w:p w:rsidR="00203E4E" w:rsidRDefault="00203E4E">
      <w:pPr>
        <w:ind w:left="-5" w:right="16"/>
      </w:pPr>
    </w:p>
    <w:p w:rsidR="0001318C" w:rsidRDefault="001E6E27">
      <w:pPr>
        <w:ind w:left="-5" w:right="16"/>
      </w:pPr>
      <w:r>
        <w:t xml:space="preserve">მუხლი 10. </w:t>
      </w:r>
      <w:proofErr w:type="gramStart"/>
      <w:r>
        <w:t>ბიუჯეტის  საოპერაციო</w:t>
      </w:r>
      <w:proofErr w:type="gramEnd"/>
      <w:r>
        <w:t xml:space="preserve"> და მთლიანი სალდო</w:t>
      </w:r>
    </w:p>
    <w:p w:rsidR="0001318C" w:rsidRDefault="001E6E27">
      <w:pPr>
        <w:spacing w:after="217"/>
        <w:ind w:left="-5" w:right="16"/>
      </w:pPr>
      <w:r>
        <w:t>ბიუჯეტის მთლიანი სალდო განისაზღვროს</w:t>
      </w:r>
      <w:r w:rsidR="00A03B62">
        <w:t xml:space="preserve"> </w:t>
      </w:r>
      <w:r w:rsidR="00A03B62">
        <w:rPr>
          <w:lang w:val="ka-GE"/>
        </w:rPr>
        <w:t>758,6</w:t>
      </w:r>
      <w:r>
        <w:t xml:space="preserve"> ათასი ლარით, ხოლო საოპერაციო სალდო</w:t>
      </w:r>
      <w:r w:rsidR="00A03B62">
        <w:t xml:space="preserve"> -</w:t>
      </w:r>
      <w:r w:rsidR="00A03B62">
        <w:rPr>
          <w:lang w:val="ka-GE"/>
        </w:rPr>
        <w:t>55,6</w:t>
      </w:r>
      <w:r>
        <w:t xml:space="preserve"> ათასი ლარით:</w:t>
      </w:r>
    </w:p>
    <w:p w:rsidR="0001318C" w:rsidRDefault="001E6E27">
      <w:pPr>
        <w:spacing w:after="72" w:line="259" w:lineRule="auto"/>
        <w:ind w:right="-11"/>
        <w:jc w:val="right"/>
      </w:pPr>
      <w:r>
        <w:rPr>
          <w:sz w:val="17"/>
        </w:rPr>
        <w:t>ათას ლარში</w:t>
      </w:r>
    </w:p>
    <w:tbl>
      <w:tblPr>
        <w:tblW w:w="9870" w:type="dxa"/>
        <w:tblInd w:w="15" w:type="dxa"/>
        <w:tblCellMar>
          <w:top w:w="28" w:type="dxa"/>
          <w:left w:w="15" w:type="dxa"/>
          <w:right w:w="115" w:type="dxa"/>
        </w:tblCellMar>
        <w:tblLook w:val="04A0" w:firstRow="1" w:lastRow="0" w:firstColumn="1" w:lastColumn="0" w:noHBand="0" w:noVBand="1"/>
      </w:tblPr>
      <w:tblGrid>
        <w:gridCol w:w="2760"/>
        <w:gridCol w:w="2385"/>
        <w:gridCol w:w="2370"/>
        <w:gridCol w:w="2355"/>
      </w:tblGrid>
      <w:tr w:rsidR="0001318C">
        <w:trPr>
          <w:trHeight w:val="510"/>
        </w:trPr>
        <w:tc>
          <w:tcPr>
            <w:tcW w:w="2760"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დასახელება</w:t>
            </w:r>
          </w:p>
        </w:tc>
        <w:tc>
          <w:tcPr>
            <w:tcW w:w="238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78" w:right="0" w:firstLine="0"/>
              <w:jc w:val="center"/>
            </w:pPr>
            <w:r>
              <w:rPr>
                <w:sz w:val="17"/>
              </w:rPr>
              <w:t xml:space="preserve"> 202</w:t>
            </w:r>
            <w:r w:rsidR="00A24A81">
              <w:rPr>
                <w:sz w:val="17"/>
                <w:lang w:val="ka-GE"/>
              </w:rPr>
              <w:t>1</w:t>
            </w:r>
            <w:r>
              <w:rPr>
                <w:sz w:val="17"/>
              </w:rPr>
              <w:t xml:space="preserve"> წლის ფაქტი</w:t>
            </w:r>
          </w:p>
        </w:tc>
        <w:tc>
          <w:tcPr>
            <w:tcW w:w="237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1" w:right="0" w:firstLine="0"/>
              <w:jc w:val="center"/>
            </w:pPr>
            <w:r>
              <w:rPr>
                <w:sz w:val="17"/>
              </w:rPr>
              <w:t xml:space="preserve"> 202</w:t>
            </w:r>
            <w:r w:rsidR="00A24A81">
              <w:rPr>
                <w:sz w:val="17"/>
                <w:lang w:val="ka-GE"/>
              </w:rPr>
              <w:t>2</w:t>
            </w:r>
            <w:r>
              <w:rPr>
                <w:sz w:val="17"/>
              </w:rPr>
              <w:t xml:space="preserve"> წლის გეგმა</w:t>
            </w:r>
          </w:p>
        </w:tc>
        <w:tc>
          <w:tcPr>
            <w:tcW w:w="235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96" w:right="0" w:firstLine="0"/>
              <w:jc w:val="center"/>
            </w:pPr>
            <w:r>
              <w:rPr>
                <w:sz w:val="17"/>
              </w:rPr>
              <w:t xml:space="preserve"> 202</w:t>
            </w:r>
            <w:r w:rsidR="00A24A81">
              <w:rPr>
                <w:sz w:val="17"/>
                <w:lang w:val="ka-GE"/>
              </w:rPr>
              <w:t>3</w:t>
            </w:r>
            <w:r>
              <w:rPr>
                <w:sz w:val="17"/>
              </w:rPr>
              <w:t xml:space="preserve"> წლის გეგმა</w:t>
            </w:r>
          </w:p>
        </w:tc>
      </w:tr>
      <w:tr w:rsidR="0001318C">
        <w:trPr>
          <w:trHeight w:val="510"/>
        </w:trPr>
        <w:tc>
          <w:tcPr>
            <w:tcW w:w="276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 xml:space="preserve"> საოპერაციო სალდო</w:t>
            </w:r>
          </w:p>
        </w:tc>
        <w:tc>
          <w:tcPr>
            <w:tcW w:w="238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13,238.0  </w:t>
            </w:r>
          </w:p>
        </w:tc>
        <w:tc>
          <w:tcPr>
            <w:tcW w:w="23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7,780.2  </w:t>
            </w:r>
          </w:p>
        </w:tc>
        <w:tc>
          <w:tcPr>
            <w:tcW w:w="2355" w:type="dxa"/>
            <w:tcBorders>
              <w:top w:val="single" w:sz="6" w:space="0" w:color="ACA899"/>
              <w:left w:val="single" w:sz="6" w:space="0" w:color="ACA899"/>
              <w:bottom w:val="single" w:sz="6" w:space="0" w:color="ACA899"/>
              <w:right w:val="single" w:sz="6" w:space="0" w:color="ACA899"/>
            </w:tcBorders>
          </w:tcPr>
          <w:p w:rsidR="0001318C" w:rsidRPr="00A03B62" w:rsidRDefault="000E1412" w:rsidP="00203E4E">
            <w:pPr>
              <w:spacing w:after="0" w:line="259" w:lineRule="auto"/>
              <w:ind w:left="0" w:right="0" w:firstLine="0"/>
              <w:jc w:val="center"/>
              <w:rPr>
                <w:lang w:val="ka-GE"/>
              </w:rPr>
            </w:pPr>
            <w:r>
              <w:rPr>
                <w:sz w:val="17"/>
                <w:lang w:val="ka-GE"/>
              </w:rPr>
              <w:t>735.6</w:t>
            </w:r>
          </w:p>
        </w:tc>
      </w:tr>
      <w:tr w:rsidR="0001318C">
        <w:trPr>
          <w:trHeight w:val="510"/>
        </w:trPr>
        <w:tc>
          <w:tcPr>
            <w:tcW w:w="276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მთლიანი სალდო</w:t>
            </w:r>
          </w:p>
        </w:tc>
        <w:tc>
          <w:tcPr>
            <w:tcW w:w="238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2,587.8  </w:t>
            </w:r>
          </w:p>
        </w:tc>
        <w:tc>
          <w:tcPr>
            <w:tcW w:w="23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3,870.7  </w:t>
            </w:r>
          </w:p>
        </w:tc>
        <w:tc>
          <w:tcPr>
            <w:tcW w:w="2355" w:type="dxa"/>
            <w:tcBorders>
              <w:top w:val="single" w:sz="6" w:space="0" w:color="ACA899"/>
              <w:left w:val="single" w:sz="6" w:space="0" w:color="ACA899"/>
              <w:bottom w:val="single" w:sz="6" w:space="0" w:color="ACA899"/>
              <w:right w:val="single" w:sz="6" w:space="0" w:color="ACA899"/>
            </w:tcBorders>
          </w:tcPr>
          <w:p w:rsidR="0001318C" w:rsidRPr="00A03B62" w:rsidRDefault="00A03B62">
            <w:pPr>
              <w:spacing w:after="0" w:line="259" w:lineRule="auto"/>
              <w:ind w:left="0" w:right="0" w:firstLine="0"/>
              <w:jc w:val="left"/>
              <w:rPr>
                <w:lang w:val="ka-GE"/>
              </w:rPr>
            </w:pPr>
            <w:r>
              <w:rPr>
                <w:sz w:val="17"/>
              </w:rPr>
              <w:t xml:space="preserve">-                    </w:t>
            </w:r>
            <w:r>
              <w:rPr>
                <w:sz w:val="17"/>
                <w:lang w:val="ka-GE"/>
              </w:rPr>
              <w:t>55,6</w:t>
            </w:r>
          </w:p>
        </w:tc>
      </w:tr>
    </w:tbl>
    <w:p w:rsidR="00203E4E" w:rsidRDefault="00203E4E">
      <w:pPr>
        <w:spacing w:line="430" w:lineRule="auto"/>
        <w:ind w:left="-5" w:right="1882"/>
        <w:rPr>
          <w:lang w:val="ka-GE"/>
        </w:rPr>
      </w:pPr>
      <w:r>
        <w:rPr>
          <w:lang w:val="ka-GE"/>
        </w:rPr>
        <w:t xml:space="preserve">   </w:t>
      </w:r>
    </w:p>
    <w:p w:rsidR="00203E4E" w:rsidRDefault="00203E4E">
      <w:pPr>
        <w:spacing w:line="430" w:lineRule="auto"/>
        <w:ind w:left="-5" w:right="1882"/>
        <w:rPr>
          <w:lang w:val="ka-GE"/>
        </w:rPr>
      </w:pPr>
    </w:p>
    <w:p w:rsidR="0001318C" w:rsidRDefault="001E6E27">
      <w:pPr>
        <w:spacing w:line="430" w:lineRule="auto"/>
        <w:ind w:left="-5" w:right="1882"/>
      </w:pPr>
      <w:r>
        <w:t xml:space="preserve">მუხლი 11. მუნიციპალიტეტის ბიუჯეტის ფინანსური აქტივების ცვლილება ბიუჯეტის ფინანსური აქტივების ცვლილება განისაზღვროს </w:t>
      </w:r>
      <w:r w:rsidR="00964076">
        <w:rPr>
          <w:lang w:val="ka-GE"/>
        </w:rPr>
        <w:t>933.6</w:t>
      </w:r>
      <w:r>
        <w:t xml:space="preserve"> ათასი ლარით:</w:t>
      </w:r>
    </w:p>
    <w:p w:rsidR="0001318C" w:rsidRDefault="001E6E27" w:rsidP="00964076">
      <w:pPr>
        <w:spacing w:after="72" w:line="259" w:lineRule="auto"/>
        <w:ind w:right="-11"/>
        <w:jc w:val="center"/>
      </w:pPr>
      <w:r>
        <w:rPr>
          <w:sz w:val="17"/>
        </w:rPr>
        <w:t>ათას ლარში</w:t>
      </w:r>
    </w:p>
    <w:tbl>
      <w:tblPr>
        <w:tblW w:w="9870" w:type="dxa"/>
        <w:tblInd w:w="15" w:type="dxa"/>
        <w:tblCellMar>
          <w:top w:w="28" w:type="dxa"/>
          <w:left w:w="15" w:type="dxa"/>
          <w:right w:w="115" w:type="dxa"/>
        </w:tblCellMar>
        <w:tblLook w:val="04A0" w:firstRow="1" w:lastRow="0" w:firstColumn="1" w:lastColumn="0" w:noHBand="0" w:noVBand="1"/>
      </w:tblPr>
      <w:tblGrid>
        <w:gridCol w:w="4110"/>
        <w:gridCol w:w="1770"/>
        <w:gridCol w:w="1995"/>
        <w:gridCol w:w="1995"/>
      </w:tblGrid>
      <w:tr w:rsidR="0001318C">
        <w:trPr>
          <w:trHeight w:val="510"/>
        </w:trPr>
        <w:tc>
          <w:tcPr>
            <w:tcW w:w="4110"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დასახელება</w:t>
            </w:r>
          </w:p>
        </w:tc>
        <w:tc>
          <w:tcPr>
            <w:tcW w:w="177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0" w:right="0" w:firstLine="0"/>
              <w:jc w:val="center"/>
            </w:pPr>
            <w:r>
              <w:rPr>
                <w:sz w:val="17"/>
              </w:rPr>
              <w:t xml:space="preserve"> 202</w:t>
            </w:r>
            <w:r w:rsidR="00A24A81">
              <w:rPr>
                <w:sz w:val="17"/>
                <w:lang w:val="ka-GE"/>
              </w:rPr>
              <w:t>1</w:t>
            </w:r>
            <w:r>
              <w:rPr>
                <w:sz w:val="17"/>
              </w:rPr>
              <w:t xml:space="preserve"> წლის ფაქტი</w:t>
            </w:r>
          </w:p>
        </w:tc>
        <w:tc>
          <w:tcPr>
            <w:tcW w:w="19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2" w:right="0" w:firstLine="0"/>
              <w:jc w:val="center"/>
            </w:pPr>
            <w:r>
              <w:rPr>
                <w:sz w:val="17"/>
              </w:rPr>
              <w:t xml:space="preserve"> 202</w:t>
            </w:r>
            <w:r w:rsidR="00A24A81">
              <w:rPr>
                <w:sz w:val="17"/>
                <w:lang w:val="ka-GE"/>
              </w:rPr>
              <w:t>2</w:t>
            </w:r>
            <w:r>
              <w:rPr>
                <w:sz w:val="17"/>
              </w:rPr>
              <w:t xml:space="preserve"> წლის გეგმა</w:t>
            </w:r>
          </w:p>
        </w:tc>
        <w:tc>
          <w:tcPr>
            <w:tcW w:w="19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2" w:right="0" w:firstLine="0"/>
              <w:jc w:val="center"/>
            </w:pPr>
            <w:r>
              <w:rPr>
                <w:sz w:val="17"/>
              </w:rPr>
              <w:t xml:space="preserve"> 202</w:t>
            </w:r>
            <w:r w:rsidR="00A24A81">
              <w:rPr>
                <w:sz w:val="17"/>
                <w:lang w:val="ka-GE"/>
              </w:rPr>
              <w:t xml:space="preserve">3 </w:t>
            </w:r>
            <w:r>
              <w:rPr>
                <w:sz w:val="17"/>
              </w:rPr>
              <w:t>წლის გეგმა</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ფინანსური აქტივების ცვლილება</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8" w:right="0" w:firstLine="0"/>
              <w:jc w:val="center"/>
            </w:pPr>
            <w:r>
              <w:rPr>
                <w:sz w:val="17"/>
              </w:rPr>
              <w:t xml:space="preserve">                  2,529.5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4" w:right="0" w:firstLine="0"/>
              <w:jc w:val="center"/>
            </w:pPr>
            <w:r>
              <w:rPr>
                <w:sz w:val="17"/>
              </w:rPr>
              <w:t xml:space="preserve">-                 3,928.8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24" w:right="0" w:firstLine="0"/>
              <w:jc w:val="center"/>
            </w:pPr>
            <w:r>
              <w:rPr>
                <w:sz w:val="17"/>
                <w:lang w:val="ka-GE"/>
              </w:rPr>
              <w:t>933.6</w:t>
            </w:r>
            <w:r w:rsidR="001E6E27">
              <w:rPr>
                <w:sz w:val="17"/>
              </w:rPr>
              <w:t xml:space="preserve">  </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ზრდა</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74" w:firstLine="0"/>
              <w:jc w:val="center"/>
            </w:pPr>
            <w:r>
              <w:rPr>
                <w:sz w:val="17"/>
              </w:rPr>
              <w:t xml:space="preserve">                           -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59" w:firstLine="0"/>
              <w:jc w:val="center"/>
            </w:pPr>
            <w:r>
              <w:rPr>
                <w:sz w:val="17"/>
              </w:rPr>
              <w:t xml:space="preserve">                           -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59" w:firstLine="0"/>
              <w:jc w:val="center"/>
            </w:pPr>
            <w:r>
              <w:rPr>
                <w:sz w:val="17"/>
              </w:rPr>
              <w:t xml:space="preserve">                           -    </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ვალუტა და დეპოზიტი</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74" w:firstLine="0"/>
              <w:jc w:val="center"/>
            </w:pPr>
            <w:r>
              <w:rPr>
                <w:sz w:val="17"/>
              </w:rPr>
              <w:t xml:space="preserve">                           -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59" w:firstLine="0"/>
              <w:jc w:val="center"/>
            </w:pPr>
            <w:r>
              <w:rPr>
                <w:sz w:val="17"/>
              </w:rPr>
              <w:t xml:space="preserve">                           -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59" w:firstLine="0"/>
              <w:jc w:val="center"/>
            </w:pPr>
            <w:r>
              <w:rPr>
                <w:sz w:val="17"/>
              </w:rPr>
              <w:t xml:space="preserve">                           -    </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კლება</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9" w:right="0" w:firstLine="0"/>
              <w:jc w:val="center"/>
            </w:pPr>
            <w:r>
              <w:rPr>
                <w:sz w:val="17"/>
              </w:rPr>
              <w:t xml:space="preserve">-                 2,529.5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3,928.8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3" w:right="0" w:firstLine="0"/>
              <w:jc w:val="center"/>
            </w:pPr>
            <w:r>
              <w:rPr>
                <w:sz w:val="17"/>
                <w:lang w:val="ka-GE"/>
              </w:rPr>
              <w:t>933.6</w:t>
            </w:r>
            <w:r w:rsidR="001E6E27">
              <w:rPr>
                <w:sz w:val="17"/>
              </w:rPr>
              <w:t xml:space="preserve">  </w:t>
            </w:r>
          </w:p>
        </w:tc>
      </w:tr>
      <w:tr w:rsidR="0001318C">
        <w:trPr>
          <w:trHeight w:val="510"/>
        </w:trPr>
        <w:tc>
          <w:tcPr>
            <w:tcW w:w="411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ვალუტა და დეპოზიტი</w:t>
            </w:r>
          </w:p>
        </w:tc>
        <w:tc>
          <w:tcPr>
            <w:tcW w:w="177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9" w:right="0" w:firstLine="0"/>
              <w:jc w:val="center"/>
            </w:pPr>
            <w:r>
              <w:rPr>
                <w:sz w:val="17"/>
              </w:rPr>
              <w:t xml:space="preserve">-                 2,529.5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 w:right="0" w:firstLine="0"/>
              <w:jc w:val="center"/>
            </w:pPr>
            <w:r>
              <w:rPr>
                <w:sz w:val="17"/>
              </w:rPr>
              <w:t xml:space="preserve">                  3,928.8  </w:t>
            </w:r>
          </w:p>
        </w:tc>
        <w:tc>
          <w:tcPr>
            <w:tcW w:w="1995" w:type="dxa"/>
            <w:tcBorders>
              <w:top w:val="single" w:sz="6" w:space="0" w:color="ACA899"/>
              <w:left w:val="single" w:sz="6" w:space="0" w:color="ACA899"/>
              <w:bottom w:val="single" w:sz="6" w:space="0" w:color="ACA899"/>
              <w:right w:val="single" w:sz="6" w:space="0" w:color="ACA899"/>
            </w:tcBorders>
          </w:tcPr>
          <w:p w:rsidR="0001318C" w:rsidRDefault="00352269">
            <w:pPr>
              <w:spacing w:after="0" w:line="259" w:lineRule="auto"/>
              <w:ind w:left="3" w:right="0" w:firstLine="0"/>
              <w:jc w:val="center"/>
            </w:pPr>
            <w:r>
              <w:rPr>
                <w:sz w:val="17"/>
                <w:lang w:val="ka-GE"/>
              </w:rPr>
              <w:t>933.6</w:t>
            </w:r>
            <w:r w:rsidR="001E6E27">
              <w:rPr>
                <w:sz w:val="17"/>
              </w:rPr>
              <w:t xml:space="preserve">  </w:t>
            </w:r>
          </w:p>
        </w:tc>
      </w:tr>
    </w:tbl>
    <w:p w:rsidR="0001318C" w:rsidRDefault="001E6E27">
      <w:pPr>
        <w:spacing w:after="245" w:line="259" w:lineRule="auto"/>
        <w:ind w:left="0" w:right="0" w:firstLine="0"/>
        <w:jc w:val="left"/>
      </w:pPr>
      <w:r>
        <w:t xml:space="preserve"> </w:t>
      </w:r>
    </w:p>
    <w:p w:rsidR="0001318C" w:rsidRDefault="001E6E27">
      <w:pPr>
        <w:ind w:left="-5" w:right="16"/>
      </w:pPr>
      <w:r>
        <w:t xml:space="preserve">ფინანსური აქტივების კლება </w:t>
      </w:r>
      <w:r w:rsidR="00352269">
        <w:rPr>
          <w:lang w:val="ka-GE"/>
        </w:rPr>
        <w:t>617.8</w:t>
      </w:r>
      <w:r>
        <w:t xml:space="preserve"> ათასი ლარის ოდენობით წარმოადგენს მუნიციპალიტეტის სახაზინო ანგარიშზე არსებულ თავისუფალ ნაშთს, რომლის გამოყენებაც მოხდება 202</w:t>
      </w:r>
      <w:r w:rsidR="00A24A81">
        <w:rPr>
          <w:lang w:val="ka-GE"/>
        </w:rPr>
        <w:t>3</w:t>
      </w:r>
      <w:r>
        <w:t xml:space="preserve"> წლის განმავლობაში.</w:t>
      </w:r>
    </w:p>
    <w:p w:rsidR="00DB7300" w:rsidRDefault="001E6E27">
      <w:pPr>
        <w:ind w:left="-5" w:right="16"/>
      </w:pPr>
      <w:r>
        <w:t>202</w:t>
      </w:r>
      <w:r w:rsidR="00A24A81">
        <w:rPr>
          <w:lang w:val="ka-GE"/>
        </w:rPr>
        <w:t>2</w:t>
      </w:r>
      <w:r>
        <w:t xml:space="preserve"> წლის 1 იანვრის მდგომარეობით ნაშთმა შეადგინა </w:t>
      </w:r>
      <w:r w:rsidR="00352269">
        <w:rPr>
          <w:lang w:val="ka-GE"/>
        </w:rPr>
        <w:t>2896.5</w:t>
      </w:r>
      <w:r>
        <w:t xml:space="preserve"> </w:t>
      </w:r>
      <w:proofErr w:type="gramStart"/>
      <w:r>
        <w:t>ათ.ლარი</w:t>
      </w:r>
      <w:proofErr w:type="gramEnd"/>
      <w:r>
        <w:t xml:space="preserve">. მათ შორის განკარგულებებით გამოყოფილი თანხის ჯამმა შეადგენა </w:t>
      </w:r>
      <w:r w:rsidR="00DB7300">
        <w:rPr>
          <w:lang w:val="ka-GE"/>
        </w:rPr>
        <w:t>2278.7</w:t>
      </w:r>
      <w:r>
        <w:t xml:space="preserve"> ათ ლარი. აქედან,</w:t>
      </w:r>
      <w:r w:rsidR="001845AC">
        <w:t>20</w:t>
      </w:r>
      <w:r w:rsidR="00EC2DE4">
        <w:rPr>
          <w:lang w:val="ka-GE"/>
        </w:rPr>
        <w:t>19</w:t>
      </w:r>
      <w:r w:rsidR="001845AC">
        <w:t xml:space="preserve"> წლის </w:t>
      </w:r>
      <w:r w:rsidR="00EC2DE4">
        <w:rPr>
          <w:lang w:val="ka-GE"/>
        </w:rPr>
        <w:t>18</w:t>
      </w:r>
      <w:r w:rsidR="001845AC">
        <w:t xml:space="preserve"> იანვრის</w:t>
      </w:r>
      <w:r w:rsidR="00EC2DE4">
        <w:t xml:space="preserve"> №13</w:t>
      </w:r>
      <w:r w:rsidR="001845AC">
        <w:t xml:space="preserve"> განკარგულებით მოსწავლეთა ტრანპორტით უზრუნველსაყოფად დარჩენილი </w:t>
      </w:r>
      <w:r w:rsidR="00EC2DE4">
        <w:rPr>
          <w:lang w:val="ka-GE"/>
        </w:rPr>
        <w:t>16.8 ათ.ლარი და ზოგადსაგანმანათლებლო სკოლების ინფრასტრუქტურის განვითარებისათვის 9.9 ათ.ლარი</w:t>
      </w:r>
      <w:r w:rsidR="001845AC">
        <w:rPr>
          <w:lang w:val="ka-GE"/>
        </w:rPr>
        <w:t xml:space="preserve">, </w:t>
      </w:r>
      <w:r>
        <w:t xml:space="preserve"> 2020 წლის 9 იანვრის №27 განკარგულებით მოსწავლეთა ტრანპორტით უზრუნველსაყოფად დარჩენილი </w:t>
      </w:r>
      <w:r w:rsidR="00B66F20">
        <w:rPr>
          <w:lang w:val="ka-GE"/>
        </w:rPr>
        <w:t>1.4</w:t>
      </w:r>
      <w:r w:rsidR="00EC2DE4">
        <w:rPr>
          <w:lang w:val="ka-GE"/>
        </w:rPr>
        <w:t>ათ.ლარი</w:t>
      </w:r>
      <w:r w:rsidR="00B66F20">
        <w:rPr>
          <w:lang w:val="ka-GE"/>
        </w:rPr>
        <w:t xml:space="preserve">, </w:t>
      </w:r>
      <w:r>
        <w:t xml:space="preserve">2018 წლის 31 დეკემბრის №2577 განკარგულების კაპიტალური ტრანსფერი </w:t>
      </w:r>
      <w:r w:rsidR="00B66F20">
        <w:rPr>
          <w:lang w:val="ka-GE"/>
        </w:rPr>
        <w:t>45.9</w:t>
      </w:r>
      <w:r>
        <w:t xml:space="preserve">ათ ლარი, 2018 წლის 18 იანვრის N136 განკარგულების კაპიტალური ტრანსფერის ნაშთი </w:t>
      </w:r>
      <w:r w:rsidR="00B66F20">
        <w:rPr>
          <w:lang w:val="ka-GE"/>
        </w:rPr>
        <w:t>51.8</w:t>
      </w:r>
      <w:r>
        <w:t xml:space="preserve"> ათ ლარი, სოფლის პროგრამის ფარგლებში გამოყოფილი ტრანსფერი</w:t>
      </w:r>
      <w:r w:rsidR="00B66F20">
        <w:t xml:space="preserve"> 0.3</w:t>
      </w:r>
      <w:r>
        <w:t xml:space="preserve"> ათ ლარი,  2019 წლის 18 დეკემბრის №2630 განკარგულების ნაშთი </w:t>
      </w:r>
      <w:r w:rsidR="00B66F20">
        <w:rPr>
          <w:lang w:val="ka-GE"/>
        </w:rPr>
        <w:t>439.1</w:t>
      </w:r>
      <w:r>
        <w:t xml:space="preserve"> ათ ლარი,</w:t>
      </w:r>
      <w:r w:rsidR="001845AC">
        <w:rPr>
          <w:lang w:val="ka-GE"/>
        </w:rPr>
        <w:t>2016 წლის 4 თებერვლის #175 განკარგულების ნაშთი 55.2ათ.ლარი,</w:t>
      </w:r>
      <w:r>
        <w:t xml:space="preserve">  ხოლო </w:t>
      </w:r>
      <w:r w:rsidR="00AF0858">
        <w:t>100</w:t>
      </w:r>
      <w:r>
        <w:t xml:space="preserve"> ლარ</w:t>
      </w:r>
      <w:r w:rsidR="00AF0858">
        <w:t xml:space="preserve">ამდე </w:t>
      </w:r>
      <w:r w:rsidR="00AF0858">
        <w:rPr>
          <w:lang w:val="ka-GE"/>
        </w:rPr>
        <w:t>თანხები</w:t>
      </w:r>
      <w:r>
        <w:t xml:space="preserve"> ექვემდებარება უკან </w:t>
      </w:r>
      <w:r w:rsidR="00AF0858">
        <w:rPr>
          <w:lang w:val="ka-GE"/>
        </w:rPr>
        <w:t xml:space="preserve">სახაზინო ანგარიშზე დაბრუნებას. </w:t>
      </w:r>
      <w:r>
        <w:t xml:space="preserve"> სახაზინო ანგარიშზე არსებული ნაშთიდან </w:t>
      </w:r>
      <w:r w:rsidR="00DB7300">
        <w:rPr>
          <w:lang w:val="ka-GE"/>
        </w:rPr>
        <w:t>617.8</w:t>
      </w:r>
      <w:r>
        <w:t xml:space="preserve"> ათ ლარი მიიმართა 202</w:t>
      </w:r>
      <w:r w:rsidR="00A24A81">
        <w:rPr>
          <w:lang w:val="ka-GE"/>
        </w:rPr>
        <w:t>2</w:t>
      </w:r>
      <w:r>
        <w:t xml:space="preserve"> წლის ბიუჯეტის ხარჯების დასაფინანსებლად. </w:t>
      </w:r>
    </w:p>
    <w:p w:rsidR="0001318C" w:rsidRDefault="001E6E27">
      <w:pPr>
        <w:ind w:left="-5" w:right="16"/>
      </w:pPr>
      <w:r>
        <w:t>მუხლი 12. მუნიციპალიტეტის ბიუჯეტის ვალდებულებების ცვლილება</w:t>
      </w:r>
    </w:p>
    <w:p w:rsidR="0001318C" w:rsidRDefault="001E6E27">
      <w:pPr>
        <w:ind w:left="-5" w:right="16"/>
      </w:pPr>
      <w:r>
        <w:t xml:space="preserve">ბიუჯეტის ვალდებულებების ცვლილება განისაზღვროს </w:t>
      </w:r>
      <w:r w:rsidR="00DB7300">
        <w:rPr>
          <w:lang w:val="ka-GE"/>
        </w:rPr>
        <w:t>55,6</w:t>
      </w:r>
      <w:r>
        <w:t xml:space="preserve"> ათასი ლარის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 202</w:t>
      </w:r>
      <w:r w:rsidR="00A24A81">
        <w:rPr>
          <w:lang w:val="ka-GE"/>
        </w:rPr>
        <w:t>3</w:t>
      </w:r>
      <w:r>
        <w:t xml:space="preserve"> წლის 1 იანვრის მდგომარეობით </w:t>
      </w:r>
      <w:r w:rsidR="00944373">
        <w:rPr>
          <w:lang w:val="ka-GE"/>
        </w:rPr>
        <w:t>ცაგერის</w:t>
      </w:r>
      <w:r>
        <w:t xml:space="preserve"> მუნიციპალიტეტის სასესხო ვალდებულებები ჯამში შეადგენს </w:t>
      </w:r>
      <w:r w:rsidR="00D43695">
        <w:rPr>
          <w:lang w:val="ka-GE"/>
        </w:rPr>
        <w:t>194,6</w:t>
      </w:r>
      <w:r>
        <w:t xml:space="preserve"> ათას ლარს, ხოლო 202</w:t>
      </w:r>
      <w:r w:rsidR="00A24A81">
        <w:rPr>
          <w:lang w:val="ka-GE"/>
        </w:rPr>
        <w:t>3</w:t>
      </w:r>
      <w:r>
        <w:t xml:space="preserve"> წლის 31 დეკემბრის მდგომარეობით იგი იქნება </w:t>
      </w:r>
      <w:r w:rsidR="00D43695">
        <w:rPr>
          <w:lang w:val="ka-GE"/>
        </w:rPr>
        <w:t>139,</w:t>
      </w:r>
      <w:proofErr w:type="gramStart"/>
      <w:r w:rsidR="00D43695">
        <w:rPr>
          <w:lang w:val="ka-GE"/>
        </w:rPr>
        <w:t>0</w:t>
      </w:r>
      <w:r>
        <w:t xml:space="preserve">  ათასი</w:t>
      </w:r>
      <w:proofErr w:type="gramEnd"/>
      <w:r>
        <w:t xml:space="preserve"> ლარი.</w:t>
      </w:r>
    </w:p>
    <w:p w:rsidR="0001318C" w:rsidRDefault="001E6E27">
      <w:pPr>
        <w:spacing w:after="220" w:line="265" w:lineRule="auto"/>
        <w:ind w:right="27"/>
        <w:jc w:val="center"/>
      </w:pPr>
      <w:r>
        <w:t>თავი II</w:t>
      </w:r>
    </w:p>
    <w:p w:rsidR="00A24A81" w:rsidRDefault="009219A3">
      <w:pPr>
        <w:spacing w:after="19" w:line="430" w:lineRule="auto"/>
        <w:ind w:left="-15" w:right="16" w:firstLine="765"/>
      </w:pPr>
      <w:r>
        <w:rPr>
          <w:lang w:val="ka-GE"/>
        </w:rPr>
        <w:lastRenderedPageBreak/>
        <w:t>ცაგერის</w:t>
      </w:r>
      <w:r w:rsidR="001E6E27">
        <w:t xml:space="preserve"> მუნიციპალიტეტის ბიუჯეტის პრიორიტეტები, პროგრამები, ქვეპროგრამები </w:t>
      </w:r>
    </w:p>
    <w:p w:rsidR="0001318C" w:rsidRDefault="001E6E27">
      <w:pPr>
        <w:spacing w:after="19" w:line="430" w:lineRule="auto"/>
        <w:ind w:left="-15" w:right="16" w:firstLine="765"/>
      </w:pPr>
      <w:r>
        <w:t>მუხლი 13. ინფრასტრუქტურის განვითარება</w:t>
      </w:r>
    </w:p>
    <w:p w:rsidR="0001318C" w:rsidRDefault="001E6E27">
      <w:pPr>
        <w:ind w:left="-5" w:right="16"/>
      </w:pPr>
      <w:r>
        <w:t>ინფრასტრუქტურის განვითარების პრიორიტეტის დაფინანსებისათვის განისაზღვროს</w:t>
      </w:r>
      <w:r w:rsidR="009219A3">
        <w:t xml:space="preserve"> </w:t>
      </w:r>
      <w:r w:rsidR="000720C9">
        <w:rPr>
          <w:lang w:val="ka-GE"/>
        </w:rPr>
        <w:t>1343,0</w:t>
      </w:r>
      <w:r>
        <w:t xml:space="preserve"> ათასი ლარი. ინფრასტრუქტურის განვითარების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0" w:line="259" w:lineRule="auto"/>
        <w:ind w:left="0" w:right="0" w:firstLine="0"/>
        <w:jc w:val="left"/>
      </w:pPr>
      <w:r>
        <w:t xml:space="preserve"> </w:t>
      </w:r>
    </w:p>
    <w:tbl>
      <w:tblPr>
        <w:tblW w:w="10380" w:type="dxa"/>
        <w:tblInd w:w="15" w:type="dxa"/>
        <w:tblCellMar>
          <w:top w:w="28" w:type="dxa"/>
          <w:left w:w="15" w:type="dxa"/>
          <w:right w:w="74" w:type="dxa"/>
        </w:tblCellMar>
        <w:tblLook w:val="04A0" w:firstRow="1" w:lastRow="0" w:firstColumn="1" w:lastColumn="0" w:noHBand="0" w:noVBand="1"/>
      </w:tblPr>
      <w:tblGrid>
        <w:gridCol w:w="1185"/>
        <w:gridCol w:w="3705"/>
        <w:gridCol w:w="1260"/>
        <w:gridCol w:w="1440"/>
        <w:gridCol w:w="1440"/>
        <w:gridCol w:w="1350"/>
      </w:tblGrid>
      <w:tr w:rsidR="0001318C">
        <w:trPr>
          <w:trHeight w:val="765"/>
        </w:trPr>
        <w:tc>
          <w:tcPr>
            <w:tcW w:w="11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00" w:right="0" w:hanging="300"/>
              <w:jc w:val="left"/>
            </w:pPr>
            <w:r>
              <w:rPr>
                <w:sz w:val="17"/>
              </w:rPr>
              <w:t>პროგრამული კოდი</w:t>
            </w:r>
          </w:p>
        </w:tc>
        <w:tc>
          <w:tcPr>
            <w:tcW w:w="370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 w:right="0" w:firstLine="0"/>
              <w:jc w:val="center"/>
            </w:pPr>
            <w:r>
              <w:rPr>
                <w:sz w:val="17"/>
              </w:rPr>
              <w:t xml:space="preserve"> პრიორიტეტი, პროგრამა, ქვეპროგრამა</w:t>
            </w:r>
          </w:p>
        </w:tc>
        <w:tc>
          <w:tcPr>
            <w:tcW w:w="126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45" w:right="0" w:hanging="210"/>
              <w:jc w:val="left"/>
            </w:pPr>
            <w:r>
              <w:rPr>
                <w:sz w:val="17"/>
              </w:rPr>
              <w:t xml:space="preserve"> 202</w:t>
            </w:r>
            <w:r w:rsidR="00A24A81">
              <w:rPr>
                <w:sz w:val="17"/>
                <w:lang w:val="ka-GE"/>
              </w:rPr>
              <w:t>3</w:t>
            </w:r>
            <w:r>
              <w:rPr>
                <w:sz w:val="17"/>
              </w:rPr>
              <w:t xml:space="preserve"> წლის გეგმა</w:t>
            </w:r>
          </w:p>
        </w:tc>
        <w:tc>
          <w:tcPr>
            <w:tcW w:w="144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4</w:t>
            </w:r>
            <w:r>
              <w:rPr>
                <w:sz w:val="17"/>
              </w:rPr>
              <w:t xml:space="preserve"> წლის პროგნოზი</w:t>
            </w:r>
          </w:p>
        </w:tc>
        <w:tc>
          <w:tcPr>
            <w:tcW w:w="144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5</w:t>
            </w:r>
            <w:r>
              <w:rPr>
                <w:sz w:val="17"/>
              </w:rPr>
              <w:t xml:space="preserve"> წლის პროგნოზი</w:t>
            </w:r>
          </w:p>
        </w:tc>
        <w:tc>
          <w:tcPr>
            <w:tcW w:w="135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6</w:t>
            </w:r>
            <w:r>
              <w:rPr>
                <w:sz w:val="17"/>
              </w:rPr>
              <w:t xml:space="preserve"> წლის პროგნოზი</w:t>
            </w:r>
          </w:p>
        </w:tc>
      </w:tr>
      <w:tr w:rsidR="0001318C">
        <w:trPr>
          <w:trHeight w:val="205"/>
        </w:trPr>
        <w:tc>
          <w:tcPr>
            <w:tcW w:w="1185" w:type="dxa"/>
            <w:tcBorders>
              <w:top w:val="single" w:sz="6" w:space="0" w:color="ACA899"/>
              <w:left w:val="single" w:sz="6" w:space="0" w:color="ECE9D8"/>
              <w:bottom w:val="nil"/>
              <w:right w:val="single" w:sz="6" w:space="0" w:color="ACA899"/>
            </w:tcBorders>
          </w:tcPr>
          <w:p w:rsidR="0001318C" w:rsidRDefault="001E6E27">
            <w:pPr>
              <w:spacing w:after="0" w:line="259" w:lineRule="auto"/>
              <w:ind w:left="7" w:right="0" w:firstLine="0"/>
              <w:jc w:val="center"/>
            </w:pPr>
            <w:r>
              <w:rPr>
                <w:sz w:val="17"/>
              </w:rPr>
              <w:t xml:space="preserve"> 02 00</w:t>
            </w:r>
          </w:p>
        </w:tc>
        <w:tc>
          <w:tcPr>
            <w:tcW w:w="3705" w:type="dxa"/>
            <w:tcBorders>
              <w:top w:val="single" w:sz="6" w:space="0" w:color="ACA899"/>
              <w:left w:val="single" w:sz="6" w:space="0" w:color="ACA899"/>
              <w:bottom w:val="nil"/>
              <w:right w:val="single" w:sz="6" w:space="0" w:color="ACA899"/>
            </w:tcBorders>
          </w:tcPr>
          <w:p w:rsidR="0001318C" w:rsidRDefault="001E6E27">
            <w:pPr>
              <w:spacing w:after="0" w:line="259" w:lineRule="auto"/>
              <w:ind w:left="5" w:right="0" w:firstLine="0"/>
              <w:jc w:val="center"/>
            </w:pPr>
            <w:r>
              <w:rPr>
                <w:sz w:val="17"/>
              </w:rPr>
              <w:t xml:space="preserve"> ინფრასტრუქტურის განვითარება</w:t>
            </w:r>
          </w:p>
        </w:tc>
        <w:tc>
          <w:tcPr>
            <w:tcW w:w="1260" w:type="dxa"/>
            <w:tcBorders>
              <w:top w:val="single" w:sz="6" w:space="0" w:color="ACA899"/>
              <w:left w:val="single" w:sz="6" w:space="0" w:color="ACA899"/>
              <w:bottom w:val="nil"/>
              <w:right w:val="single" w:sz="6" w:space="0" w:color="ACA899"/>
            </w:tcBorders>
          </w:tcPr>
          <w:p w:rsidR="0001318C" w:rsidRPr="009219A3" w:rsidRDefault="000E1412">
            <w:pPr>
              <w:spacing w:after="0" w:line="259" w:lineRule="auto"/>
              <w:ind w:left="0" w:right="16" w:firstLine="0"/>
              <w:jc w:val="center"/>
              <w:rPr>
                <w:lang w:val="ka-GE"/>
              </w:rPr>
            </w:pPr>
            <w:r>
              <w:rPr>
                <w:sz w:val="17"/>
                <w:lang w:val="ka-GE"/>
              </w:rPr>
              <w:t>1438</w:t>
            </w:r>
          </w:p>
        </w:tc>
        <w:tc>
          <w:tcPr>
            <w:tcW w:w="1440" w:type="dxa"/>
            <w:tcBorders>
              <w:top w:val="single" w:sz="6" w:space="0" w:color="ACA899"/>
              <w:left w:val="single" w:sz="6" w:space="0" w:color="ACA899"/>
              <w:bottom w:val="nil"/>
              <w:right w:val="single" w:sz="6" w:space="0" w:color="ACA899"/>
            </w:tcBorders>
          </w:tcPr>
          <w:p w:rsidR="0001318C" w:rsidRDefault="00D11299">
            <w:pPr>
              <w:spacing w:after="0" w:line="259" w:lineRule="auto"/>
              <w:ind w:left="0" w:right="16" w:firstLine="0"/>
              <w:jc w:val="center"/>
            </w:pPr>
            <w:r>
              <w:rPr>
                <w:sz w:val="17"/>
              </w:rPr>
              <w:t>1450.4</w:t>
            </w:r>
          </w:p>
        </w:tc>
        <w:tc>
          <w:tcPr>
            <w:tcW w:w="1440" w:type="dxa"/>
            <w:tcBorders>
              <w:top w:val="single" w:sz="6" w:space="0" w:color="ACA899"/>
              <w:left w:val="single" w:sz="6" w:space="0" w:color="ACA899"/>
              <w:bottom w:val="nil"/>
              <w:right w:val="single" w:sz="6" w:space="0" w:color="ACA899"/>
            </w:tcBorders>
          </w:tcPr>
          <w:p w:rsidR="0001318C" w:rsidRDefault="00D11299">
            <w:pPr>
              <w:spacing w:after="0" w:line="259" w:lineRule="auto"/>
              <w:ind w:left="0" w:right="16" w:firstLine="0"/>
              <w:jc w:val="center"/>
            </w:pPr>
            <w:r>
              <w:rPr>
                <w:sz w:val="17"/>
              </w:rPr>
              <w:t>1566.4</w:t>
            </w:r>
          </w:p>
        </w:tc>
        <w:tc>
          <w:tcPr>
            <w:tcW w:w="1350" w:type="dxa"/>
            <w:tcBorders>
              <w:top w:val="single" w:sz="6" w:space="0" w:color="ACA899"/>
              <w:left w:val="single" w:sz="6" w:space="0" w:color="ACA899"/>
              <w:bottom w:val="nil"/>
              <w:right w:val="single" w:sz="6" w:space="0" w:color="ACA899"/>
            </w:tcBorders>
          </w:tcPr>
          <w:p w:rsidR="0001318C" w:rsidRPr="00A10340" w:rsidRDefault="00A10340">
            <w:pPr>
              <w:spacing w:after="0" w:line="259" w:lineRule="auto"/>
              <w:ind w:left="0" w:right="16" w:firstLine="0"/>
              <w:jc w:val="center"/>
              <w:rPr>
                <w:lang w:val="ka-GE"/>
              </w:rPr>
            </w:pPr>
            <w:r>
              <w:rPr>
                <w:sz w:val="17"/>
                <w:lang w:val="ka-GE"/>
              </w:rPr>
              <w:t>1691,7</w:t>
            </w:r>
          </w:p>
        </w:tc>
      </w:tr>
      <w:tr w:rsidR="0001318C">
        <w:trPr>
          <w:trHeight w:val="330"/>
        </w:trPr>
        <w:tc>
          <w:tcPr>
            <w:tcW w:w="118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370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26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44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44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5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trPr>
          <w:trHeight w:val="52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02 01</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94" w:right="0" w:firstLine="0"/>
              <w:jc w:val="center"/>
            </w:pPr>
            <w:r>
              <w:rPr>
                <w:sz w:val="17"/>
              </w:rPr>
              <w:t xml:space="preserve"> საგზაო ინფრასტრუქტურა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200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216</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233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251.6</w:t>
            </w:r>
          </w:p>
        </w:tc>
      </w:tr>
      <w:tr w:rsidR="0001318C">
        <w:trPr>
          <w:trHeight w:val="52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02 01 02</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გზების მიმდინარე შეკეთება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0720C9">
            <w:pPr>
              <w:spacing w:after="0" w:line="259" w:lineRule="auto"/>
              <w:ind w:left="81" w:right="0" w:firstLine="0"/>
              <w:jc w:val="center"/>
              <w:rPr>
                <w:lang w:val="ka-GE"/>
              </w:rPr>
            </w:pPr>
            <w:r>
              <w:rPr>
                <w:sz w:val="17"/>
                <w:lang w:val="ka-GE"/>
              </w:rPr>
              <w:t>200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216</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233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251.6</w:t>
            </w:r>
          </w:p>
        </w:tc>
      </w:tr>
      <w:tr w:rsidR="0001318C">
        <w:trPr>
          <w:trHeight w:val="52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02 01 03</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6" w:right="0" w:firstLine="0"/>
              <w:jc w:val="center"/>
            </w:pPr>
            <w:r>
              <w:rPr>
                <w:sz w:val="17"/>
              </w:rPr>
              <w:t xml:space="preserve"> საგზაონიშნები და უსაფრთხოება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02 02</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წყლის სისტემების განვითარება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0720C9">
            <w:pPr>
              <w:spacing w:after="0" w:line="259" w:lineRule="auto"/>
              <w:ind w:left="89" w:right="0" w:firstLine="0"/>
              <w:jc w:val="center"/>
              <w:rPr>
                <w:lang w:val="ka-GE"/>
              </w:rPr>
            </w:pPr>
            <w:r>
              <w:rPr>
                <w:sz w:val="17"/>
                <w:lang w:val="ka-GE"/>
              </w:rPr>
              <w:t>145</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9" w:right="0" w:firstLine="0"/>
              <w:jc w:val="center"/>
              <w:rPr>
                <w:lang w:val="ka-GE"/>
              </w:rPr>
            </w:pPr>
            <w:r>
              <w:rPr>
                <w:sz w:val="17"/>
                <w:lang w:val="ka-GE"/>
              </w:rPr>
              <w:t>156.6</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9" w:right="0" w:firstLine="0"/>
              <w:jc w:val="center"/>
              <w:rPr>
                <w:lang w:val="ka-GE"/>
              </w:rPr>
            </w:pPr>
            <w:r>
              <w:rPr>
                <w:sz w:val="17"/>
                <w:lang w:val="ka-GE"/>
              </w:rPr>
              <w:t>169,1</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9" w:right="0" w:firstLine="0"/>
              <w:jc w:val="center"/>
              <w:rPr>
                <w:lang w:val="ka-GE"/>
              </w:rPr>
            </w:pPr>
            <w:r>
              <w:rPr>
                <w:sz w:val="17"/>
                <w:lang w:val="ka-GE"/>
              </w:rPr>
              <w:t>182.6</w:t>
            </w:r>
          </w:p>
        </w:tc>
      </w:tr>
      <w:tr w:rsidR="0001318C">
        <w:trPr>
          <w:trHeight w:val="64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02 02 02</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წყლის სისტემის ექსპლოატაცია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0720C9">
            <w:pPr>
              <w:spacing w:after="0" w:line="259" w:lineRule="auto"/>
              <w:ind w:left="89" w:right="0" w:firstLine="0"/>
              <w:jc w:val="center"/>
              <w:rPr>
                <w:lang w:val="ka-GE"/>
              </w:rPr>
            </w:pPr>
            <w:r>
              <w:rPr>
                <w:sz w:val="17"/>
                <w:lang w:val="ka-GE"/>
              </w:rPr>
              <w:t>145</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156.6</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169.1</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182.6</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02 03</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გარე განათება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0E1412">
            <w:pPr>
              <w:spacing w:after="0" w:line="259" w:lineRule="auto"/>
              <w:ind w:left="81" w:right="0" w:firstLine="0"/>
              <w:jc w:val="center"/>
              <w:rPr>
                <w:lang w:val="ka-GE"/>
              </w:rPr>
            </w:pPr>
            <w:r>
              <w:rPr>
                <w:sz w:val="17"/>
                <w:lang w:val="ka-GE"/>
              </w:rPr>
              <w:t>415</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367.2</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396.7</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428.4</w:t>
            </w:r>
          </w:p>
        </w:tc>
      </w:tr>
      <w:tr w:rsidR="0001318C">
        <w:trPr>
          <w:trHeight w:val="57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02 03 01</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გარე განათების ქსელის ექსპლოტაცია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0E1412">
            <w:pPr>
              <w:spacing w:after="0" w:line="259" w:lineRule="auto"/>
              <w:ind w:left="81" w:right="0" w:firstLine="0"/>
              <w:jc w:val="center"/>
              <w:rPr>
                <w:lang w:val="ka-GE"/>
              </w:rPr>
            </w:pPr>
            <w:r>
              <w:rPr>
                <w:sz w:val="17"/>
                <w:lang w:val="ka-GE"/>
              </w:rPr>
              <w:t>280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78" w:right="0" w:firstLine="0"/>
              <w:jc w:val="center"/>
              <w:rPr>
                <w:lang w:val="ka-GE"/>
              </w:rPr>
            </w:pPr>
            <w:r>
              <w:rPr>
                <w:sz w:val="17"/>
                <w:lang w:val="ka-GE"/>
              </w:rPr>
              <w:t>248.4</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78" w:right="0" w:firstLine="0"/>
              <w:jc w:val="center"/>
              <w:rPr>
                <w:lang w:val="ka-GE"/>
              </w:rPr>
            </w:pPr>
            <w:r>
              <w:rPr>
                <w:sz w:val="17"/>
                <w:lang w:val="ka-GE"/>
              </w:rPr>
              <w:t>268.3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78" w:right="0" w:firstLine="0"/>
              <w:jc w:val="center"/>
              <w:rPr>
                <w:lang w:val="ka-GE"/>
              </w:rPr>
            </w:pPr>
            <w:r>
              <w:rPr>
                <w:sz w:val="17"/>
                <w:lang w:val="ka-GE"/>
              </w:rPr>
              <w:t>389.8</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78" w:right="0" w:firstLine="0"/>
              <w:jc w:val="center"/>
            </w:pPr>
            <w:r>
              <w:rPr>
                <w:sz w:val="17"/>
              </w:rPr>
              <w:t xml:space="preserve"> 02 04</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მშენებლობა, ავარიული ობიექტების და შენობების რეაბილიტაცია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c>
          <w:tcPr>
            <w:tcW w:w="135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03" w:right="0" w:firstLine="0"/>
              <w:jc w:val="center"/>
            </w:pPr>
            <w:r>
              <w:rPr>
                <w:sz w:val="17"/>
              </w:rPr>
              <w:t>-</w:t>
            </w:r>
          </w:p>
        </w:tc>
      </w:tr>
      <w:tr w:rsidR="00CD41C2">
        <w:trPr>
          <w:trHeight w:val="705"/>
        </w:trPr>
        <w:tc>
          <w:tcPr>
            <w:tcW w:w="1185" w:type="dxa"/>
            <w:tcBorders>
              <w:top w:val="single" w:sz="6" w:space="0" w:color="ACA899"/>
              <w:left w:val="single" w:sz="6" w:space="0" w:color="ECE9D8"/>
              <w:bottom w:val="single" w:sz="6" w:space="0" w:color="ACA899"/>
              <w:right w:val="single" w:sz="6" w:space="0" w:color="ACA899"/>
            </w:tcBorders>
          </w:tcPr>
          <w:p w:rsidR="00CD41C2" w:rsidRDefault="00CD41C2">
            <w:pPr>
              <w:spacing w:after="0" w:line="259" w:lineRule="auto"/>
              <w:ind w:left="78" w:right="0" w:firstLine="0"/>
              <w:jc w:val="center"/>
              <w:rPr>
                <w:sz w:val="17"/>
              </w:rPr>
            </w:pPr>
          </w:p>
        </w:tc>
        <w:tc>
          <w:tcPr>
            <w:tcW w:w="3705" w:type="dxa"/>
            <w:tcBorders>
              <w:top w:val="single" w:sz="6" w:space="0" w:color="ACA899"/>
              <w:left w:val="single" w:sz="6" w:space="0" w:color="ACA899"/>
              <w:bottom w:val="single" w:sz="6" w:space="0" w:color="ACA899"/>
              <w:right w:val="single" w:sz="6" w:space="0" w:color="ACA899"/>
            </w:tcBorders>
          </w:tcPr>
          <w:p w:rsidR="00CD41C2" w:rsidRDefault="00CD41C2">
            <w:pPr>
              <w:spacing w:after="0" w:line="259" w:lineRule="auto"/>
              <w:ind w:left="0" w:right="0" w:firstLine="0"/>
              <w:jc w:val="left"/>
              <w:rPr>
                <w:sz w:val="17"/>
              </w:rPr>
            </w:pPr>
          </w:p>
        </w:tc>
        <w:tc>
          <w:tcPr>
            <w:tcW w:w="1260" w:type="dxa"/>
            <w:tcBorders>
              <w:top w:val="single" w:sz="6" w:space="0" w:color="ACA899"/>
              <w:left w:val="single" w:sz="6" w:space="0" w:color="ACA899"/>
              <w:bottom w:val="single" w:sz="6" w:space="0" w:color="ACA899"/>
              <w:right w:val="single" w:sz="6" w:space="0" w:color="ACA899"/>
            </w:tcBorders>
          </w:tcPr>
          <w:p w:rsidR="00CD41C2" w:rsidRDefault="00CD41C2">
            <w:pPr>
              <w:spacing w:after="0" w:line="259" w:lineRule="auto"/>
              <w:ind w:left="81" w:right="0" w:firstLine="0"/>
              <w:jc w:val="center"/>
              <w:rPr>
                <w:sz w:val="17"/>
                <w:lang w:val="ka-GE"/>
              </w:rPr>
            </w:pPr>
          </w:p>
        </w:tc>
        <w:tc>
          <w:tcPr>
            <w:tcW w:w="1440" w:type="dxa"/>
            <w:tcBorders>
              <w:top w:val="single" w:sz="6" w:space="0" w:color="ACA899"/>
              <w:left w:val="single" w:sz="6" w:space="0" w:color="ACA899"/>
              <w:bottom w:val="single" w:sz="6" w:space="0" w:color="ACA899"/>
              <w:right w:val="single" w:sz="6" w:space="0" w:color="ACA899"/>
            </w:tcBorders>
          </w:tcPr>
          <w:p w:rsidR="00CD41C2" w:rsidRDefault="00CD41C2">
            <w:pPr>
              <w:spacing w:after="0" w:line="259" w:lineRule="auto"/>
              <w:ind w:left="103" w:right="0" w:firstLine="0"/>
              <w:jc w:val="center"/>
              <w:rPr>
                <w:sz w:val="17"/>
              </w:rPr>
            </w:pPr>
          </w:p>
        </w:tc>
        <w:tc>
          <w:tcPr>
            <w:tcW w:w="1440" w:type="dxa"/>
            <w:tcBorders>
              <w:top w:val="single" w:sz="6" w:space="0" w:color="ACA899"/>
              <w:left w:val="single" w:sz="6" w:space="0" w:color="ACA899"/>
              <w:bottom w:val="single" w:sz="6" w:space="0" w:color="ACA899"/>
              <w:right w:val="single" w:sz="6" w:space="0" w:color="ACA899"/>
            </w:tcBorders>
          </w:tcPr>
          <w:p w:rsidR="00CD41C2" w:rsidRDefault="00CD41C2">
            <w:pPr>
              <w:spacing w:after="0" w:line="259" w:lineRule="auto"/>
              <w:ind w:left="103" w:right="0" w:firstLine="0"/>
              <w:jc w:val="center"/>
              <w:rPr>
                <w:sz w:val="17"/>
              </w:rPr>
            </w:pPr>
          </w:p>
        </w:tc>
        <w:tc>
          <w:tcPr>
            <w:tcW w:w="1350" w:type="dxa"/>
            <w:tcBorders>
              <w:top w:val="single" w:sz="6" w:space="0" w:color="ACA899"/>
              <w:left w:val="single" w:sz="6" w:space="0" w:color="ACA899"/>
              <w:bottom w:val="single" w:sz="6" w:space="0" w:color="ACA899"/>
              <w:right w:val="single" w:sz="6" w:space="0" w:color="ACA899"/>
            </w:tcBorders>
          </w:tcPr>
          <w:p w:rsidR="00CD41C2" w:rsidRDefault="00CD41C2">
            <w:pPr>
              <w:spacing w:after="0" w:line="259" w:lineRule="auto"/>
              <w:ind w:left="103" w:right="0" w:firstLine="0"/>
              <w:jc w:val="center"/>
              <w:rPr>
                <w:sz w:val="17"/>
              </w:rPr>
            </w:pP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02 04 01</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მუნიციპალიტეტის ბალანსზე რიცხული შენობის ექსპლოატაცია და რეაბილიტაცია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c>
          <w:tcPr>
            <w:tcW w:w="144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c>
          <w:tcPr>
            <w:tcW w:w="1350" w:type="dxa"/>
            <w:tcBorders>
              <w:top w:val="single" w:sz="6" w:space="0" w:color="ACA899"/>
              <w:left w:val="single" w:sz="6" w:space="0" w:color="ACA899"/>
              <w:bottom w:val="single" w:sz="6" w:space="0" w:color="ACA899"/>
              <w:right w:val="single" w:sz="6" w:space="0" w:color="ACA899"/>
            </w:tcBorders>
            <w:vAlign w:val="center"/>
          </w:tcPr>
          <w:p w:rsidR="0001318C" w:rsidRDefault="001E6E27">
            <w:pPr>
              <w:spacing w:after="0" w:line="259" w:lineRule="auto"/>
              <w:ind w:left="0" w:right="0" w:firstLine="0"/>
              <w:jc w:val="left"/>
            </w:pPr>
            <w:r>
              <w:t xml:space="preserve"> </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8" w:right="0" w:firstLine="0"/>
              <w:jc w:val="center"/>
            </w:pPr>
            <w:r>
              <w:rPr>
                <w:sz w:val="17"/>
              </w:rPr>
              <w:t xml:space="preserve"> 02 06</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კეთილმოწყობის ღონისძიებები</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80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86.4</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93.3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100.7</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02 06 03</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სადღესასწაულო ღონისძიებები</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9"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9" w:right="0" w:firstLine="0"/>
              <w:jc w:val="center"/>
            </w:pP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85" w:right="0" w:firstLine="0"/>
              <w:jc w:val="center"/>
            </w:pPr>
            <w:r>
              <w:rPr>
                <w:sz w:val="17"/>
              </w:rPr>
              <w:t xml:space="preserve"> 02 06  04</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შადრევან-აუზების ექსპლოტაცია, რეაბილიტაცია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9"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5"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5"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5" w:right="0" w:firstLine="0"/>
              <w:jc w:val="center"/>
            </w:pPr>
          </w:p>
        </w:tc>
      </w:tr>
      <w:tr w:rsidR="0001318C">
        <w:trPr>
          <w:trHeight w:val="61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02 06 05</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სასაფლაობის მოვლა-პატრონობა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w:t>
            </w: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78"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78"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78" w:right="0" w:firstLine="0"/>
              <w:jc w:val="center"/>
            </w:pPr>
          </w:p>
        </w:tc>
      </w:tr>
      <w:tr w:rsidR="0001318C">
        <w:trPr>
          <w:trHeight w:val="585"/>
        </w:trPr>
        <w:tc>
          <w:tcPr>
            <w:tcW w:w="1185" w:type="dxa"/>
            <w:tcBorders>
              <w:top w:val="single" w:sz="6" w:space="0" w:color="ACA899"/>
              <w:left w:val="single" w:sz="6" w:space="0" w:color="ECE9D8"/>
              <w:bottom w:val="single" w:sz="6" w:space="0" w:color="ACA899"/>
              <w:right w:val="single" w:sz="6" w:space="0" w:color="ACA899"/>
            </w:tcBorders>
          </w:tcPr>
          <w:p w:rsidR="0001318C" w:rsidRPr="009219A3" w:rsidRDefault="009219A3">
            <w:pPr>
              <w:spacing w:after="0" w:line="259" w:lineRule="auto"/>
              <w:ind w:left="108" w:right="0" w:firstLine="0"/>
              <w:jc w:val="center"/>
              <w:rPr>
                <w:lang w:val="ka-GE"/>
              </w:rPr>
            </w:pPr>
            <w:r>
              <w:rPr>
                <w:sz w:val="17"/>
              </w:rPr>
              <w:t xml:space="preserve"> 02 0</w:t>
            </w:r>
            <w:r>
              <w:rPr>
                <w:sz w:val="17"/>
                <w:lang w:val="ka-GE"/>
              </w:rPr>
              <w:t>9</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მუნიციპალური ტრანსპორტის განვითარება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89" w:right="0" w:firstLine="0"/>
              <w:jc w:val="center"/>
            </w:pPr>
            <w:r>
              <w:rPr>
                <w:sz w:val="17"/>
              </w:rPr>
              <w:t>130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118.8</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5" w:right="0" w:firstLine="0"/>
              <w:jc w:val="center"/>
              <w:rPr>
                <w:lang w:val="ka-GE"/>
              </w:rPr>
            </w:pPr>
            <w:r>
              <w:rPr>
                <w:sz w:val="17"/>
                <w:lang w:val="ka-GE"/>
              </w:rPr>
              <w:t>128.3</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9" w:right="0" w:firstLine="0"/>
              <w:jc w:val="center"/>
              <w:rPr>
                <w:lang w:val="ka-GE"/>
              </w:rPr>
            </w:pPr>
            <w:r>
              <w:rPr>
                <w:sz w:val="17"/>
                <w:lang w:val="ka-GE"/>
              </w:rPr>
              <w:t>138.5</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Pr="009219A3" w:rsidRDefault="009219A3">
            <w:pPr>
              <w:spacing w:after="0" w:line="259" w:lineRule="auto"/>
              <w:ind w:left="108" w:right="0" w:firstLine="0"/>
              <w:jc w:val="center"/>
              <w:rPr>
                <w:lang w:val="ka-GE"/>
              </w:rPr>
            </w:pPr>
            <w:r>
              <w:rPr>
                <w:sz w:val="17"/>
              </w:rPr>
              <w:t xml:space="preserve"> 02 0</w:t>
            </w:r>
            <w:r>
              <w:rPr>
                <w:sz w:val="17"/>
                <w:lang w:val="ka-GE"/>
              </w:rPr>
              <w:t>6</w:t>
            </w:r>
          </w:p>
        </w:tc>
        <w:tc>
          <w:tcPr>
            <w:tcW w:w="370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საპროექტო დოკუმენტაციისა და საექსპორტო მომსახურების შესყიდვა</w:t>
            </w:r>
          </w:p>
        </w:tc>
        <w:tc>
          <w:tcPr>
            <w:tcW w:w="1260"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81" w:right="0" w:firstLine="0"/>
              <w:jc w:val="center"/>
              <w:rPr>
                <w:lang w:val="ka-GE"/>
              </w:rPr>
            </w:pPr>
            <w:r>
              <w:rPr>
                <w:sz w:val="17"/>
                <w:lang w:val="ka-GE"/>
              </w:rPr>
              <w:t>300</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324</w:t>
            </w:r>
          </w:p>
        </w:tc>
        <w:tc>
          <w:tcPr>
            <w:tcW w:w="144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350</w:t>
            </w:r>
          </w:p>
        </w:tc>
        <w:tc>
          <w:tcPr>
            <w:tcW w:w="1350" w:type="dxa"/>
            <w:tcBorders>
              <w:top w:val="single" w:sz="6" w:space="0" w:color="ACA899"/>
              <w:left w:val="single" w:sz="6" w:space="0" w:color="ACA899"/>
              <w:bottom w:val="single" w:sz="6" w:space="0" w:color="ACA899"/>
              <w:right w:val="single" w:sz="6" w:space="0" w:color="ACA899"/>
            </w:tcBorders>
          </w:tcPr>
          <w:p w:rsidR="0001318C" w:rsidRPr="00A10340" w:rsidRDefault="00A10340">
            <w:pPr>
              <w:spacing w:after="0" w:line="259" w:lineRule="auto"/>
              <w:ind w:left="81" w:right="0" w:firstLine="0"/>
              <w:jc w:val="center"/>
              <w:rPr>
                <w:lang w:val="ka-GE"/>
              </w:rPr>
            </w:pPr>
            <w:r>
              <w:rPr>
                <w:sz w:val="17"/>
                <w:lang w:val="ka-GE"/>
              </w:rPr>
              <w:t>378</w:t>
            </w:r>
          </w:p>
        </w:tc>
      </w:tr>
    </w:tbl>
    <w:p w:rsidR="009219A3" w:rsidRDefault="009219A3">
      <w:pPr>
        <w:spacing w:after="0" w:line="259" w:lineRule="auto"/>
        <w:ind w:left="0" w:right="0" w:firstLine="0"/>
      </w:pPr>
    </w:p>
    <w:p w:rsidR="009219A3" w:rsidRDefault="009219A3" w:rsidP="009219A3">
      <w:pPr>
        <w:rPr>
          <w:lang w:val="ka-GE"/>
        </w:rPr>
      </w:pPr>
    </w:p>
    <w:p w:rsidR="009219A3" w:rsidRPr="00684259" w:rsidRDefault="009219A3" w:rsidP="009219A3">
      <w:pPr>
        <w:rPr>
          <w:lang w:val="ka-GE"/>
        </w:rPr>
      </w:pPr>
    </w:p>
    <w:p w:rsidR="009219A3" w:rsidRDefault="009219A3" w:rsidP="009219A3">
      <w:pPr>
        <w:rPr>
          <w:lang w:val="ka-GE"/>
        </w:rPr>
      </w:pPr>
    </w:p>
    <w:p w:rsidR="009219A3" w:rsidRDefault="009219A3" w:rsidP="009219A3">
      <w:pPr>
        <w:rPr>
          <w:lang w:val="ka-GE"/>
        </w:rPr>
      </w:pPr>
    </w:p>
    <w:tbl>
      <w:tblPr>
        <w:tblpPr w:leftFromText="180" w:rightFromText="180" w:vertAnchor="text" w:horzAnchor="page" w:tblpX="199" w:tblpY="-9228"/>
        <w:tblW w:w="4954" w:type="pct"/>
        <w:tblLayout w:type="fixed"/>
        <w:tblLook w:val="04A0" w:firstRow="1" w:lastRow="0" w:firstColumn="1" w:lastColumn="0" w:noHBand="0" w:noVBand="1"/>
      </w:tblPr>
      <w:tblGrid>
        <w:gridCol w:w="2230"/>
        <w:gridCol w:w="1078"/>
        <w:gridCol w:w="5818"/>
        <w:gridCol w:w="2322"/>
      </w:tblGrid>
      <w:tr w:rsidR="00CD41C2" w:rsidRPr="00D76F61" w:rsidTr="00CD41C2">
        <w:trPr>
          <w:trHeight w:val="890"/>
        </w:trPr>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41C2" w:rsidRPr="00D76F61" w:rsidRDefault="00CD41C2" w:rsidP="00CD41C2">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CD41C2" w:rsidRPr="00D76F61" w:rsidRDefault="00CD41C2" w:rsidP="00CD41C2">
            <w:pPr>
              <w:spacing w:after="0" w:line="240" w:lineRule="auto"/>
              <w:jc w:val="center"/>
              <w:rPr>
                <w:rFonts w:eastAsia="Times New Roman" w:cs="Calibri"/>
                <w:sz w:val="18"/>
                <w:szCs w:val="18"/>
                <w:lang w:val="ka-GE" w:eastAsia="ru-RU"/>
              </w:rPr>
            </w:pPr>
            <w:r w:rsidRPr="00D76F61">
              <w:rPr>
                <w:rFonts w:eastAsia="Times New Roman" w:cs="Calibri"/>
                <w:sz w:val="20"/>
                <w:szCs w:val="20"/>
                <w:lang w:val="ru-RU" w:eastAsia="ru-RU"/>
              </w:rPr>
              <w:t>კოდ</w:t>
            </w:r>
            <w:r w:rsidRPr="00D76F61">
              <w:rPr>
                <w:rFonts w:eastAsia="Times New Roman" w:cs="Calibri"/>
                <w:sz w:val="20"/>
                <w:szCs w:val="20"/>
                <w:lang w:val="ka-GE" w:eastAsia="ru-RU"/>
              </w:rPr>
              <w:t>ი</w:t>
            </w:r>
          </w:p>
        </w:tc>
        <w:tc>
          <w:tcPr>
            <w:tcW w:w="254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D41C2" w:rsidRPr="00D76F61" w:rsidRDefault="00CD41C2" w:rsidP="00CD41C2">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საგზაო ინფრასტრუქტურის განვითარება</w:t>
            </w:r>
          </w:p>
        </w:tc>
        <w:tc>
          <w:tcPr>
            <w:tcW w:w="1014" w:type="pct"/>
            <w:tcBorders>
              <w:top w:val="single" w:sz="4" w:space="0" w:color="auto"/>
              <w:left w:val="nil"/>
              <w:bottom w:val="single" w:sz="4" w:space="0" w:color="auto"/>
              <w:right w:val="single" w:sz="4" w:space="0" w:color="auto"/>
            </w:tcBorders>
            <w:shd w:val="clear" w:color="000000" w:fill="FFFFFF"/>
            <w:vAlign w:val="center"/>
            <w:hideMark/>
          </w:tcPr>
          <w:p w:rsidR="00CD41C2" w:rsidRPr="00D76F61" w:rsidRDefault="00CD41C2" w:rsidP="00CD41C2">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CD41C2" w:rsidRPr="000720C9" w:rsidTr="00CD41C2">
        <w:trPr>
          <w:trHeight w:val="347"/>
        </w:trPr>
        <w:tc>
          <w:tcPr>
            <w:tcW w:w="974" w:type="pct"/>
            <w:vMerge/>
            <w:tcBorders>
              <w:top w:val="single" w:sz="4" w:space="0" w:color="auto"/>
              <w:left w:val="single" w:sz="4" w:space="0" w:color="auto"/>
              <w:bottom w:val="single" w:sz="4" w:space="0" w:color="auto"/>
              <w:right w:val="single" w:sz="4" w:space="0" w:color="auto"/>
            </w:tcBorders>
            <w:vAlign w:val="center"/>
            <w:hideMark/>
          </w:tcPr>
          <w:p w:rsidR="00CD41C2" w:rsidRPr="00D76F61" w:rsidRDefault="00CD41C2" w:rsidP="00CD41C2">
            <w:pPr>
              <w:spacing w:after="0" w:line="240" w:lineRule="auto"/>
              <w:rPr>
                <w:rFonts w:eastAsia="Times New Roman" w:cs="Calibri"/>
                <w:sz w:val="18"/>
                <w:szCs w:val="18"/>
                <w:lang w:val="ru-RU" w:eastAsia="ru-RU"/>
              </w:rPr>
            </w:pPr>
          </w:p>
        </w:tc>
        <w:tc>
          <w:tcPr>
            <w:tcW w:w="471" w:type="pct"/>
            <w:tcBorders>
              <w:top w:val="nil"/>
              <w:left w:val="nil"/>
              <w:bottom w:val="single" w:sz="4" w:space="0" w:color="auto"/>
              <w:right w:val="single" w:sz="4" w:space="0" w:color="auto"/>
            </w:tcBorders>
            <w:shd w:val="clear" w:color="000000" w:fill="FFFFFF"/>
            <w:vAlign w:val="center"/>
            <w:hideMark/>
          </w:tcPr>
          <w:p w:rsidR="00CD41C2" w:rsidRPr="00D76F61" w:rsidRDefault="00CD41C2" w:rsidP="00CD41C2">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02 01</w:t>
            </w:r>
          </w:p>
        </w:tc>
        <w:tc>
          <w:tcPr>
            <w:tcW w:w="2541" w:type="pct"/>
            <w:vMerge/>
            <w:tcBorders>
              <w:top w:val="nil"/>
              <w:left w:val="nil"/>
              <w:bottom w:val="single" w:sz="4" w:space="0" w:color="auto"/>
              <w:right w:val="single" w:sz="4" w:space="0" w:color="auto"/>
            </w:tcBorders>
            <w:vAlign w:val="center"/>
            <w:hideMark/>
          </w:tcPr>
          <w:p w:rsidR="00CD41C2" w:rsidRPr="00D76F61" w:rsidRDefault="00CD41C2" w:rsidP="00CD41C2">
            <w:pPr>
              <w:spacing w:after="0" w:line="240" w:lineRule="auto"/>
              <w:rPr>
                <w:rFonts w:eastAsia="Times New Roman" w:cs="Calibri"/>
                <w:b/>
                <w:bCs/>
                <w:sz w:val="20"/>
                <w:szCs w:val="20"/>
                <w:lang w:val="ru-RU" w:eastAsia="ru-RU"/>
              </w:rPr>
            </w:pPr>
          </w:p>
        </w:tc>
        <w:tc>
          <w:tcPr>
            <w:tcW w:w="1014" w:type="pct"/>
            <w:tcBorders>
              <w:top w:val="nil"/>
              <w:left w:val="nil"/>
              <w:bottom w:val="single" w:sz="4" w:space="0" w:color="auto"/>
              <w:right w:val="single" w:sz="4" w:space="0" w:color="auto"/>
            </w:tcBorders>
            <w:shd w:val="clear" w:color="000000" w:fill="FFFFFF"/>
            <w:vAlign w:val="center"/>
            <w:hideMark/>
          </w:tcPr>
          <w:p w:rsidR="00CD41C2" w:rsidRPr="000720C9" w:rsidRDefault="00CD41C2" w:rsidP="00CD41C2">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200</w:t>
            </w:r>
          </w:p>
        </w:tc>
      </w:tr>
      <w:tr w:rsidR="00CD41C2" w:rsidRPr="00D76F61" w:rsidTr="00CD41C2">
        <w:trPr>
          <w:trHeight w:val="970"/>
        </w:trPr>
        <w:tc>
          <w:tcPr>
            <w:tcW w:w="974" w:type="pct"/>
            <w:tcBorders>
              <w:top w:val="nil"/>
              <w:left w:val="single" w:sz="4" w:space="0" w:color="auto"/>
              <w:right w:val="single" w:sz="4" w:space="0" w:color="auto"/>
            </w:tcBorders>
            <w:shd w:val="clear" w:color="000000" w:fill="FFFFFF"/>
            <w:vAlign w:val="center"/>
            <w:hideMark/>
          </w:tcPr>
          <w:p w:rsidR="00CD41C2" w:rsidRPr="00D76F61" w:rsidRDefault="00CD41C2" w:rsidP="00CD41C2">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4026" w:type="pct"/>
            <w:gridSpan w:val="3"/>
            <w:tcBorders>
              <w:top w:val="single" w:sz="4" w:space="0" w:color="auto"/>
              <w:left w:val="nil"/>
              <w:bottom w:val="nil"/>
              <w:right w:val="single" w:sz="4" w:space="0" w:color="000000"/>
            </w:tcBorders>
            <w:shd w:val="clear" w:color="000000" w:fill="FFFFFF"/>
            <w:vAlign w:val="center"/>
            <w:hideMark/>
          </w:tcPr>
          <w:p w:rsidR="00CD41C2" w:rsidRPr="00D76F61" w:rsidRDefault="00CD41C2" w:rsidP="00CD41C2">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 xml:space="preserve">სივრცითი მოწყობის და ინფრასტრუქტურის </w:t>
            </w:r>
            <w:r w:rsidRPr="00D76F61">
              <w:rPr>
                <w:rFonts w:eastAsia="Times New Roman" w:cs="Calibri"/>
                <w:b/>
                <w:bCs/>
                <w:sz w:val="18"/>
                <w:szCs w:val="18"/>
                <w:lang w:val="ka-GE" w:eastAsia="ru-RU"/>
              </w:rPr>
              <w:t>,</w:t>
            </w:r>
            <w:r w:rsidRPr="00D76F61">
              <w:rPr>
                <w:rFonts w:eastAsia="Times New Roman" w:cs="Calibri"/>
                <w:b/>
                <w:bCs/>
                <w:sz w:val="18"/>
                <w:szCs w:val="18"/>
                <w:lang w:val="ru-RU" w:eastAsia="ru-RU"/>
              </w:rPr>
              <w:t xml:space="preserve"> არქიტექტურისა დაზედამხედველობის სამსახური</w:t>
            </w:r>
          </w:p>
        </w:tc>
      </w:tr>
      <w:tr w:rsidR="00CD41C2" w:rsidRPr="00162E6E" w:rsidTr="00CD41C2">
        <w:trPr>
          <w:trHeight w:val="5304"/>
        </w:trPr>
        <w:tc>
          <w:tcPr>
            <w:tcW w:w="974" w:type="pct"/>
            <w:tcBorders>
              <w:top w:val="nil"/>
              <w:left w:val="single" w:sz="4" w:space="0" w:color="auto"/>
              <w:bottom w:val="nil"/>
              <w:right w:val="nil"/>
            </w:tcBorders>
            <w:shd w:val="clear" w:color="000000" w:fill="FFFFFF"/>
            <w:vAlign w:val="center"/>
            <w:hideMark/>
          </w:tcPr>
          <w:p w:rsidR="00CD41C2" w:rsidRPr="00D76F61" w:rsidRDefault="00CD41C2" w:rsidP="00CD41C2">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აღწერა </w:t>
            </w:r>
          </w:p>
        </w:tc>
        <w:tc>
          <w:tcPr>
            <w:tcW w:w="4026" w:type="pct"/>
            <w:gridSpan w:val="3"/>
            <w:tcBorders>
              <w:top w:val="single" w:sz="4" w:space="0" w:color="auto"/>
              <w:left w:val="single" w:sz="4" w:space="0" w:color="auto"/>
              <w:bottom w:val="nil"/>
              <w:right w:val="single" w:sz="4" w:space="0" w:color="000000"/>
            </w:tcBorders>
            <w:shd w:val="clear" w:color="000000" w:fill="FFFFFF"/>
            <w:vAlign w:val="center"/>
            <w:hideMark/>
          </w:tcPr>
          <w:p w:rsidR="00CD41C2" w:rsidRDefault="00CD41C2" w:rsidP="00CD41C2">
            <w:pPr>
              <w:spacing w:after="0" w:line="240" w:lineRule="auto"/>
              <w:rPr>
                <w:rFonts w:eastAsia="Times New Roman" w:cs="Calibri"/>
                <w:sz w:val="18"/>
                <w:szCs w:val="18"/>
                <w:lang w:val="ru-RU" w:eastAsia="ru-RU"/>
              </w:rPr>
            </w:pPr>
            <w:r>
              <w:rPr>
                <w:rFonts w:eastAsia="Times New Roman"/>
                <w:sz w:val="18"/>
                <w:szCs w:val="18"/>
                <w:lang w:val="ka-GE" w:eastAsia="ru-RU"/>
              </w:rPr>
              <w:t>მუნიციპალიტეტის ტერიტორიაზე არსებული ადგილობრივი მნიშვნელობის გზები შეადგენს 512,5კმ-ს.მ/შორის არის როგორც მყარსაფარიანი, ისე ხრეშოვანი და გრუნტოვანი.</w:t>
            </w:r>
            <w:r w:rsidRPr="00D76F61">
              <w:rPr>
                <w:rFonts w:eastAsia="Times New Roman"/>
                <w:sz w:val="18"/>
                <w:szCs w:val="18"/>
                <w:lang w:eastAsia="ru-RU"/>
              </w:rPr>
              <w:t>საგზაო</w:t>
            </w:r>
            <w:r w:rsidRPr="00D76F61">
              <w:rPr>
                <w:rFonts w:eastAsia="Times New Roman" w:cs="Calibri"/>
                <w:sz w:val="18"/>
                <w:szCs w:val="18"/>
                <w:lang w:eastAsia="ru-RU"/>
              </w:rPr>
              <w:t xml:space="preserve"> </w:t>
            </w:r>
            <w:r w:rsidRPr="00D76F61">
              <w:rPr>
                <w:rFonts w:eastAsia="Times New Roman"/>
                <w:sz w:val="18"/>
                <w:szCs w:val="18"/>
                <w:lang w:eastAsia="ru-RU"/>
              </w:rPr>
              <w:t>ინფრასტრქტურის</w:t>
            </w:r>
            <w:r w:rsidRPr="00D76F61">
              <w:rPr>
                <w:rFonts w:eastAsia="Times New Roman" w:cs="Calibri"/>
                <w:sz w:val="18"/>
                <w:szCs w:val="18"/>
                <w:lang w:eastAsia="ru-RU"/>
              </w:rPr>
              <w:t xml:space="preserve"> </w:t>
            </w:r>
            <w:r w:rsidRPr="00D76F61">
              <w:rPr>
                <w:rFonts w:eastAsia="Times New Roman"/>
                <w:sz w:val="18"/>
                <w:szCs w:val="18"/>
                <w:lang w:eastAsia="ru-RU"/>
              </w:rPr>
              <w:t>განვითარების</w:t>
            </w:r>
            <w:r w:rsidRPr="00D76F61">
              <w:rPr>
                <w:rFonts w:eastAsia="Times New Roman" w:cs="Calibri"/>
                <w:sz w:val="18"/>
                <w:szCs w:val="18"/>
                <w:lang w:eastAsia="ru-RU"/>
              </w:rPr>
              <w:t xml:space="preserve"> </w:t>
            </w:r>
            <w:r w:rsidRPr="00D76F61">
              <w:rPr>
                <w:rFonts w:eastAsia="Times New Roman"/>
                <w:sz w:val="18"/>
                <w:szCs w:val="18"/>
                <w:lang w:eastAsia="ru-RU"/>
              </w:rPr>
              <w:t>პროგრამა</w:t>
            </w:r>
            <w:r w:rsidRPr="00D76F61">
              <w:rPr>
                <w:rFonts w:eastAsia="Times New Roman" w:cs="Calibri"/>
                <w:sz w:val="18"/>
                <w:szCs w:val="18"/>
                <w:lang w:eastAsia="ru-RU"/>
              </w:rPr>
              <w:t xml:space="preserve"> </w:t>
            </w:r>
            <w:r w:rsidRPr="00D76F61">
              <w:rPr>
                <w:rFonts w:eastAsia="Times New Roman"/>
                <w:sz w:val="18"/>
                <w:szCs w:val="18"/>
                <w:lang w:eastAsia="ru-RU"/>
              </w:rPr>
              <w:t>ითვალისწინებს</w:t>
            </w:r>
            <w:r w:rsidRPr="00D76F61">
              <w:rPr>
                <w:rFonts w:eastAsia="Times New Roman" w:cs="Calibri"/>
                <w:sz w:val="18"/>
                <w:szCs w:val="18"/>
                <w:lang w:eastAsia="ru-RU"/>
              </w:rPr>
              <w:t xml:space="preserve"> </w:t>
            </w:r>
            <w:r w:rsidRPr="00D76F61">
              <w:rPr>
                <w:rFonts w:eastAsia="Times New Roman"/>
                <w:sz w:val="18"/>
                <w:szCs w:val="18"/>
                <w:lang w:eastAsia="ru-RU"/>
              </w:rPr>
              <w:t>მუნიციპალიტეტის</w:t>
            </w:r>
            <w:r w:rsidRPr="00D76F61">
              <w:rPr>
                <w:rFonts w:eastAsia="Times New Roman" w:cs="Calibri"/>
                <w:sz w:val="18"/>
                <w:szCs w:val="18"/>
                <w:lang w:eastAsia="ru-RU"/>
              </w:rPr>
              <w:t xml:space="preserve"> </w:t>
            </w:r>
            <w:r w:rsidRPr="00D76F61">
              <w:rPr>
                <w:rFonts w:eastAsia="Times New Roman"/>
                <w:sz w:val="18"/>
                <w:szCs w:val="18"/>
                <w:lang w:eastAsia="ru-RU"/>
              </w:rPr>
              <w:t>ტერიტო</w:t>
            </w:r>
            <w:r w:rsidRPr="00D76F61">
              <w:rPr>
                <w:rFonts w:eastAsia="Times New Roman"/>
                <w:sz w:val="18"/>
                <w:szCs w:val="18"/>
                <w:lang w:val="ka-GE" w:eastAsia="ru-RU"/>
              </w:rPr>
              <w:t>რ</w:t>
            </w:r>
            <w:r w:rsidRPr="00D76F61">
              <w:rPr>
                <w:rFonts w:eastAsia="Times New Roman"/>
                <w:sz w:val="18"/>
                <w:szCs w:val="18"/>
                <w:lang w:eastAsia="ru-RU"/>
              </w:rPr>
              <w:t>იაზე</w:t>
            </w:r>
          </w:p>
          <w:p w:rsidR="00CD41C2" w:rsidRPr="002422AC" w:rsidRDefault="00CD41C2" w:rsidP="00CD41C2">
            <w:pPr>
              <w:spacing w:after="0" w:line="240" w:lineRule="auto"/>
              <w:rPr>
                <w:rFonts w:eastAsia="Times New Roman" w:cs="Times New Roman"/>
                <w:sz w:val="16"/>
                <w:szCs w:val="16"/>
                <w:lang w:val="ka-GE"/>
              </w:rPr>
            </w:pPr>
            <w:r w:rsidRPr="002422AC">
              <w:rPr>
                <w:rFonts w:eastAsia="Times New Roman"/>
                <w:sz w:val="18"/>
                <w:szCs w:val="18"/>
                <w:lang w:eastAsia="ru-RU"/>
              </w:rPr>
              <w:t>არსებული</w:t>
            </w:r>
            <w:r w:rsidRPr="002422AC">
              <w:rPr>
                <w:rFonts w:eastAsia="Times New Roman" w:cs="Calibri"/>
                <w:sz w:val="18"/>
                <w:szCs w:val="18"/>
                <w:lang w:eastAsia="ru-RU"/>
              </w:rPr>
              <w:t xml:space="preserve"> </w:t>
            </w:r>
            <w:r w:rsidRPr="002422AC">
              <w:rPr>
                <w:rFonts w:eastAsia="Times New Roman"/>
                <w:sz w:val="18"/>
                <w:szCs w:val="18"/>
                <w:lang w:eastAsia="ru-RU"/>
              </w:rPr>
              <w:t>ადგილობრივი</w:t>
            </w:r>
            <w:r w:rsidRPr="002422AC">
              <w:rPr>
                <w:rFonts w:eastAsia="Times New Roman" w:cs="Calibri"/>
                <w:sz w:val="18"/>
                <w:szCs w:val="18"/>
                <w:lang w:eastAsia="ru-RU"/>
              </w:rPr>
              <w:t xml:space="preserve"> </w:t>
            </w:r>
            <w:r w:rsidRPr="002422AC">
              <w:rPr>
                <w:rFonts w:eastAsia="Times New Roman"/>
                <w:sz w:val="18"/>
                <w:szCs w:val="18"/>
                <w:lang w:eastAsia="ru-RU"/>
              </w:rPr>
              <w:t>მნიშვნელობის</w:t>
            </w:r>
            <w:r w:rsidRPr="002422AC">
              <w:rPr>
                <w:rFonts w:eastAsia="Times New Roman" w:cs="Calibri"/>
                <w:sz w:val="18"/>
                <w:szCs w:val="18"/>
                <w:lang w:eastAsia="ru-RU"/>
              </w:rPr>
              <w:t xml:space="preserve"> </w:t>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მათ</w:t>
            </w:r>
            <w:r w:rsidRPr="002422AC">
              <w:rPr>
                <w:rFonts w:eastAsia="Times New Roman" w:cs="Calibri"/>
                <w:sz w:val="18"/>
                <w:szCs w:val="18"/>
                <w:lang w:eastAsia="ru-RU"/>
              </w:rPr>
              <w:t xml:space="preserve"> </w:t>
            </w:r>
            <w:r w:rsidRPr="002422AC">
              <w:rPr>
                <w:rFonts w:eastAsia="Times New Roman"/>
                <w:sz w:val="18"/>
                <w:szCs w:val="18"/>
                <w:lang w:eastAsia="ru-RU"/>
              </w:rPr>
              <w:t>შორის</w:t>
            </w:r>
            <w:r w:rsidRPr="002422AC">
              <w:rPr>
                <w:rFonts w:eastAsia="Times New Roman" w:cs="Calibri"/>
                <w:sz w:val="18"/>
                <w:szCs w:val="18"/>
                <w:lang w:eastAsia="ru-RU"/>
              </w:rPr>
              <w:t xml:space="preserve">, </w:t>
            </w:r>
            <w:r w:rsidRPr="002422AC">
              <w:rPr>
                <w:rFonts w:eastAsia="Times New Roman"/>
                <w:sz w:val="18"/>
                <w:szCs w:val="18"/>
                <w:lang w:eastAsia="ru-RU"/>
              </w:rPr>
              <w:t>ხიდების</w:t>
            </w:r>
            <w:r w:rsidRPr="002422AC">
              <w:rPr>
                <w:rFonts w:eastAsia="Times New Roman" w:cs="Calibri"/>
                <w:sz w:val="18"/>
                <w:szCs w:val="18"/>
                <w:lang w:eastAsia="ru-RU"/>
              </w:rPr>
              <w:t xml:space="preserve">, </w:t>
            </w:r>
            <w:r w:rsidRPr="002422AC">
              <w:rPr>
                <w:rFonts w:eastAsia="Times New Roman"/>
                <w:sz w:val="18"/>
                <w:szCs w:val="18"/>
                <w:lang w:eastAsia="ru-RU"/>
              </w:rPr>
              <w:t>ტროტუარების</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სხვა</w:t>
            </w:r>
            <w:r w:rsidRPr="002422AC">
              <w:rPr>
                <w:rFonts w:eastAsia="Times New Roman" w:cs="Calibri"/>
                <w:sz w:val="18"/>
                <w:szCs w:val="18"/>
                <w:lang w:eastAsia="ru-RU"/>
              </w:rPr>
              <w:t xml:space="preserve"> </w:t>
            </w:r>
            <w:r w:rsidRPr="002422AC">
              <w:rPr>
                <w:rFonts w:eastAsia="Times New Roman"/>
                <w:sz w:val="18"/>
                <w:szCs w:val="18"/>
                <w:lang w:eastAsia="ru-RU"/>
              </w:rPr>
              <w:t>საგზაო</w:t>
            </w:r>
            <w:r w:rsidRPr="002422AC">
              <w:rPr>
                <w:rFonts w:eastAsia="Times New Roman" w:cs="Calibri"/>
                <w:sz w:val="18"/>
                <w:szCs w:val="18"/>
                <w:lang w:eastAsia="ru-RU"/>
              </w:rPr>
              <w:t xml:space="preserve"> </w:t>
            </w:r>
            <w:r w:rsidRPr="002422AC">
              <w:rPr>
                <w:rFonts w:eastAsia="Times New Roman"/>
                <w:sz w:val="18"/>
                <w:szCs w:val="18"/>
                <w:lang w:eastAsia="ru-RU"/>
              </w:rPr>
              <w:t>ინფრასტრუქტურასთან</w:t>
            </w:r>
            <w:r w:rsidRPr="002422AC">
              <w:rPr>
                <w:rFonts w:eastAsia="Times New Roman" w:cs="Calibri"/>
                <w:sz w:val="18"/>
                <w:szCs w:val="18"/>
                <w:lang w:eastAsia="ru-RU"/>
              </w:rPr>
              <w:t xml:space="preserve"> </w:t>
            </w:r>
            <w:r w:rsidRPr="002422AC">
              <w:rPr>
                <w:rFonts w:eastAsia="Times New Roman"/>
                <w:sz w:val="18"/>
                <w:szCs w:val="18"/>
                <w:lang w:eastAsia="ru-RU"/>
              </w:rPr>
              <w:t>დაკავშირებული</w:t>
            </w:r>
            <w:r w:rsidRPr="002422AC">
              <w:rPr>
                <w:rFonts w:eastAsia="Times New Roman" w:cs="Calibri"/>
                <w:sz w:val="18"/>
                <w:szCs w:val="18"/>
                <w:lang w:eastAsia="ru-RU"/>
              </w:rPr>
              <w:t xml:space="preserve"> </w:t>
            </w:r>
            <w:proofErr w:type="gramStart"/>
            <w:r w:rsidRPr="002422AC">
              <w:rPr>
                <w:rFonts w:eastAsia="Times New Roman"/>
                <w:sz w:val="18"/>
                <w:szCs w:val="18"/>
                <w:lang w:eastAsia="ru-RU"/>
              </w:rPr>
              <w:t>ნაგებობების</w:t>
            </w:r>
            <w:r w:rsidRPr="002422AC">
              <w:rPr>
                <w:rFonts w:eastAsia="Times New Roman" w:cs="Calibri"/>
                <w:sz w:val="18"/>
                <w:szCs w:val="18"/>
                <w:lang w:eastAsia="ru-RU"/>
              </w:rPr>
              <w:t xml:space="preserve">)  </w:t>
            </w:r>
            <w:r w:rsidRPr="002422AC">
              <w:rPr>
                <w:rFonts w:eastAsia="Times New Roman"/>
                <w:sz w:val="18"/>
                <w:szCs w:val="18"/>
                <w:lang w:eastAsia="ru-RU"/>
              </w:rPr>
              <w:t>კაპიტალურ</w:t>
            </w:r>
            <w:proofErr w:type="gramEnd"/>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მიმდინარე</w:t>
            </w:r>
            <w:r w:rsidRPr="002422AC">
              <w:rPr>
                <w:rFonts w:eastAsia="Times New Roman" w:cs="Calibri"/>
                <w:sz w:val="18"/>
                <w:szCs w:val="18"/>
                <w:lang w:eastAsia="ru-RU"/>
              </w:rPr>
              <w:t xml:space="preserve"> </w:t>
            </w:r>
            <w:r w:rsidRPr="002422AC">
              <w:rPr>
                <w:rFonts w:eastAsia="Times New Roman"/>
                <w:sz w:val="18"/>
                <w:szCs w:val="18"/>
                <w:lang w:eastAsia="ru-RU"/>
              </w:rPr>
              <w:t>შეკეთებას</w:t>
            </w:r>
            <w:r w:rsidRPr="002422AC">
              <w:rPr>
                <w:rFonts w:eastAsia="Times New Roman" w:cs="Calibri"/>
                <w:sz w:val="18"/>
                <w:szCs w:val="18"/>
                <w:lang w:eastAsia="ru-RU"/>
              </w:rPr>
              <w:t xml:space="preserve">, </w:t>
            </w:r>
            <w:r w:rsidRPr="002422AC">
              <w:rPr>
                <w:rFonts w:eastAsia="Times New Roman"/>
                <w:sz w:val="18"/>
                <w:szCs w:val="18"/>
                <w:lang w:eastAsia="ru-RU"/>
              </w:rPr>
              <w:t>მუნიციპალიტეტში</w:t>
            </w:r>
            <w:r w:rsidRPr="002422AC">
              <w:rPr>
                <w:rFonts w:eastAsia="Times New Roman" w:cs="Calibri"/>
                <w:sz w:val="18"/>
                <w:szCs w:val="18"/>
                <w:lang w:eastAsia="ru-RU"/>
              </w:rPr>
              <w:t xml:space="preserve"> </w:t>
            </w:r>
            <w:r w:rsidRPr="002422AC">
              <w:rPr>
                <w:rFonts w:eastAsia="Times New Roman"/>
                <w:sz w:val="18"/>
                <w:szCs w:val="18"/>
                <w:lang w:eastAsia="ru-RU"/>
              </w:rPr>
              <w:t>ახალი</w:t>
            </w:r>
            <w:r w:rsidRPr="002422AC">
              <w:rPr>
                <w:rFonts w:eastAsia="Times New Roman" w:cs="Calibri"/>
                <w:sz w:val="18"/>
                <w:szCs w:val="18"/>
                <w:lang w:eastAsia="ru-RU"/>
              </w:rPr>
              <w:t xml:space="preserve"> </w:t>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მშენებლობას</w:t>
            </w:r>
            <w:r w:rsidRPr="002422AC">
              <w:rPr>
                <w:rFonts w:eastAsia="Times New Roman" w:cs="Calibri"/>
                <w:sz w:val="18"/>
                <w:szCs w:val="18"/>
                <w:lang w:eastAsia="ru-RU"/>
              </w:rPr>
              <w:t xml:space="preserve">. </w:t>
            </w:r>
            <w:r w:rsidRPr="002422AC">
              <w:rPr>
                <w:rFonts w:eastAsia="Times New Roman"/>
                <w:sz w:val="18"/>
                <w:szCs w:val="18"/>
                <w:lang w:eastAsia="ru-RU"/>
              </w:rPr>
              <w:t>პროგრამის</w:t>
            </w:r>
            <w:r w:rsidRPr="002422AC">
              <w:rPr>
                <w:rFonts w:eastAsia="Times New Roman" w:cs="Calibri"/>
                <w:sz w:val="18"/>
                <w:szCs w:val="18"/>
                <w:lang w:eastAsia="ru-RU"/>
              </w:rPr>
              <w:t xml:space="preserve"> </w:t>
            </w:r>
            <w:r w:rsidRPr="002422AC">
              <w:rPr>
                <w:rFonts w:eastAsia="Times New Roman"/>
                <w:sz w:val="18"/>
                <w:szCs w:val="18"/>
                <w:lang w:eastAsia="ru-RU"/>
              </w:rPr>
              <w:t>დაფინანსების</w:t>
            </w:r>
            <w:r w:rsidRPr="002422AC">
              <w:rPr>
                <w:rFonts w:eastAsia="Times New Roman" w:cs="Calibri"/>
                <w:sz w:val="18"/>
                <w:szCs w:val="18"/>
                <w:lang w:eastAsia="ru-RU"/>
              </w:rPr>
              <w:t xml:space="preserve"> </w:t>
            </w:r>
            <w:r w:rsidRPr="002422AC">
              <w:rPr>
                <w:rFonts w:eastAsia="Times New Roman"/>
                <w:sz w:val="18"/>
                <w:szCs w:val="18"/>
                <w:lang w:eastAsia="ru-RU"/>
              </w:rPr>
              <w:t>ძირითად</w:t>
            </w:r>
            <w:r w:rsidRPr="002422AC">
              <w:rPr>
                <w:rFonts w:eastAsia="Times New Roman" w:cs="Calibri"/>
                <w:sz w:val="18"/>
                <w:szCs w:val="18"/>
                <w:lang w:eastAsia="ru-RU"/>
              </w:rPr>
              <w:t xml:space="preserve"> </w:t>
            </w:r>
            <w:r w:rsidRPr="002422AC">
              <w:rPr>
                <w:rFonts w:eastAsia="Times New Roman"/>
                <w:sz w:val="18"/>
                <w:szCs w:val="18"/>
                <w:lang w:eastAsia="ru-RU"/>
              </w:rPr>
              <w:t>წყაროს</w:t>
            </w:r>
            <w:r w:rsidRPr="002422AC">
              <w:rPr>
                <w:rFonts w:eastAsia="Times New Roman" w:cs="Calibri"/>
                <w:sz w:val="18"/>
                <w:szCs w:val="18"/>
                <w:lang w:eastAsia="ru-RU"/>
              </w:rPr>
              <w:t xml:space="preserve"> </w:t>
            </w:r>
            <w:r w:rsidRPr="002422AC">
              <w:rPr>
                <w:rFonts w:eastAsia="Times New Roman"/>
                <w:sz w:val="18"/>
                <w:szCs w:val="18"/>
                <w:lang w:eastAsia="ru-RU"/>
              </w:rPr>
              <w:t>წარმოადგენს</w:t>
            </w:r>
            <w:r w:rsidRPr="002422AC">
              <w:rPr>
                <w:rFonts w:eastAsia="Times New Roman" w:cs="Calibri"/>
                <w:sz w:val="18"/>
                <w:szCs w:val="18"/>
                <w:lang w:eastAsia="ru-RU"/>
              </w:rPr>
              <w:t xml:space="preserve"> </w:t>
            </w:r>
            <w:r w:rsidRPr="002422AC">
              <w:rPr>
                <w:rFonts w:eastAsia="Times New Roman"/>
                <w:sz w:val="18"/>
                <w:szCs w:val="18"/>
                <w:lang w:eastAsia="ru-RU"/>
              </w:rPr>
              <w:t>სახელმწიფო</w:t>
            </w:r>
            <w:r w:rsidRPr="002422AC">
              <w:rPr>
                <w:rFonts w:eastAsia="Times New Roman" w:cs="Calibri"/>
                <w:sz w:val="18"/>
                <w:szCs w:val="18"/>
                <w:lang w:eastAsia="ru-RU"/>
              </w:rPr>
              <w:t xml:space="preserve"> </w:t>
            </w:r>
            <w:r w:rsidRPr="002422AC">
              <w:rPr>
                <w:rFonts w:eastAsia="Times New Roman"/>
                <w:sz w:val="18"/>
                <w:szCs w:val="18"/>
                <w:lang w:eastAsia="ru-RU"/>
              </w:rPr>
              <w:t>ბიუჯეტიდან</w:t>
            </w:r>
            <w:r w:rsidRPr="002422AC">
              <w:rPr>
                <w:rFonts w:eastAsia="Times New Roman" w:cs="Calibri"/>
                <w:sz w:val="18"/>
                <w:szCs w:val="18"/>
                <w:lang w:eastAsia="ru-RU"/>
              </w:rPr>
              <w:t xml:space="preserve"> </w:t>
            </w:r>
            <w:r w:rsidRPr="002422AC">
              <w:rPr>
                <w:rFonts w:eastAsia="Times New Roman"/>
                <w:sz w:val="18"/>
                <w:szCs w:val="18"/>
                <w:lang w:eastAsia="ru-RU"/>
              </w:rPr>
              <w:t>გამოყოფილი</w:t>
            </w:r>
            <w:r w:rsidRPr="002422AC">
              <w:rPr>
                <w:rFonts w:eastAsia="Times New Roman" w:cs="Calibri"/>
                <w:sz w:val="18"/>
                <w:szCs w:val="18"/>
                <w:lang w:eastAsia="ru-RU"/>
              </w:rPr>
              <w:t xml:space="preserve"> </w:t>
            </w:r>
            <w:r w:rsidRPr="002422AC">
              <w:rPr>
                <w:rFonts w:eastAsia="Times New Roman"/>
                <w:sz w:val="18"/>
                <w:szCs w:val="18"/>
                <w:lang w:eastAsia="ru-RU"/>
              </w:rPr>
              <w:t>კაპიტალური</w:t>
            </w:r>
            <w:r w:rsidRPr="002422AC">
              <w:rPr>
                <w:rFonts w:eastAsia="Times New Roman" w:cs="Calibri"/>
                <w:sz w:val="18"/>
                <w:szCs w:val="18"/>
                <w:lang w:eastAsia="ru-RU"/>
              </w:rPr>
              <w:t xml:space="preserve"> </w:t>
            </w:r>
            <w:r w:rsidRPr="002422AC">
              <w:rPr>
                <w:rFonts w:eastAsia="Times New Roman"/>
                <w:sz w:val="18"/>
                <w:szCs w:val="18"/>
                <w:lang w:eastAsia="ru-RU"/>
              </w:rPr>
              <w:t>ტრანსფერი</w:t>
            </w:r>
            <w:r w:rsidRPr="002422AC">
              <w:rPr>
                <w:rFonts w:eastAsia="Times New Roman" w:cs="Calibri"/>
                <w:sz w:val="18"/>
                <w:szCs w:val="18"/>
                <w:lang w:eastAsia="ru-RU"/>
              </w:rPr>
              <w:t xml:space="preserve">, </w:t>
            </w:r>
            <w:r w:rsidRPr="002422AC">
              <w:rPr>
                <w:rFonts w:eastAsia="Times New Roman"/>
                <w:sz w:val="18"/>
                <w:szCs w:val="18"/>
                <w:lang w:eastAsia="ru-RU"/>
              </w:rPr>
              <w:t>ადგილობრივი</w:t>
            </w:r>
            <w:r w:rsidRPr="002422AC">
              <w:rPr>
                <w:rFonts w:eastAsia="Times New Roman" w:cs="Calibri"/>
                <w:sz w:val="18"/>
                <w:szCs w:val="18"/>
                <w:lang w:eastAsia="ru-RU"/>
              </w:rPr>
              <w:t xml:space="preserve"> </w:t>
            </w:r>
            <w:r w:rsidRPr="002422AC">
              <w:rPr>
                <w:rFonts w:eastAsia="Times New Roman"/>
                <w:sz w:val="18"/>
                <w:szCs w:val="18"/>
                <w:lang w:eastAsia="ru-RU"/>
              </w:rPr>
              <w:t>ბიუჯეტის</w:t>
            </w:r>
            <w:r w:rsidRPr="002422AC">
              <w:rPr>
                <w:rFonts w:eastAsia="Times New Roman" w:cs="Calibri"/>
                <w:sz w:val="18"/>
                <w:szCs w:val="18"/>
                <w:lang w:eastAsia="ru-RU"/>
              </w:rPr>
              <w:t xml:space="preserve"> </w:t>
            </w:r>
            <w:r w:rsidRPr="002422AC">
              <w:rPr>
                <w:rFonts w:eastAsia="Times New Roman"/>
                <w:sz w:val="18"/>
                <w:szCs w:val="18"/>
                <w:lang w:eastAsia="ru-RU"/>
              </w:rPr>
              <w:t>საკუთარი</w:t>
            </w:r>
            <w:r w:rsidRPr="002422AC">
              <w:rPr>
                <w:rFonts w:eastAsia="Times New Roman" w:cs="Calibri"/>
                <w:sz w:val="18"/>
                <w:szCs w:val="18"/>
                <w:lang w:eastAsia="ru-RU"/>
              </w:rPr>
              <w:t xml:space="preserve"> </w:t>
            </w:r>
            <w:r w:rsidRPr="002422AC">
              <w:rPr>
                <w:rFonts w:eastAsia="Times New Roman"/>
                <w:sz w:val="18"/>
                <w:szCs w:val="18"/>
                <w:lang w:eastAsia="ru-RU"/>
              </w:rPr>
              <w:t>სახსრებიუმეტესწილადხმარდებაგზებისმიმდინარეშეკეთებას</w:t>
            </w:r>
            <w:r w:rsidRPr="002422AC">
              <w:rPr>
                <w:rFonts w:eastAsia="Times New Roman" w:cs="Calibri"/>
                <w:sz w:val="18"/>
                <w:szCs w:val="18"/>
                <w:lang w:eastAsia="ru-RU"/>
              </w:rPr>
              <w:t>.</w:t>
            </w:r>
            <w:r w:rsidRPr="002422AC">
              <w:rPr>
                <w:rFonts w:eastAsia="Times New Roman"/>
                <w:sz w:val="18"/>
                <w:szCs w:val="18"/>
                <w:lang w:eastAsia="ru-RU"/>
              </w:rPr>
              <w:t>სარეაბილიტაციოსამუშაოები</w:t>
            </w:r>
            <w:r w:rsidRPr="002422AC">
              <w:rPr>
                <w:rFonts w:eastAsia="Times New Roman" w:cs="Calibri"/>
                <w:sz w:val="18"/>
                <w:szCs w:val="18"/>
                <w:lang w:eastAsia="ru-RU"/>
              </w:rPr>
              <w:t>,</w:t>
            </w:r>
            <w:r w:rsidRPr="002422AC">
              <w:rPr>
                <w:rFonts w:eastAsia="Times New Roman"/>
                <w:sz w:val="18"/>
                <w:szCs w:val="18"/>
                <w:lang w:eastAsia="ru-RU"/>
              </w:rPr>
              <w:t>სარეაბილიტაციო</w:t>
            </w:r>
            <w:r w:rsidRPr="002422AC">
              <w:rPr>
                <w:rFonts w:eastAsia="Times New Roman" w:cs="Calibri"/>
                <w:sz w:val="18"/>
                <w:szCs w:val="18"/>
                <w:lang w:eastAsia="ru-RU"/>
              </w:rPr>
              <w:t xml:space="preserve"> </w:t>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შერჩევა</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პრიორიტეტიზაცია</w:t>
            </w:r>
            <w:r w:rsidRPr="002422AC">
              <w:rPr>
                <w:rFonts w:eastAsia="Times New Roman" w:cs="Calibri"/>
                <w:sz w:val="18"/>
                <w:szCs w:val="18"/>
                <w:lang w:eastAsia="ru-RU"/>
              </w:rPr>
              <w:t xml:space="preserve"> </w:t>
            </w:r>
            <w:r w:rsidRPr="002422AC">
              <w:rPr>
                <w:rFonts w:eastAsia="Times New Roman"/>
                <w:sz w:val="18"/>
                <w:szCs w:val="18"/>
                <w:lang w:eastAsia="ru-RU"/>
              </w:rPr>
              <w:t>ხორციელდება</w:t>
            </w:r>
            <w:r w:rsidRPr="002422AC">
              <w:rPr>
                <w:rFonts w:eastAsia="Times New Roman" w:cs="Calibri"/>
                <w:sz w:val="18"/>
                <w:szCs w:val="18"/>
                <w:lang w:eastAsia="ru-RU"/>
              </w:rPr>
              <w:t xml:space="preserve"> </w:t>
            </w:r>
            <w:r w:rsidRPr="002422AC">
              <w:rPr>
                <w:rFonts w:eastAsia="Times New Roman"/>
                <w:sz w:val="18"/>
                <w:szCs w:val="18"/>
                <w:lang w:eastAsia="ru-RU"/>
              </w:rPr>
              <w:t>მოსახლეობის</w:t>
            </w:r>
            <w:r w:rsidRPr="002422AC">
              <w:rPr>
                <w:rFonts w:eastAsia="Times New Roman" w:cs="Calibri"/>
                <w:sz w:val="18"/>
                <w:szCs w:val="18"/>
                <w:lang w:eastAsia="ru-RU"/>
              </w:rPr>
              <w:t xml:space="preserve"> </w:t>
            </w:r>
            <w:r w:rsidRPr="002422AC">
              <w:rPr>
                <w:rFonts w:eastAsia="Times New Roman"/>
                <w:sz w:val="18"/>
                <w:szCs w:val="18"/>
                <w:lang w:eastAsia="ru-RU"/>
              </w:rPr>
              <w:t>მოთხოვნების</w:t>
            </w:r>
            <w:r w:rsidRPr="002422AC">
              <w:rPr>
                <w:rFonts w:eastAsia="Times New Roman" w:cs="Calibri"/>
                <w:sz w:val="18"/>
                <w:szCs w:val="18"/>
                <w:lang w:eastAsia="ru-RU"/>
              </w:rPr>
              <w:t xml:space="preserve"> </w:t>
            </w:r>
            <w:r w:rsidRPr="002422AC">
              <w:rPr>
                <w:rFonts w:eastAsia="Times New Roman"/>
                <w:sz w:val="18"/>
                <w:szCs w:val="18"/>
                <w:lang w:eastAsia="ru-RU"/>
              </w:rPr>
              <w:t>შესაბამისად</w:t>
            </w:r>
            <w:r w:rsidRPr="002422AC">
              <w:rPr>
                <w:rFonts w:eastAsia="Times New Roman" w:cs="Calibri"/>
                <w:sz w:val="18"/>
                <w:szCs w:val="18"/>
                <w:lang w:eastAsia="ru-RU"/>
              </w:rPr>
              <w:t xml:space="preserve">, </w:t>
            </w:r>
            <w:r w:rsidRPr="002422AC">
              <w:rPr>
                <w:rFonts w:eastAsia="Times New Roman"/>
                <w:sz w:val="18"/>
                <w:szCs w:val="18"/>
                <w:lang w:eastAsia="ru-RU"/>
              </w:rPr>
              <w:t>ასევე</w:t>
            </w:r>
            <w:r w:rsidRPr="002422AC">
              <w:rPr>
                <w:rFonts w:eastAsia="Times New Roman" w:cs="Calibri"/>
                <w:sz w:val="18"/>
                <w:szCs w:val="18"/>
                <w:lang w:eastAsia="ru-RU"/>
              </w:rPr>
              <w:t xml:space="preserve"> </w:t>
            </w:r>
            <w:r w:rsidRPr="002422AC">
              <w:rPr>
                <w:rFonts w:eastAsia="Times New Roman"/>
                <w:sz w:val="18"/>
                <w:szCs w:val="18"/>
                <w:lang w:eastAsia="ru-RU"/>
              </w:rPr>
              <w:t>მხედველობაში</w:t>
            </w:r>
            <w:r w:rsidRPr="002422AC">
              <w:rPr>
                <w:rFonts w:eastAsia="Times New Roman" w:cs="Calibri"/>
                <w:sz w:val="18"/>
                <w:szCs w:val="18"/>
                <w:lang w:eastAsia="ru-RU"/>
              </w:rPr>
              <w:t xml:space="preserve"> </w:t>
            </w:r>
            <w:r w:rsidRPr="002422AC">
              <w:rPr>
                <w:rFonts w:eastAsia="Times New Roman"/>
                <w:sz w:val="18"/>
                <w:szCs w:val="18"/>
                <w:lang w:eastAsia="ru-RU"/>
              </w:rPr>
              <w:t>მიიღება</w:t>
            </w:r>
            <w:r w:rsidRPr="002422AC">
              <w:rPr>
                <w:rFonts w:eastAsia="Times New Roman" w:cs="Calibri"/>
                <w:sz w:val="18"/>
                <w:szCs w:val="18"/>
                <w:lang w:eastAsia="ru-RU"/>
              </w:rPr>
              <w:t xml:space="preserve"> </w:t>
            </w:r>
            <w:r w:rsidRPr="002422AC">
              <w:rPr>
                <w:rFonts w:eastAsia="Times New Roman"/>
                <w:sz w:val="18"/>
                <w:szCs w:val="18"/>
                <w:lang w:eastAsia="ru-RU"/>
              </w:rPr>
              <w:t>სტიქიური</w:t>
            </w:r>
            <w:r w:rsidRPr="002422AC">
              <w:rPr>
                <w:rFonts w:eastAsia="Times New Roman" w:cs="Calibri"/>
                <w:sz w:val="18"/>
                <w:szCs w:val="18"/>
                <w:lang w:eastAsia="ru-RU"/>
              </w:rPr>
              <w:t xml:space="preserve"> </w:t>
            </w:r>
            <w:r w:rsidRPr="002422AC">
              <w:rPr>
                <w:rFonts w:eastAsia="Times New Roman"/>
                <w:sz w:val="18"/>
                <w:szCs w:val="18"/>
                <w:lang w:eastAsia="ru-RU"/>
              </w:rPr>
              <w:t>მოვლენების</w:t>
            </w:r>
            <w:r w:rsidRPr="002422AC">
              <w:rPr>
                <w:rFonts w:eastAsia="Times New Roman" w:cs="Calibri"/>
                <w:sz w:val="18"/>
                <w:szCs w:val="18"/>
                <w:lang w:eastAsia="ru-RU"/>
              </w:rPr>
              <w:t xml:space="preserve"> </w:t>
            </w:r>
            <w:r w:rsidRPr="002422AC">
              <w:rPr>
                <w:rFonts w:eastAsia="Times New Roman"/>
                <w:sz w:val="18"/>
                <w:szCs w:val="18"/>
                <w:lang w:eastAsia="ru-RU"/>
              </w:rPr>
              <w:t>შედეგების</w:t>
            </w:r>
            <w:r w:rsidRPr="002422AC">
              <w:rPr>
                <w:rFonts w:eastAsia="Times New Roman" w:cs="Calibri"/>
                <w:sz w:val="18"/>
                <w:szCs w:val="18"/>
                <w:lang w:eastAsia="ru-RU"/>
              </w:rPr>
              <w:t xml:space="preserve"> </w:t>
            </w:r>
            <w:r w:rsidRPr="002422AC">
              <w:rPr>
                <w:rFonts w:eastAsia="Times New Roman"/>
                <w:sz w:val="18"/>
                <w:szCs w:val="18"/>
                <w:lang w:eastAsia="ru-RU"/>
              </w:rPr>
              <w:t>აღმოფხვრა</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სხვა</w:t>
            </w:r>
            <w:r w:rsidRPr="002422AC">
              <w:rPr>
                <w:rFonts w:eastAsia="Times New Roman" w:cs="Calibri"/>
                <w:sz w:val="18"/>
                <w:szCs w:val="18"/>
                <w:lang w:eastAsia="ru-RU"/>
              </w:rPr>
              <w:t xml:space="preserve"> </w:t>
            </w:r>
            <w:r w:rsidRPr="002422AC">
              <w:rPr>
                <w:rFonts w:eastAsia="Times New Roman"/>
                <w:sz w:val="18"/>
                <w:szCs w:val="18"/>
                <w:lang w:eastAsia="ru-RU"/>
              </w:rPr>
              <w:t>წინასწარ</w:t>
            </w:r>
            <w:r w:rsidRPr="002422AC">
              <w:rPr>
                <w:rFonts w:eastAsia="Times New Roman" w:cs="Calibri"/>
                <w:sz w:val="18"/>
                <w:szCs w:val="18"/>
                <w:lang w:eastAsia="ru-RU"/>
              </w:rPr>
              <w:t xml:space="preserve"> </w:t>
            </w:r>
            <w:r w:rsidRPr="002422AC">
              <w:rPr>
                <w:rFonts w:eastAsia="Times New Roman"/>
                <w:sz w:val="18"/>
                <w:szCs w:val="18"/>
                <w:lang w:eastAsia="ru-RU"/>
              </w:rPr>
              <w:t>გაუთვალისწინებელი</w:t>
            </w:r>
            <w:r w:rsidRPr="002422AC">
              <w:rPr>
                <w:rFonts w:eastAsia="Times New Roman" w:cs="Calibri"/>
                <w:sz w:val="18"/>
                <w:szCs w:val="18"/>
                <w:lang w:eastAsia="ru-RU"/>
              </w:rPr>
              <w:t xml:space="preserve"> </w:t>
            </w:r>
            <w:r w:rsidRPr="002422AC">
              <w:rPr>
                <w:rFonts w:eastAsia="Times New Roman"/>
                <w:sz w:val="18"/>
                <w:szCs w:val="18"/>
                <w:lang w:eastAsia="ru-RU"/>
              </w:rPr>
              <w:t>ღონისძიებები</w:t>
            </w:r>
            <w:r w:rsidRPr="002422AC">
              <w:rPr>
                <w:rFonts w:eastAsia="Times New Roman" w:cs="Calibri"/>
                <w:sz w:val="18"/>
                <w:szCs w:val="18"/>
                <w:lang w:eastAsia="ru-RU"/>
              </w:rPr>
              <w:t>.</w:t>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მოვლა</w:t>
            </w:r>
            <w:r w:rsidRPr="002422AC">
              <w:rPr>
                <w:rFonts w:eastAsia="Times New Roman" w:cs="Calibri"/>
                <w:sz w:val="18"/>
                <w:szCs w:val="18"/>
                <w:lang w:eastAsia="ru-RU"/>
              </w:rPr>
              <w:t>-</w:t>
            </w:r>
            <w:r w:rsidRPr="002422AC">
              <w:rPr>
                <w:rFonts w:eastAsia="Times New Roman"/>
                <w:sz w:val="18"/>
                <w:szCs w:val="18"/>
                <w:lang w:eastAsia="ru-RU"/>
              </w:rPr>
              <w:t>შენახვა</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მიმდინარე</w:t>
            </w:r>
            <w:r w:rsidRPr="002422AC">
              <w:rPr>
                <w:rFonts w:eastAsia="Times New Roman" w:cs="Calibri"/>
                <w:sz w:val="18"/>
                <w:szCs w:val="18"/>
                <w:lang w:eastAsia="ru-RU"/>
              </w:rPr>
              <w:t xml:space="preserve"> </w:t>
            </w:r>
            <w:r w:rsidRPr="002422AC">
              <w:rPr>
                <w:rFonts w:eastAsia="Times New Roman"/>
                <w:sz w:val="18"/>
                <w:szCs w:val="18"/>
                <w:lang w:eastAsia="ru-RU"/>
              </w:rPr>
              <w:t>შეკეთება</w:t>
            </w:r>
            <w:r w:rsidRPr="002422AC">
              <w:rPr>
                <w:rFonts w:eastAsia="Times New Roman" w:cs="Calibri"/>
                <w:sz w:val="18"/>
                <w:szCs w:val="18"/>
                <w:lang w:eastAsia="ru-RU"/>
              </w:rPr>
              <w:t>;</w:t>
            </w:r>
            <w:r w:rsidRPr="002422AC">
              <w:rPr>
                <w:rFonts w:eastAsia="Times New Roman" w:cs="Calibri"/>
                <w:sz w:val="18"/>
                <w:szCs w:val="18"/>
                <w:lang w:eastAsia="ru-RU"/>
              </w:rPr>
              <w:br/>
            </w:r>
            <w:r w:rsidRPr="002422AC">
              <w:rPr>
                <w:rFonts w:eastAsia="Times New Roman"/>
                <w:sz w:val="18"/>
                <w:szCs w:val="18"/>
                <w:lang w:eastAsia="ru-RU"/>
              </w:rPr>
              <w:t>გზების</w:t>
            </w:r>
            <w:r w:rsidRPr="002422AC">
              <w:rPr>
                <w:rFonts w:eastAsia="Times New Roman" w:cs="Calibri"/>
                <w:sz w:val="18"/>
                <w:szCs w:val="18"/>
                <w:lang w:eastAsia="ru-RU"/>
              </w:rPr>
              <w:t xml:space="preserve"> </w:t>
            </w:r>
            <w:r w:rsidRPr="002422AC">
              <w:rPr>
                <w:rFonts w:eastAsia="Times New Roman"/>
                <w:sz w:val="18"/>
                <w:szCs w:val="18"/>
                <w:lang w:eastAsia="ru-RU"/>
              </w:rPr>
              <w:t>მოვლა</w:t>
            </w:r>
            <w:r w:rsidRPr="002422AC">
              <w:rPr>
                <w:rFonts w:eastAsia="Times New Roman" w:cs="Calibri"/>
                <w:sz w:val="18"/>
                <w:szCs w:val="18"/>
                <w:lang w:eastAsia="ru-RU"/>
              </w:rPr>
              <w:t>-</w:t>
            </w:r>
            <w:r w:rsidRPr="002422AC">
              <w:rPr>
                <w:rFonts w:eastAsia="Times New Roman"/>
                <w:sz w:val="18"/>
                <w:szCs w:val="18"/>
                <w:lang w:eastAsia="ru-RU"/>
              </w:rPr>
              <w:t>შენახვის</w:t>
            </w:r>
            <w:r w:rsidRPr="002422AC">
              <w:rPr>
                <w:rFonts w:eastAsia="Times New Roman" w:cs="Calibri"/>
                <w:sz w:val="18"/>
                <w:szCs w:val="18"/>
                <w:lang w:eastAsia="ru-RU"/>
              </w:rPr>
              <w:t xml:space="preserve"> </w:t>
            </w:r>
            <w:r w:rsidRPr="002422AC">
              <w:rPr>
                <w:rFonts w:eastAsia="Times New Roman"/>
                <w:sz w:val="18"/>
                <w:szCs w:val="18"/>
                <w:lang w:eastAsia="ru-RU"/>
              </w:rPr>
              <w:t>და</w:t>
            </w:r>
            <w:r w:rsidRPr="002422AC">
              <w:rPr>
                <w:rFonts w:eastAsia="Times New Roman" w:cs="Calibri"/>
                <w:sz w:val="18"/>
                <w:szCs w:val="18"/>
                <w:lang w:eastAsia="ru-RU"/>
              </w:rPr>
              <w:t xml:space="preserve"> </w:t>
            </w:r>
            <w:r w:rsidRPr="002422AC">
              <w:rPr>
                <w:rFonts w:eastAsia="Times New Roman"/>
                <w:sz w:val="18"/>
                <w:szCs w:val="18"/>
                <w:lang w:eastAsia="ru-RU"/>
              </w:rPr>
              <w:t>მიმდინარე</w:t>
            </w:r>
            <w:r w:rsidRPr="002422AC">
              <w:rPr>
                <w:rFonts w:eastAsia="Times New Roman" w:cs="Calibri"/>
                <w:sz w:val="18"/>
                <w:szCs w:val="18"/>
                <w:lang w:eastAsia="ru-RU"/>
              </w:rPr>
              <w:t xml:space="preserve"> </w:t>
            </w:r>
            <w:r w:rsidRPr="002422AC">
              <w:rPr>
                <w:rFonts w:eastAsia="Times New Roman"/>
                <w:sz w:val="18"/>
                <w:szCs w:val="18"/>
                <w:lang w:eastAsia="ru-RU"/>
              </w:rPr>
              <w:t>შეკეთების</w:t>
            </w:r>
            <w:r w:rsidRPr="002422AC">
              <w:rPr>
                <w:rFonts w:eastAsia="Times New Roman" w:cs="Calibri"/>
                <w:sz w:val="18"/>
                <w:szCs w:val="18"/>
                <w:lang w:eastAsia="ru-RU"/>
              </w:rPr>
              <w:t xml:space="preserve"> </w:t>
            </w:r>
            <w:r w:rsidRPr="002422AC">
              <w:rPr>
                <w:rFonts w:eastAsia="Times New Roman"/>
                <w:sz w:val="18"/>
                <w:szCs w:val="18"/>
                <w:lang w:eastAsia="ru-RU"/>
              </w:rPr>
              <w:t>ქვეპროგრამის</w:t>
            </w:r>
            <w:r w:rsidRPr="002422AC">
              <w:rPr>
                <w:rFonts w:eastAsia="Times New Roman" w:cs="Calibri"/>
                <w:sz w:val="18"/>
                <w:szCs w:val="18"/>
                <w:lang w:eastAsia="ru-RU"/>
              </w:rPr>
              <w:t xml:space="preserve"> </w:t>
            </w:r>
            <w:r w:rsidRPr="002422AC">
              <w:rPr>
                <w:rFonts w:eastAsia="Times New Roman"/>
                <w:sz w:val="18"/>
                <w:szCs w:val="18"/>
                <w:lang w:eastAsia="ru-RU"/>
              </w:rPr>
              <w:t>ფარგლებში</w:t>
            </w:r>
            <w:r w:rsidRPr="002422AC">
              <w:rPr>
                <w:rFonts w:eastAsia="Times New Roman" w:cs="Calibri"/>
                <w:sz w:val="18"/>
                <w:szCs w:val="18"/>
                <w:lang w:eastAsia="ru-RU"/>
              </w:rPr>
              <w:t xml:space="preserve"> </w:t>
            </w:r>
            <w:r w:rsidRPr="002422AC">
              <w:rPr>
                <w:rFonts w:eastAsia="Times New Roman"/>
                <w:sz w:val="18"/>
                <w:szCs w:val="18"/>
                <w:lang w:eastAsia="ru-RU"/>
              </w:rPr>
              <w:t>განხორციელებული</w:t>
            </w:r>
            <w:r w:rsidRPr="002422AC">
              <w:rPr>
                <w:rFonts w:eastAsia="Times New Roman" w:cs="Calibri"/>
                <w:sz w:val="18"/>
                <w:szCs w:val="18"/>
                <w:lang w:eastAsia="ru-RU"/>
              </w:rPr>
              <w:t xml:space="preserve"> </w:t>
            </w:r>
            <w:r w:rsidRPr="002422AC">
              <w:rPr>
                <w:rFonts w:eastAsia="Times New Roman"/>
                <w:sz w:val="18"/>
                <w:szCs w:val="18"/>
                <w:lang w:eastAsia="ru-RU"/>
              </w:rPr>
              <w:t>სამუშაოები</w:t>
            </w:r>
            <w:r w:rsidRPr="002422AC">
              <w:rPr>
                <w:rFonts w:eastAsia="Times New Roman" w:cs="Calibri"/>
                <w:sz w:val="18"/>
                <w:szCs w:val="18"/>
                <w:lang w:eastAsia="ru-RU"/>
              </w:rPr>
              <w:t xml:space="preserve"> </w:t>
            </w:r>
            <w:r w:rsidRPr="002422AC">
              <w:rPr>
                <w:rFonts w:eastAsia="Times New Roman"/>
                <w:sz w:val="18"/>
                <w:szCs w:val="18"/>
                <w:lang w:eastAsia="ru-RU"/>
              </w:rPr>
              <w:t>მოიცავს</w:t>
            </w:r>
            <w:r w:rsidRPr="002422AC">
              <w:rPr>
                <w:rFonts w:eastAsia="Times New Roman" w:cs="Calibri"/>
                <w:sz w:val="18"/>
                <w:szCs w:val="18"/>
                <w:lang w:eastAsia="ru-RU"/>
              </w:rPr>
              <w:t xml:space="preserve">  </w:t>
            </w:r>
            <w:r w:rsidRPr="002422AC">
              <w:rPr>
                <w:rFonts w:eastAsia="Times New Roman"/>
                <w:sz w:val="18"/>
                <w:szCs w:val="18"/>
                <w:lang w:eastAsia="ru-RU"/>
              </w:rPr>
              <w:t>ასფალტირებული</w:t>
            </w:r>
            <w:r w:rsidRPr="002422AC">
              <w:rPr>
                <w:rFonts w:eastAsia="Times New Roman" w:cs="Calibri"/>
                <w:sz w:val="18"/>
                <w:szCs w:val="18"/>
                <w:lang w:eastAsia="ru-RU"/>
              </w:rPr>
              <w:t xml:space="preserve"> </w:t>
            </w:r>
            <w:r w:rsidRPr="002422AC">
              <w:rPr>
                <w:rFonts w:eastAsia="Times New Roman"/>
                <w:sz w:val="18"/>
                <w:szCs w:val="18"/>
                <w:lang w:eastAsia="ru-RU"/>
              </w:rPr>
              <w:t>ქუჩების</w:t>
            </w:r>
            <w:r w:rsidRPr="002422AC">
              <w:rPr>
                <w:rFonts w:eastAsia="Times New Roman" w:cs="Calibri"/>
                <w:sz w:val="18"/>
                <w:szCs w:val="18"/>
                <w:lang w:eastAsia="ru-RU"/>
              </w:rPr>
              <w:t xml:space="preserve"> </w:t>
            </w:r>
            <w:r w:rsidRPr="002422AC">
              <w:rPr>
                <w:rFonts w:eastAsia="Times New Roman"/>
                <w:sz w:val="18"/>
                <w:szCs w:val="18"/>
                <w:lang w:eastAsia="ru-RU"/>
              </w:rPr>
              <w:t>დაზიანებული</w:t>
            </w:r>
            <w:r w:rsidRPr="002422AC">
              <w:rPr>
                <w:rFonts w:eastAsia="Times New Roman" w:cs="Calibri"/>
                <w:sz w:val="18"/>
                <w:szCs w:val="18"/>
                <w:lang w:eastAsia="ru-RU"/>
              </w:rPr>
              <w:t xml:space="preserve"> </w:t>
            </w:r>
            <w:r w:rsidRPr="002422AC">
              <w:rPr>
                <w:rFonts w:eastAsia="Times New Roman"/>
                <w:sz w:val="18"/>
                <w:szCs w:val="18"/>
                <w:lang w:eastAsia="ru-RU"/>
              </w:rPr>
              <w:t>მონაკვეთების</w:t>
            </w:r>
            <w:r w:rsidRPr="002422AC">
              <w:rPr>
                <w:rFonts w:eastAsia="Times New Roman" w:cs="Calibri"/>
                <w:sz w:val="18"/>
                <w:szCs w:val="18"/>
                <w:lang w:eastAsia="ru-RU"/>
              </w:rPr>
              <w:t xml:space="preserve"> </w:t>
            </w:r>
            <w:r w:rsidRPr="002422AC">
              <w:rPr>
                <w:rFonts w:eastAsia="Times New Roman"/>
                <w:sz w:val="18"/>
                <w:szCs w:val="18"/>
                <w:lang w:eastAsia="ru-RU"/>
              </w:rPr>
              <w:t>აღდგენა</w:t>
            </w:r>
            <w:r w:rsidRPr="002422AC">
              <w:rPr>
                <w:rFonts w:eastAsia="Times New Roman" w:cs="Calibri"/>
                <w:sz w:val="18"/>
                <w:szCs w:val="18"/>
                <w:lang w:eastAsia="ru-RU"/>
              </w:rPr>
              <w:t xml:space="preserve">- </w:t>
            </w:r>
            <w:r w:rsidRPr="002422AC">
              <w:rPr>
                <w:rFonts w:eastAsia="Times New Roman"/>
                <w:sz w:val="18"/>
                <w:szCs w:val="18"/>
                <w:lang w:eastAsia="ru-RU"/>
              </w:rPr>
              <w:t>რეაბილიტაციას</w:t>
            </w:r>
            <w:r w:rsidRPr="002422AC">
              <w:rPr>
                <w:rFonts w:eastAsia="Times New Roman" w:cs="Calibri"/>
                <w:sz w:val="18"/>
                <w:szCs w:val="18"/>
                <w:lang w:eastAsia="ru-RU"/>
              </w:rPr>
              <w:t xml:space="preserve"> (</w:t>
            </w:r>
            <w:r w:rsidRPr="002422AC">
              <w:rPr>
                <w:rFonts w:eastAsia="Times New Roman"/>
                <w:sz w:val="18"/>
                <w:szCs w:val="18"/>
                <w:lang w:eastAsia="ru-RU"/>
              </w:rPr>
              <w:t>მათ</w:t>
            </w:r>
            <w:r w:rsidRPr="002422AC">
              <w:rPr>
                <w:rFonts w:eastAsia="Times New Roman" w:cs="Calibri"/>
                <w:sz w:val="18"/>
                <w:szCs w:val="18"/>
                <w:lang w:eastAsia="ru-RU"/>
              </w:rPr>
              <w:t xml:space="preserve"> </w:t>
            </w:r>
            <w:r w:rsidRPr="002422AC">
              <w:rPr>
                <w:rFonts w:eastAsia="Times New Roman"/>
                <w:sz w:val="18"/>
                <w:szCs w:val="18"/>
                <w:lang w:eastAsia="ru-RU"/>
              </w:rPr>
              <w:t>შორის</w:t>
            </w:r>
            <w:r w:rsidRPr="002422AC">
              <w:rPr>
                <w:rFonts w:eastAsia="Times New Roman" w:cs="Calibri"/>
                <w:sz w:val="18"/>
                <w:szCs w:val="18"/>
                <w:lang w:eastAsia="ru-RU"/>
              </w:rPr>
              <w:t xml:space="preserve">, </w:t>
            </w:r>
            <w:r w:rsidRPr="002422AC">
              <w:rPr>
                <w:rFonts w:eastAsia="Times New Roman"/>
                <w:sz w:val="18"/>
                <w:szCs w:val="18"/>
                <w:lang w:eastAsia="ru-RU"/>
              </w:rPr>
              <w:t>ე</w:t>
            </w:r>
            <w:r w:rsidRPr="002422AC">
              <w:rPr>
                <w:rFonts w:eastAsia="Times New Roman" w:cs="Calibri"/>
                <w:sz w:val="18"/>
                <w:szCs w:val="18"/>
                <w:lang w:eastAsia="ru-RU"/>
              </w:rPr>
              <w:t>.</w:t>
            </w:r>
            <w:r w:rsidRPr="002422AC">
              <w:rPr>
                <w:rFonts w:eastAsia="Times New Roman"/>
                <w:sz w:val="18"/>
                <w:szCs w:val="18"/>
                <w:lang w:eastAsia="ru-RU"/>
              </w:rPr>
              <w:t>წ</w:t>
            </w:r>
            <w:r w:rsidRPr="002422AC">
              <w:rPr>
                <w:rFonts w:eastAsia="Times New Roman" w:cs="Calibri"/>
                <w:sz w:val="18"/>
                <w:szCs w:val="18"/>
                <w:lang w:eastAsia="ru-RU"/>
              </w:rPr>
              <w:t xml:space="preserve">. </w:t>
            </w:r>
            <w:r w:rsidRPr="002422AC">
              <w:rPr>
                <w:rFonts w:eastAsia="Times New Roman"/>
                <w:sz w:val="18"/>
                <w:szCs w:val="18"/>
                <w:lang w:eastAsia="ru-RU"/>
              </w:rPr>
              <w:t>ორმული</w:t>
            </w:r>
            <w:r w:rsidRPr="002422AC">
              <w:rPr>
                <w:rFonts w:eastAsia="Times New Roman" w:cs="Calibri"/>
                <w:sz w:val="18"/>
                <w:szCs w:val="18"/>
                <w:lang w:eastAsia="ru-RU"/>
              </w:rPr>
              <w:t xml:space="preserve"> </w:t>
            </w:r>
            <w:r w:rsidRPr="002422AC">
              <w:rPr>
                <w:rFonts w:eastAsia="Times New Roman"/>
                <w:sz w:val="18"/>
                <w:szCs w:val="18"/>
                <w:lang w:eastAsia="ru-RU"/>
              </w:rPr>
              <w:t>შეკეთება</w:t>
            </w:r>
            <w:r w:rsidRPr="002422AC">
              <w:rPr>
                <w:rFonts w:eastAsia="Times New Roman" w:cs="Calibri"/>
                <w:sz w:val="18"/>
                <w:szCs w:val="18"/>
                <w:lang w:eastAsia="ru-RU"/>
              </w:rPr>
              <w:t xml:space="preserve">), </w:t>
            </w:r>
            <w:r w:rsidRPr="002422AC">
              <w:rPr>
                <w:rFonts w:eastAsia="Times New Roman"/>
                <w:sz w:val="18"/>
                <w:szCs w:val="18"/>
                <w:lang w:eastAsia="ru-RU"/>
              </w:rPr>
              <w:t>ასევე</w:t>
            </w:r>
            <w:r w:rsidRPr="002422AC">
              <w:rPr>
                <w:rFonts w:eastAsia="Times New Roman" w:cs="Calibri"/>
                <w:sz w:val="18"/>
                <w:szCs w:val="18"/>
                <w:lang w:eastAsia="ru-RU"/>
              </w:rPr>
              <w:t xml:space="preserve">, </w:t>
            </w:r>
            <w:r w:rsidRPr="002422AC">
              <w:rPr>
                <w:rFonts w:eastAsia="Times New Roman"/>
                <w:sz w:val="18"/>
                <w:szCs w:val="18"/>
                <w:lang w:eastAsia="ru-RU"/>
              </w:rPr>
              <w:t>არაასფალტირებული</w:t>
            </w:r>
            <w:r w:rsidRPr="002422AC">
              <w:rPr>
                <w:rFonts w:eastAsia="Times New Roman" w:cs="Calibri"/>
                <w:sz w:val="18"/>
                <w:szCs w:val="18"/>
                <w:lang w:eastAsia="ru-RU"/>
              </w:rPr>
              <w:t xml:space="preserve"> </w:t>
            </w:r>
            <w:r w:rsidRPr="002422AC">
              <w:rPr>
                <w:rFonts w:eastAsia="Times New Roman"/>
                <w:sz w:val="18"/>
                <w:szCs w:val="18"/>
                <w:lang w:eastAsia="ru-RU"/>
              </w:rPr>
              <w:t>ქუჩების</w:t>
            </w:r>
            <w:r w:rsidRPr="002422AC">
              <w:rPr>
                <w:rFonts w:eastAsia="Times New Roman" w:cs="Calibri"/>
                <w:sz w:val="18"/>
                <w:szCs w:val="18"/>
                <w:lang w:eastAsia="ru-RU"/>
              </w:rPr>
              <w:t xml:space="preserve"> </w:t>
            </w:r>
            <w:r w:rsidRPr="002422AC">
              <w:rPr>
                <w:rFonts w:eastAsia="Times New Roman"/>
                <w:sz w:val="18"/>
                <w:szCs w:val="18"/>
                <w:lang w:eastAsia="ru-RU"/>
              </w:rPr>
              <w:t>გრუნტის</w:t>
            </w:r>
            <w:r w:rsidRPr="002422AC">
              <w:rPr>
                <w:rFonts w:eastAsia="Times New Roman" w:cs="Calibri"/>
                <w:sz w:val="18"/>
                <w:szCs w:val="18"/>
                <w:lang w:eastAsia="ru-RU"/>
              </w:rPr>
              <w:t xml:space="preserve"> </w:t>
            </w:r>
            <w:r w:rsidRPr="002422AC">
              <w:rPr>
                <w:rFonts w:eastAsia="Times New Roman"/>
                <w:sz w:val="18"/>
                <w:szCs w:val="18"/>
                <w:lang w:eastAsia="ru-RU"/>
              </w:rPr>
              <w:t>საფარისმოსწორებასდამოხრეშვა</w:t>
            </w:r>
            <w:r w:rsidRPr="002422AC">
              <w:rPr>
                <w:rFonts w:eastAsia="Times New Roman" w:cs="Calibri"/>
                <w:sz w:val="18"/>
                <w:szCs w:val="18"/>
                <w:lang w:eastAsia="ru-RU"/>
              </w:rPr>
              <w:t>-</w:t>
            </w:r>
            <w:r w:rsidRPr="002422AC">
              <w:rPr>
                <w:rFonts w:eastAsia="Times New Roman"/>
                <w:sz w:val="18"/>
                <w:szCs w:val="18"/>
                <w:lang w:eastAsia="ru-RU"/>
              </w:rPr>
              <w:t>მოშანდაკებას</w:t>
            </w:r>
            <w:r w:rsidRPr="002422AC">
              <w:rPr>
                <w:rFonts w:eastAsia="Times New Roman" w:cs="Calibri"/>
                <w:sz w:val="18"/>
                <w:szCs w:val="18"/>
                <w:lang w:eastAsia="ru-RU"/>
              </w:rPr>
              <w:t xml:space="preserve">. </w:t>
            </w:r>
            <w:r w:rsidRPr="002422AC">
              <w:rPr>
                <w:rFonts w:eastAsia="Times New Roman" w:cs="Calibri"/>
                <w:sz w:val="18"/>
                <w:szCs w:val="18"/>
                <w:lang w:eastAsia="ru-RU"/>
              </w:rPr>
              <w:br/>
            </w:r>
            <w:r w:rsidRPr="002422AC">
              <w:rPr>
                <w:rFonts w:ascii="Calibri" w:eastAsia="Times New Roman" w:hAnsi="Calibri" w:cs="Times New Roman"/>
                <w:sz w:val="16"/>
                <w:szCs w:val="16"/>
                <w:lang w:val="ka-GE"/>
              </w:rPr>
              <w:t xml:space="preserve"> </w:t>
            </w:r>
            <w:r w:rsidRPr="002422AC">
              <w:rPr>
                <w:rFonts w:eastAsia="Times New Roman" w:cs="Times New Roman"/>
                <w:sz w:val="16"/>
                <w:szCs w:val="16"/>
                <w:lang w:val="ka-GE"/>
              </w:rPr>
              <w:t>მუნიციპალიტეტის ტერიტორიაზე არსებული ადგილობრივი მნიშვნელობის გზების კაპიტალური შეკეთება  ხორციელოდება საქართველოს რეგიონებში განსახორციელებელი პროექტების ფონდიდან და დაფინანსების სხვადასხვა წყაროებიდან გამოყოფილი რესურსებით.</w:t>
            </w:r>
          </w:p>
          <w:p w:rsidR="00CD41C2" w:rsidRPr="002422AC" w:rsidRDefault="00CD41C2" w:rsidP="00CD41C2">
            <w:pPr>
              <w:spacing w:after="0" w:line="240" w:lineRule="auto"/>
              <w:rPr>
                <w:rFonts w:eastAsia="Times New Roman" w:cs="Times New Roman"/>
                <w:sz w:val="16"/>
                <w:szCs w:val="16"/>
                <w:lang w:val="ka-GE"/>
              </w:rPr>
            </w:pPr>
            <w:r w:rsidRPr="002422AC">
              <w:rPr>
                <w:rFonts w:eastAsia="Times New Roman" w:cs="Times New Roman"/>
                <w:sz w:val="16"/>
                <w:szCs w:val="16"/>
                <w:lang w:val="ka-GE"/>
              </w:rPr>
              <w:t xml:space="preserve">   ამ პროგრამაში ასახვას ჰპოვებს მ/წელს დაწყებული და გარდამავალი პროექტები, კერძოდ</w:t>
            </w:r>
          </w:p>
          <w:p w:rsidR="00CD41C2" w:rsidRDefault="00CD41C2" w:rsidP="00CD41C2">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სოფ.აღვის საავტომობილო გზის რკ/ბეტონის საფარის მოწყობა</w:t>
            </w:r>
          </w:p>
          <w:p w:rsidR="00CD41C2" w:rsidRDefault="00CD41C2" w:rsidP="00CD41C2">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სოფ.ქორენიშის გზის რეაბილიტაცია</w:t>
            </w:r>
          </w:p>
          <w:p w:rsidR="00CD41C2" w:rsidRDefault="00CD41C2" w:rsidP="00CD41C2">
            <w:pPr>
              <w:pStyle w:val="ListParagraph"/>
              <w:numPr>
                <w:ilvl w:val="0"/>
                <w:numId w:val="8"/>
              </w:numPr>
              <w:spacing w:after="0" w:line="240" w:lineRule="auto"/>
              <w:jc w:val="both"/>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ლასურიაში-დეხვირის გზის რეაბილიტაცია-მეორე ეტაპი</w:t>
            </w:r>
          </w:p>
          <w:p w:rsidR="00CD41C2" w:rsidRPr="007F7B1B" w:rsidRDefault="00CD41C2" w:rsidP="00CD41C2">
            <w:pPr>
              <w:pStyle w:val="ListParagraph"/>
              <w:spacing w:after="0" w:line="240" w:lineRule="auto"/>
              <w:jc w:val="both"/>
              <w:rPr>
                <w:rFonts w:ascii="Sylfaen" w:eastAsia="Times New Roman" w:hAnsi="Sylfaen" w:cs="Calibri"/>
                <w:sz w:val="18"/>
                <w:szCs w:val="18"/>
                <w:lang w:val="ka-GE" w:eastAsia="ru-RU"/>
              </w:rPr>
            </w:pPr>
          </w:p>
          <w:p w:rsidR="00CD41C2" w:rsidRPr="00162E6E" w:rsidRDefault="00CD41C2" w:rsidP="00CD41C2">
            <w:pPr>
              <w:rPr>
                <w:rFonts w:eastAsia="Times New Roman" w:cs="Calibri"/>
                <w:sz w:val="18"/>
                <w:szCs w:val="18"/>
                <w:lang w:val="ka-GE" w:eastAsia="ru-RU"/>
              </w:rPr>
            </w:pPr>
          </w:p>
        </w:tc>
      </w:tr>
      <w:tr w:rsidR="00CD41C2" w:rsidRPr="00D76F61" w:rsidTr="00CD41C2">
        <w:trPr>
          <w:trHeight w:val="1583"/>
        </w:trPr>
        <w:tc>
          <w:tcPr>
            <w:tcW w:w="9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41C2" w:rsidRPr="00D76F61" w:rsidRDefault="00CD41C2" w:rsidP="00CD41C2">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4026" w:type="pct"/>
            <w:gridSpan w:val="3"/>
            <w:tcBorders>
              <w:top w:val="single" w:sz="4" w:space="0" w:color="auto"/>
              <w:left w:val="nil"/>
              <w:bottom w:val="single" w:sz="4" w:space="0" w:color="auto"/>
              <w:right w:val="single" w:sz="4" w:space="0" w:color="000000"/>
            </w:tcBorders>
            <w:shd w:val="clear" w:color="000000" w:fill="FFFFFF"/>
            <w:vAlign w:val="center"/>
            <w:hideMark/>
          </w:tcPr>
          <w:p w:rsidR="00CD41C2" w:rsidRPr="00D76F61" w:rsidRDefault="00CD41C2" w:rsidP="00CD41C2">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საბოლოო მიზანია </w:t>
            </w:r>
            <w:r w:rsidRPr="00D76F61">
              <w:rPr>
                <w:rFonts w:eastAsia="Times New Roman" w:cs="Calibri"/>
                <w:sz w:val="18"/>
                <w:szCs w:val="18"/>
                <w:lang w:val="ka-GE" w:eastAsia="ru-RU"/>
              </w:rPr>
              <w:t xml:space="preserve">ცაგერის </w:t>
            </w:r>
            <w:r w:rsidRPr="00D76F61">
              <w:rPr>
                <w:rFonts w:eastAsia="Times New Roman" w:cs="Calibri"/>
                <w:sz w:val="18"/>
                <w:szCs w:val="18"/>
                <w:lang w:val="ru-RU" w:eastAsia="ru-RU"/>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sidRPr="00D76F61">
              <w:rPr>
                <w:rFonts w:eastAsia="Times New Roman" w:cs="Calibri"/>
                <w:sz w:val="18"/>
                <w:szCs w:val="18"/>
                <w:lang w:val="ru-RU" w:eastAsia="ru-RU"/>
              </w:rPr>
              <w:br/>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bl>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tbl>
      <w:tblPr>
        <w:tblW w:w="4968" w:type="pct"/>
        <w:tblLook w:val="04A0" w:firstRow="1" w:lastRow="0" w:firstColumn="1" w:lastColumn="0" w:noHBand="0" w:noVBand="1"/>
      </w:tblPr>
      <w:tblGrid>
        <w:gridCol w:w="2748"/>
        <w:gridCol w:w="937"/>
        <w:gridCol w:w="5722"/>
        <w:gridCol w:w="2073"/>
      </w:tblGrid>
      <w:tr w:rsidR="009219A3" w:rsidRPr="00D76F61" w:rsidTr="005E675F">
        <w:trPr>
          <w:trHeight w:val="553"/>
        </w:trPr>
        <w:tc>
          <w:tcPr>
            <w:tcW w:w="11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49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Arial CYR"/>
                <w:b/>
                <w:sz w:val="18"/>
                <w:szCs w:val="18"/>
                <w:vertAlign w:val="subscript"/>
                <w:lang w:val="ru-RU" w:eastAsia="ru-RU"/>
              </w:rPr>
            </w:pPr>
            <w:r w:rsidRPr="00D76F61">
              <w:rPr>
                <w:rFonts w:eastAsia="Times New Roman" w:cs="Arial CYR"/>
                <w:b/>
                <w:sz w:val="18"/>
                <w:szCs w:val="18"/>
                <w:lang w:val="ka-GE" w:eastAsia="ru-RU"/>
              </w:rPr>
              <w:t>საგზაო ინფრასტრუქტურის მშენებლობა, რეაბილიატცია და მოვლა შენახვა(გზები და ხიდები)</w:t>
            </w:r>
            <w:r w:rsidRPr="00D76F61">
              <w:rPr>
                <w:rFonts w:eastAsia="Times New Roman" w:cs="Arial CYR"/>
                <w:b/>
                <w:sz w:val="18"/>
                <w:szCs w:val="18"/>
                <w:lang w:val="ru-RU" w:eastAsia="ru-RU"/>
              </w:rPr>
              <w:t xml:space="preserve"> </w:t>
            </w:r>
          </w:p>
        </w:tc>
        <w:tc>
          <w:tcPr>
            <w:tcW w:w="903"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E675F">
        <w:trPr>
          <w:trHeight w:val="343"/>
        </w:trPr>
        <w:tc>
          <w:tcPr>
            <w:tcW w:w="1197"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08"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02 01 01</w:t>
            </w:r>
          </w:p>
        </w:tc>
        <w:tc>
          <w:tcPr>
            <w:tcW w:w="2492"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903" w:type="pct"/>
            <w:tcBorders>
              <w:top w:val="nil"/>
              <w:left w:val="nil"/>
              <w:bottom w:val="single" w:sz="4" w:space="0" w:color="auto"/>
              <w:right w:val="single" w:sz="4" w:space="0" w:color="auto"/>
            </w:tcBorders>
            <w:shd w:val="clear" w:color="000000" w:fill="FFFFFF"/>
            <w:vAlign w:val="center"/>
            <w:hideMark/>
          </w:tcPr>
          <w:p w:rsidR="009219A3" w:rsidRPr="0036022C" w:rsidRDefault="00AF0858" w:rsidP="009219A3">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200</w:t>
            </w:r>
          </w:p>
        </w:tc>
      </w:tr>
      <w:tr w:rsidR="009219A3" w:rsidRPr="00D76F61" w:rsidTr="005E675F">
        <w:trPr>
          <w:trHeight w:val="717"/>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803"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  არქიტექტურისა და ზედამხედველობის  სამსახური</w:t>
            </w:r>
          </w:p>
        </w:tc>
      </w:tr>
      <w:tr w:rsidR="009219A3" w:rsidRPr="00D76F61" w:rsidTr="005E675F">
        <w:trPr>
          <w:trHeight w:val="1823"/>
        </w:trPr>
        <w:tc>
          <w:tcPr>
            <w:tcW w:w="1197"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 xml:space="preserve">ქვეპროგრამის აღწერა </w:t>
            </w:r>
          </w:p>
        </w:tc>
        <w:tc>
          <w:tcPr>
            <w:tcW w:w="3803"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საგზაო ინფრასტრუქტურის ექსპლოტაციის, მოვლა-შენახვის სამუშაოები </w:t>
            </w:r>
            <w:r w:rsidRPr="00D76F61">
              <w:rPr>
                <w:rFonts w:eastAsia="Times New Roman" w:cs="Calibri"/>
                <w:sz w:val="18"/>
                <w:szCs w:val="18"/>
                <w:lang w:val="ka-GE" w:eastAsia="ru-RU"/>
              </w:rPr>
              <w:t xml:space="preserve">ცაგერის </w:t>
            </w:r>
            <w:r w:rsidRPr="00D76F61">
              <w:rPr>
                <w:rFonts w:eastAsia="Times New Roman" w:cs="Calibri"/>
                <w:sz w:val="18"/>
                <w:szCs w:val="18"/>
                <w:lang w:val="ru-RU" w:eastAsia="ru-RU"/>
              </w:rPr>
              <w:t xml:space="preserve">მუნიციპალიტეტის ტერიტორიაზე ყოველწლიურად მიმდინარეობს.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შეკეთებას); არაასფალტირებული ქუჩების გრუნტის საფარის მოსწორებას და მოხრეშვა-მოშანდაკებას. </w:t>
            </w:r>
            <w:r w:rsidRPr="00D76F61">
              <w:rPr>
                <w:rFonts w:eastAsia="Times New Roman" w:cs="Calibri"/>
                <w:sz w:val="18"/>
                <w:szCs w:val="18"/>
                <w:lang w:val="ru-RU" w:eastAsia="ru-RU"/>
              </w:rPr>
              <w:br/>
              <w:t>სამუშაოები  განხორციელდება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w:t>
            </w:r>
          </w:p>
          <w:p w:rsidR="009219A3" w:rsidRPr="002422AC" w:rsidRDefault="009219A3" w:rsidP="009219A3">
            <w:pPr>
              <w:spacing w:after="0" w:line="240" w:lineRule="auto"/>
              <w:rPr>
                <w:rFonts w:eastAsia="Times New Roman" w:cs="Times New Roman"/>
                <w:sz w:val="16"/>
                <w:szCs w:val="16"/>
                <w:lang w:val="ka-GE"/>
              </w:rPr>
            </w:pPr>
            <w:r w:rsidRPr="002422AC">
              <w:rPr>
                <w:rFonts w:eastAsia="Times New Roman" w:cs="Times New Roman"/>
                <w:sz w:val="16"/>
                <w:szCs w:val="16"/>
                <w:lang w:val="ka-GE"/>
              </w:rPr>
              <w:t>მუნიციპალიტეტის ტერიტორიაზე არსებული ადგილობრივი მნიშვნელობის გზების კაპიტალური შეკეთება  ხორციელოდება საქართველოს რეგიონებში განსახორციელებელი პროექტების ფონდიდან და დაფინანსების სხვადასხვა წყაროებიდან გამოყოფილი რესურსებით.</w:t>
            </w:r>
          </w:p>
          <w:p w:rsidR="009219A3" w:rsidRPr="001B5D58" w:rsidRDefault="009219A3" w:rsidP="009219A3">
            <w:pPr>
              <w:spacing w:after="0" w:line="240" w:lineRule="auto"/>
              <w:rPr>
                <w:rFonts w:eastAsia="Times New Roman" w:cs="Calibri"/>
                <w:sz w:val="18"/>
                <w:szCs w:val="18"/>
                <w:lang w:val="ru-RU" w:eastAsia="ru-RU"/>
              </w:rPr>
            </w:pPr>
            <w:r w:rsidRPr="002422AC">
              <w:rPr>
                <w:rFonts w:eastAsia="Times New Roman" w:cs="Times New Roman"/>
                <w:sz w:val="16"/>
                <w:szCs w:val="16"/>
                <w:lang w:val="ka-GE"/>
              </w:rPr>
              <w:t xml:space="preserve">   </w:t>
            </w:r>
          </w:p>
          <w:p w:rsidR="009219A3" w:rsidRPr="002422AC" w:rsidRDefault="009219A3" w:rsidP="009219A3">
            <w:pPr>
              <w:spacing w:after="0" w:line="240" w:lineRule="auto"/>
              <w:rPr>
                <w:rFonts w:eastAsia="Times New Roman" w:cs="Times New Roman"/>
                <w:sz w:val="16"/>
                <w:szCs w:val="16"/>
                <w:lang w:val="ka-GE"/>
              </w:rPr>
            </w:pPr>
            <w:r w:rsidRPr="002422AC">
              <w:rPr>
                <w:rFonts w:eastAsia="Times New Roman" w:cs="Times New Roman"/>
                <w:sz w:val="16"/>
                <w:szCs w:val="16"/>
                <w:lang w:val="ka-GE"/>
              </w:rPr>
              <w:t xml:space="preserve">   ამ პროგრამაში ასახვას ჰპოვებს მ/წელს დაწყებული და გარდამავალი პროექტები, კერძოდ</w:t>
            </w:r>
          </w:p>
          <w:p w:rsidR="00AF0858" w:rsidRDefault="00AF0858" w:rsidP="00AF0858">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სოფ.აღვის საავტომობილო გზის რკ/ბეტონის საფარის მოწყობა</w:t>
            </w:r>
          </w:p>
          <w:p w:rsidR="00AF0858" w:rsidRDefault="00AF0858" w:rsidP="00AF0858">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სოფ.ქორენიშის გზის რეაბილიტაცია</w:t>
            </w:r>
          </w:p>
          <w:p w:rsidR="00AF0858" w:rsidRDefault="00AF0858" w:rsidP="00AF0858">
            <w:pPr>
              <w:pStyle w:val="ListParagraph"/>
              <w:numPr>
                <w:ilvl w:val="0"/>
                <w:numId w:val="8"/>
              </w:numPr>
              <w:spacing w:after="0" w:line="240" w:lineRule="auto"/>
              <w:jc w:val="both"/>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ლასურიაში-დეხვირის გზის რეაბილიტაცია-მეორე ეტაპი</w:t>
            </w:r>
          </w:p>
          <w:p w:rsidR="00AF0858" w:rsidRPr="007F7B1B" w:rsidRDefault="00AF0858" w:rsidP="00AF0858">
            <w:pPr>
              <w:pStyle w:val="ListParagraph"/>
              <w:spacing w:after="0" w:line="240" w:lineRule="auto"/>
              <w:jc w:val="both"/>
              <w:rPr>
                <w:rFonts w:ascii="Sylfaen" w:eastAsia="Times New Roman" w:hAnsi="Sylfaen" w:cs="Calibri"/>
                <w:sz w:val="18"/>
                <w:szCs w:val="18"/>
                <w:lang w:val="ka-GE" w:eastAsia="ru-RU"/>
              </w:rPr>
            </w:pPr>
          </w:p>
          <w:p w:rsidR="009219A3" w:rsidRPr="001B5D58" w:rsidRDefault="009219A3" w:rsidP="009219A3">
            <w:pPr>
              <w:pStyle w:val="ListParagraph"/>
              <w:spacing w:after="0" w:line="240" w:lineRule="auto"/>
              <w:rPr>
                <w:rFonts w:ascii="Sylfaen" w:eastAsia="Times New Roman" w:hAnsi="Sylfaen" w:cs="Calibri"/>
                <w:sz w:val="18"/>
                <w:szCs w:val="18"/>
                <w:lang w:val="ru-RU" w:eastAsia="ru-RU"/>
              </w:rPr>
            </w:pPr>
          </w:p>
        </w:tc>
      </w:tr>
      <w:tr w:rsidR="009219A3" w:rsidRPr="00D76F61" w:rsidTr="005E675F">
        <w:trPr>
          <w:trHeight w:val="1016"/>
        </w:trPr>
        <w:tc>
          <w:tcPr>
            <w:tcW w:w="11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803"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მიზანი: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ტერიტორიაზე გზების მაღალი ხარისხის შენარჩუნება;</w:t>
            </w:r>
            <w:r w:rsidRPr="00D76F61">
              <w:rPr>
                <w:rFonts w:eastAsia="Times New Roman" w:cs="Calibri"/>
                <w:sz w:val="18"/>
                <w:szCs w:val="18"/>
                <w:lang w:val="ru-RU" w:eastAsia="ru-RU"/>
              </w:rPr>
              <w:br/>
              <w:t>შედეგი: მუნიციპალიტეტის გზებზე უსაფრთხო და კომფორტული გადაადგილება; გზების ექსპლუატაციის გაზრდილი პერიოდი</w:t>
            </w:r>
          </w:p>
        </w:tc>
      </w:tr>
    </w:tbl>
    <w:p w:rsidR="009219A3" w:rsidRDefault="009219A3" w:rsidP="009219A3">
      <w:pPr>
        <w:rPr>
          <w:lang w:val="ka-GE"/>
        </w:rPr>
      </w:pPr>
    </w:p>
    <w:tbl>
      <w:tblPr>
        <w:tblW w:w="4837" w:type="pct"/>
        <w:tblLook w:val="04A0" w:firstRow="1" w:lastRow="0" w:firstColumn="1" w:lastColumn="0" w:noHBand="0" w:noVBand="1"/>
      </w:tblPr>
      <w:tblGrid>
        <w:gridCol w:w="2926"/>
        <w:gridCol w:w="887"/>
        <w:gridCol w:w="6281"/>
        <w:gridCol w:w="1083"/>
      </w:tblGrid>
      <w:tr w:rsidR="009219A3" w:rsidRPr="00D76F61" w:rsidTr="0050081D">
        <w:trPr>
          <w:trHeight w:val="555"/>
        </w:trPr>
        <w:tc>
          <w:tcPr>
            <w:tcW w:w="13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88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 xml:space="preserve"> გზების კაპიტალური შეკეთება</w:t>
            </w:r>
          </w:p>
        </w:tc>
        <w:tc>
          <w:tcPr>
            <w:tcW w:w="256"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385"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73"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02 02 01</w:t>
            </w:r>
          </w:p>
        </w:tc>
        <w:tc>
          <w:tcPr>
            <w:tcW w:w="2886"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256"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color w:val="FF0000"/>
                <w:sz w:val="18"/>
                <w:szCs w:val="18"/>
                <w:lang w:val="ru-RU" w:eastAsia="ru-RU"/>
              </w:rPr>
              <w:t xml:space="preserve">                                            </w:t>
            </w:r>
            <w:r w:rsidRPr="00D76F61">
              <w:rPr>
                <w:rFonts w:eastAsia="Times New Roman" w:cs="Calibri"/>
                <w:b/>
                <w:bCs/>
                <w:sz w:val="18"/>
                <w:szCs w:val="18"/>
                <w:lang w:val="ka-GE" w:eastAsia="ru-RU"/>
              </w:rPr>
              <w:t>0</w:t>
            </w:r>
            <w:r w:rsidRPr="00D76F61">
              <w:rPr>
                <w:rFonts w:eastAsia="Times New Roman" w:cs="Calibri"/>
                <w:b/>
                <w:bCs/>
                <w:sz w:val="18"/>
                <w:szCs w:val="18"/>
                <w:lang w:val="ru-RU" w:eastAsia="ru-RU"/>
              </w:rPr>
              <w:t xml:space="preserve">     </w:t>
            </w:r>
          </w:p>
        </w:tc>
      </w:tr>
      <w:tr w:rsidR="009219A3" w:rsidRPr="00D76F61" w:rsidTr="0050081D">
        <w:trPr>
          <w:trHeight w:val="720"/>
        </w:trPr>
        <w:tc>
          <w:tcPr>
            <w:tcW w:w="1385"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615"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0081D">
        <w:trPr>
          <w:trHeight w:val="2700"/>
        </w:trPr>
        <w:tc>
          <w:tcPr>
            <w:tcW w:w="1385"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3615"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ქვეპროგრამა ი</w:t>
            </w:r>
            <w:r w:rsidRPr="00D76F61">
              <w:rPr>
                <w:rFonts w:eastAsia="Times New Roman" w:cs="Calibri"/>
                <w:sz w:val="18"/>
                <w:szCs w:val="18"/>
                <w:lang w:val="ka-GE" w:eastAsia="ru-RU"/>
              </w:rPr>
              <w:t xml:space="preserve">თ ვალისწინებს სხვადასხვა ფონდებიდან დაფინანსებული ადგილობრივი მნიშვნელობის გზების კაპიტალურიშეკეთების თანადაფინანსებას </w:t>
            </w:r>
            <w:r w:rsidRPr="00D76F61">
              <w:rPr>
                <w:rFonts w:eastAsia="Times New Roman" w:cs="Calibri"/>
                <w:sz w:val="18"/>
                <w:szCs w:val="18"/>
                <w:lang w:val="ru-RU" w:eastAsia="ru-RU"/>
              </w:rPr>
              <w:t>წლის განმავლობაში წარმოქმინილი გადაუდებებლი აუცილებლობის გათვალისწინებით.</w:t>
            </w:r>
          </w:p>
        </w:tc>
      </w:tr>
      <w:tr w:rsidR="009219A3" w:rsidRPr="00D76F61" w:rsidTr="0050081D">
        <w:trPr>
          <w:trHeight w:val="1365"/>
        </w:trPr>
        <w:tc>
          <w:tcPr>
            <w:tcW w:w="1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615"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მოსახლეობის უსაფრთხო და კომფორტული გადაადგილება;</w:t>
            </w:r>
            <w:r w:rsidRPr="00D76F61">
              <w:rPr>
                <w:rFonts w:eastAsia="Times New Roman" w:cs="Calibri"/>
                <w:sz w:val="18"/>
                <w:szCs w:val="18"/>
                <w:lang w:val="ru-RU" w:eastAsia="ru-RU"/>
              </w:rPr>
              <w:br/>
              <w:t>მგზავრთა გადაადგილების დროის შემცირება;</w:t>
            </w:r>
            <w:r w:rsidRPr="00D76F61">
              <w:rPr>
                <w:rFonts w:eastAsia="Times New Roman" w:cs="Calibri"/>
                <w:sz w:val="18"/>
                <w:szCs w:val="18"/>
                <w:lang w:val="ru-RU" w:eastAsia="ru-RU"/>
              </w:rPr>
              <w:br/>
              <w:t xml:space="preserve">ავტოსატრანსპორტო საშუალებების ცვეთის შემცირება; </w:t>
            </w:r>
            <w:r w:rsidRPr="00D76F61">
              <w:rPr>
                <w:rFonts w:eastAsia="Times New Roman" w:cs="Calibri"/>
                <w:sz w:val="18"/>
                <w:szCs w:val="18"/>
                <w:lang w:val="ru-RU" w:eastAsia="ru-RU"/>
              </w:rPr>
              <w:br/>
              <w:t xml:space="preserve">ტურიზმის ხელშეწყობა; </w:t>
            </w:r>
            <w:r w:rsidRPr="00D76F61">
              <w:rPr>
                <w:rFonts w:eastAsia="Times New Roman" w:cs="Calibri"/>
                <w:sz w:val="18"/>
                <w:szCs w:val="18"/>
                <w:lang w:val="ru-RU" w:eastAsia="ru-RU"/>
              </w:rPr>
              <w:br/>
              <w:t>მოსახლეობის სოციალურ ეკონომიკური მდგომარეობის გაუმჯობესება;</w:t>
            </w:r>
          </w:p>
        </w:tc>
      </w:tr>
    </w:tbl>
    <w:p w:rsidR="009219A3" w:rsidRDefault="009219A3" w:rsidP="009219A3">
      <w:pPr>
        <w:rPr>
          <w:lang w:val="ka-GE"/>
        </w:rPr>
      </w:pPr>
    </w:p>
    <w:p w:rsidR="009219A3" w:rsidRDefault="009219A3" w:rsidP="009219A3">
      <w:pPr>
        <w:rPr>
          <w:lang w:val="ka-GE"/>
        </w:rPr>
      </w:pPr>
    </w:p>
    <w:tbl>
      <w:tblPr>
        <w:tblW w:w="4837" w:type="pct"/>
        <w:tblLook w:val="04A0" w:firstRow="1" w:lastRow="0" w:firstColumn="1" w:lastColumn="0" w:noHBand="0" w:noVBand="1"/>
      </w:tblPr>
      <w:tblGrid>
        <w:gridCol w:w="2072"/>
        <w:gridCol w:w="727"/>
        <w:gridCol w:w="6299"/>
        <w:gridCol w:w="2079"/>
      </w:tblGrid>
      <w:tr w:rsidR="009219A3" w:rsidRPr="00D76F61" w:rsidTr="0050081D">
        <w:trPr>
          <w:trHeight w:val="450"/>
        </w:trPr>
        <w:tc>
          <w:tcPr>
            <w:tcW w:w="9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8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B4041E" w:rsidRDefault="009219A3" w:rsidP="009219A3">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წყლის სისტემების რეაბილიტაცია</w:t>
            </w:r>
          </w:p>
        </w:tc>
        <w:tc>
          <w:tcPr>
            <w:tcW w:w="930"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0081D">
        <w:trPr>
          <w:trHeight w:val="345"/>
        </w:trPr>
        <w:tc>
          <w:tcPr>
            <w:tcW w:w="927"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25"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6"/>
                <w:szCs w:val="16"/>
                <w:lang w:val="ru-RU" w:eastAsia="ru-RU"/>
              </w:rPr>
            </w:pPr>
            <w:r w:rsidRPr="00D76F61">
              <w:rPr>
                <w:rFonts w:eastAsia="Times New Roman" w:cs="Calibri"/>
                <w:b/>
                <w:bCs/>
                <w:sz w:val="16"/>
                <w:szCs w:val="16"/>
                <w:lang w:val="ru-RU" w:eastAsia="ru-RU"/>
              </w:rPr>
              <w:t>02 02</w:t>
            </w:r>
          </w:p>
        </w:tc>
        <w:tc>
          <w:tcPr>
            <w:tcW w:w="2818"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18"/>
                <w:szCs w:val="18"/>
                <w:lang w:val="ru-RU"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9219A3" w:rsidRPr="00C1526F" w:rsidRDefault="00AF0858" w:rsidP="009219A3">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145</w:t>
            </w:r>
          </w:p>
        </w:tc>
      </w:tr>
      <w:tr w:rsidR="009219A3" w:rsidRPr="00D76F61" w:rsidTr="0050081D">
        <w:trPr>
          <w:trHeight w:val="827"/>
        </w:trPr>
        <w:tc>
          <w:tcPr>
            <w:tcW w:w="927" w:type="pct"/>
            <w:tcBorders>
              <w:top w:val="nil"/>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sz w:val="16"/>
                <w:szCs w:val="16"/>
                <w:lang w:val="ru-RU" w:eastAsia="ru-RU"/>
              </w:rPr>
            </w:pPr>
          </w:p>
        </w:tc>
        <w:tc>
          <w:tcPr>
            <w:tcW w:w="4073" w:type="pct"/>
            <w:gridSpan w:val="3"/>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eastAsia="ru-RU"/>
              </w:rPr>
              <w:t xml:space="preserve">სივრცითი მოწყობის და ინფრასტრუქტურის </w:t>
            </w:r>
            <w:r w:rsidRPr="00D76F61">
              <w:rPr>
                <w:rFonts w:eastAsia="Times New Roman" w:cs="Calibri"/>
                <w:b/>
                <w:bCs/>
                <w:sz w:val="18"/>
                <w:szCs w:val="18"/>
                <w:lang w:val="ka-GE" w:eastAsia="ru-RU"/>
              </w:rPr>
              <w:t>,</w:t>
            </w:r>
            <w:r w:rsidRPr="00D76F61">
              <w:rPr>
                <w:rFonts w:eastAsia="Times New Roman" w:cs="Calibri"/>
                <w:b/>
                <w:bCs/>
                <w:sz w:val="18"/>
                <w:szCs w:val="18"/>
                <w:lang w:eastAsia="ru-RU"/>
              </w:rPr>
              <w:t xml:space="preserve"> არქიტექტურისა დაზედამხედველობის სამსახური</w:t>
            </w:r>
          </w:p>
        </w:tc>
      </w:tr>
      <w:tr w:rsidR="009219A3" w:rsidRPr="00D76F61" w:rsidTr="0050081D">
        <w:trPr>
          <w:trHeight w:val="827"/>
        </w:trPr>
        <w:tc>
          <w:tcPr>
            <w:tcW w:w="927" w:type="pct"/>
            <w:tcBorders>
              <w:top w:val="nil"/>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sz w:val="16"/>
                <w:szCs w:val="16"/>
                <w:lang w:val="ru-RU" w:eastAsia="ru-RU"/>
              </w:rPr>
            </w:pPr>
          </w:p>
        </w:tc>
        <w:tc>
          <w:tcPr>
            <w:tcW w:w="4073" w:type="pct"/>
            <w:gridSpan w:val="3"/>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b/>
                <w:bCs/>
                <w:sz w:val="18"/>
                <w:szCs w:val="18"/>
                <w:lang w:val="ru-RU" w:eastAsia="ru-RU"/>
              </w:rPr>
            </w:pPr>
          </w:p>
        </w:tc>
      </w:tr>
      <w:tr w:rsidR="009219A3" w:rsidRPr="00D76F61" w:rsidTr="0050081D">
        <w:trPr>
          <w:trHeight w:val="628"/>
        </w:trPr>
        <w:tc>
          <w:tcPr>
            <w:tcW w:w="92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პროგრამის განმახორციელებელი </w:t>
            </w:r>
          </w:p>
        </w:tc>
        <w:tc>
          <w:tcPr>
            <w:tcW w:w="4073"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50081D" w:rsidP="0050081D">
            <w:pPr>
              <w:spacing w:after="0" w:line="240" w:lineRule="auto"/>
              <w:jc w:val="left"/>
              <w:rPr>
                <w:rFonts w:eastAsia="Times New Roman" w:cs="Calibri"/>
                <w:b/>
                <w:bCs/>
                <w:sz w:val="18"/>
                <w:szCs w:val="18"/>
                <w:lang w:val="ru-RU" w:eastAsia="ru-RU"/>
              </w:rPr>
            </w:pPr>
            <w:r>
              <w:rPr>
                <w:rFonts w:eastAsia="Times New Roman" w:cs="Calibri"/>
                <w:b/>
                <w:bCs/>
                <w:sz w:val="18"/>
                <w:szCs w:val="18"/>
                <w:lang w:val="ru-RU" w:eastAsia="ru-RU"/>
              </w:rPr>
              <w:t>სივრცითი</w:t>
            </w:r>
            <w:r>
              <w:rPr>
                <w:rFonts w:eastAsia="Times New Roman" w:cs="Calibri"/>
                <w:b/>
                <w:bCs/>
                <w:sz w:val="18"/>
                <w:szCs w:val="18"/>
                <w:lang w:val="ka-GE" w:eastAsia="ru-RU"/>
              </w:rPr>
              <w:t xml:space="preserve">   </w:t>
            </w:r>
            <w:r>
              <w:rPr>
                <w:rFonts w:eastAsia="Times New Roman" w:cs="Calibri"/>
                <w:b/>
                <w:bCs/>
                <w:sz w:val="18"/>
                <w:szCs w:val="18"/>
                <w:lang w:val="ru-RU" w:eastAsia="ru-RU"/>
              </w:rPr>
              <w:t>მოწყობის</w:t>
            </w:r>
            <w:r>
              <w:rPr>
                <w:rFonts w:eastAsia="Times New Roman" w:cs="Calibri"/>
                <w:b/>
                <w:bCs/>
                <w:sz w:val="18"/>
                <w:szCs w:val="18"/>
                <w:lang w:val="ka-GE" w:eastAsia="ru-RU"/>
              </w:rPr>
              <w:t xml:space="preserve"> </w:t>
            </w:r>
            <w:r>
              <w:rPr>
                <w:rFonts w:eastAsia="Times New Roman" w:cs="Calibri"/>
                <w:b/>
                <w:bCs/>
                <w:sz w:val="18"/>
                <w:szCs w:val="18"/>
                <w:lang w:val="ru-RU" w:eastAsia="ru-RU"/>
              </w:rPr>
              <w:t>და</w:t>
            </w:r>
            <w:r>
              <w:rPr>
                <w:rFonts w:eastAsia="Times New Roman" w:cs="Calibri"/>
                <w:b/>
                <w:bCs/>
                <w:sz w:val="18"/>
                <w:szCs w:val="18"/>
                <w:lang w:val="ka-GE" w:eastAsia="ru-RU"/>
              </w:rPr>
              <w:t xml:space="preserve"> </w:t>
            </w:r>
            <w:r>
              <w:rPr>
                <w:rFonts w:eastAsia="Times New Roman" w:cs="Calibri"/>
                <w:b/>
                <w:bCs/>
                <w:sz w:val="18"/>
                <w:szCs w:val="18"/>
                <w:lang w:val="ru-RU" w:eastAsia="ru-RU"/>
              </w:rPr>
              <w:t>ინფრასტრუქტურის</w:t>
            </w:r>
            <w:r>
              <w:rPr>
                <w:rFonts w:eastAsia="Times New Roman" w:cs="Calibri"/>
                <w:b/>
                <w:bCs/>
                <w:sz w:val="18"/>
                <w:szCs w:val="18"/>
                <w:lang w:val="ka-GE" w:eastAsia="ru-RU"/>
              </w:rPr>
              <w:t xml:space="preserve"> </w:t>
            </w:r>
            <w:r>
              <w:rPr>
                <w:rFonts w:eastAsia="Times New Roman" w:cs="Calibri"/>
                <w:b/>
                <w:bCs/>
                <w:sz w:val="18"/>
                <w:szCs w:val="18"/>
                <w:lang w:val="ru-RU" w:eastAsia="ru-RU"/>
              </w:rPr>
              <w:t>სამსახური;</w:t>
            </w:r>
            <w:r>
              <w:rPr>
                <w:rFonts w:eastAsia="Times New Roman" w:cs="Calibri"/>
                <w:b/>
                <w:bCs/>
                <w:sz w:val="18"/>
                <w:szCs w:val="18"/>
                <w:lang w:val="ru-RU" w:eastAsia="ru-RU"/>
              </w:rPr>
              <w:br/>
              <w:t>საფინანსო</w:t>
            </w:r>
            <w:r>
              <w:rPr>
                <w:rFonts w:eastAsia="Times New Roman" w:cs="Calibri"/>
                <w:b/>
                <w:bCs/>
                <w:sz w:val="18"/>
                <w:szCs w:val="18"/>
                <w:lang w:val="ka-GE" w:eastAsia="ru-RU"/>
              </w:rPr>
              <w:t xml:space="preserve">  </w:t>
            </w:r>
            <w:r w:rsidR="009219A3" w:rsidRPr="00D76F61">
              <w:rPr>
                <w:rFonts w:eastAsia="Times New Roman" w:cs="Calibri"/>
                <w:b/>
                <w:bCs/>
                <w:sz w:val="18"/>
                <w:szCs w:val="18"/>
                <w:lang w:val="ru-RU" w:eastAsia="ru-RU"/>
              </w:rPr>
              <w:t>სამსახური;</w:t>
            </w:r>
            <w:r w:rsidR="009219A3" w:rsidRPr="00D76F61">
              <w:rPr>
                <w:rFonts w:eastAsia="Times New Roman" w:cs="Calibri"/>
                <w:b/>
                <w:bCs/>
                <w:sz w:val="18"/>
                <w:szCs w:val="18"/>
                <w:lang w:val="ru-RU" w:eastAsia="ru-RU"/>
              </w:rPr>
              <w:br/>
            </w:r>
          </w:p>
        </w:tc>
      </w:tr>
      <w:tr w:rsidR="009219A3" w:rsidRPr="00D76F61" w:rsidTr="0050081D">
        <w:trPr>
          <w:trHeight w:val="1970"/>
        </w:trPr>
        <w:tc>
          <w:tcPr>
            <w:tcW w:w="92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პროგრამის აღწერა</w:t>
            </w:r>
          </w:p>
        </w:tc>
        <w:tc>
          <w:tcPr>
            <w:tcW w:w="4073"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Default="009219A3" w:rsidP="0076348A">
            <w:pPr>
              <w:spacing w:after="0" w:line="240" w:lineRule="auto"/>
              <w:jc w:val="left"/>
              <w:rPr>
                <w:rFonts w:eastAsia="Times New Roman" w:cs="Calibri"/>
                <w:sz w:val="18"/>
                <w:szCs w:val="18"/>
                <w:lang w:val="ru-RU" w:eastAsia="ru-RU"/>
              </w:rPr>
            </w:pPr>
            <w:r w:rsidRPr="00D76F61">
              <w:rPr>
                <w:rFonts w:eastAsia="Times New Roman" w:cs="Calibri"/>
                <w:sz w:val="18"/>
                <w:szCs w:val="18"/>
                <w:lang w:val="ru-RU" w:eastAsia="ru-RU"/>
              </w:rPr>
              <w:t xml:space="preserve">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D76F61">
              <w:rPr>
                <w:rFonts w:eastAsia="Times New Roman" w:cs="Calibri"/>
                <w:sz w:val="18"/>
                <w:szCs w:val="18"/>
                <w:lang w:val="ru-RU" w:eastAsia="ru-RU"/>
              </w:rPr>
              <w:br/>
              <w:t>წყლის სისტემების განვითარების პროგრამა შედგება 2 ქვეპროგრამისაგან:</w:t>
            </w:r>
            <w:r w:rsidRPr="00D76F61">
              <w:rPr>
                <w:rFonts w:eastAsia="Times New Roman" w:cs="Calibri"/>
                <w:sz w:val="18"/>
                <w:szCs w:val="18"/>
                <w:lang w:val="ru-RU" w:eastAsia="ru-RU"/>
              </w:rPr>
              <w:br/>
              <w:t>- წყლის სისტემების რეაბილიტაცია;</w:t>
            </w:r>
            <w:r w:rsidRPr="00D76F61">
              <w:rPr>
                <w:rFonts w:eastAsia="Times New Roman" w:cs="Calibri"/>
                <w:sz w:val="18"/>
                <w:szCs w:val="18"/>
                <w:lang w:val="ru-RU" w:eastAsia="ru-RU"/>
              </w:rPr>
              <w:br/>
              <w:t>- წყლის სისტემების ექსპლოატაცია;</w:t>
            </w:r>
            <w:r w:rsidRPr="00D76F61">
              <w:rPr>
                <w:rFonts w:eastAsia="Times New Roman" w:cs="Calibri"/>
                <w:sz w:val="18"/>
                <w:szCs w:val="18"/>
                <w:lang w:val="ru-RU" w:eastAsia="ru-RU"/>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w:t>
            </w:r>
          </w:p>
          <w:p w:rsidR="009219A3" w:rsidRPr="002422AC" w:rsidRDefault="009219A3" w:rsidP="009219A3">
            <w:pPr>
              <w:spacing w:after="0" w:line="240" w:lineRule="auto"/>
              <w:rPr>
                <w:rFonts w:eastAsia="Times New Roman" w:cs="Times New Roman"/>
                <w:sz w:val="16"/>
                <w:szCs w:val="16"/>
                <w:lang w:val="ka-GE"/>
              </w:rPr>
            </w:pPr>
            <w:r>
              <w:rPr>
                <w:rFonts w:eastAsia="Times New Roman" w:cs="Times New Roman"/>
                <w:sz w:val="16"/>
                <w:szCs w:val="16"/>
                <w:lang w:val="ka-GE"/>
              </w:rPr>
              <w:t xml:space="preserve">           </w:t>
            </w:r>
            <w:r w:rsidRPr="002422AC">
              <w:rPr>
                <w:rFonts w:eastAsia="Times New Roman" w:cs="Times New Roman"/>
                <w:sz w:val="16"/>
                <w:szCs w:val="16"/>
                <w:lang w:val="ka-GE"/>
              </w:rPr>
              <w:t>ამ პროგრამაში ასახვას ჰპოვებს მ/წელს დაწყებული და გარდამავალი პროექტები, კერძოდ</w:t>
            </w:r>
          </w:p>
          <w:p w:rsidR="009219A3" w:rsidRDefault="009219A3"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სოფ.ორბელში წყალსადენის ქსელის რეაბილიტაცია(მეორე ეტაპი)</w:t>
            </w:r>
          </w:p>
          <w:p w:rsidR="00AF0858" w:rsidRDefault="00AF0858"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სოფ.ჩხუტელის „კლდის ძირის</w:t>
            </w:r>
            <w:r w:rsidR="0076348A">
              <w:rPr>
                <w:rFonts w:ascii="Sylfaen" w:eastAsia="Times New Roman" w:hAnsi="Sylfaen" w:cs="Calibri"/>
                <w:sz w:val="18"/>
                <w:szCs w:val="18"/>
                <w:lang w:val="ka-GE" w:eastAsia="ru-RU"/>
              </w:rPr>
              <w:t xml:space="preserve"> უბანში“ წყლის სისტემოს რეაბილიტაცია</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ლაცორიის წყლის სისტემის რეაბილიტაცია</w:t>
            </w:r>
          </w:p>
          <w:p w:rsidR="009219A3" w:rsidRPr="00255C17" w:rsidRDefault="009219A3" w:rsidP="009219A3">
            <w:pPr>
              <w:spacing w:after="0" w:line="240" w:lineRule="auto"/>
              <w:rPr>
                <w:rFonts w:eastAsia="Times New Roman" w:cs="Calibri"/>
                <w:sz w:val="18"/>
                <w:szCs w:val="18"/>
                <w:lang w:val="ka-GE" w:eastAsia="ru-RU"/>
              </w:rPr>
            </w:pPr>
            <w:r w:rsidRPr="00255C17">
              <w:rPr>
                <w:rFonts w:eastAsia="Times New Roman" w:cs="Calibri"/>
                <w:sz w:val="18"/>
                <w:szCs w:val="18"/>
                <w:lang w:val="ru-RU" w:eastAsia="ru-RU"/>
              </w:rPr>
              <w:br/>
              <w:t xml:space="preserve">წყლის სისტემების ექსპლოატაციის ქვეპროგრამა ითვალისწინებს </w:t>
            </w:r>
            <w:r w:rsidRPr="00255C17">
              <w:rPr>
                <w:rFonts w:eastAsia="Times New Roman" w:cs="Calibri"/>
                <w:sz w:val="18"/>
                <w:szCs w:val="18"/>
                <w:lang w:val="ka-GE" w:eastAsia="ru-RU"/>
              </w:rPr>
              <w:t>ცაგერის</w:t>
            </w:r>
            <w:r w:rsidRPr="00255C17">
              <w:rPr>
                <w:rFonts w:eastAsia="Times New Roman" w:cs="Calibri"/>
                <w:sz w:val="18"/>
                <w:szCs w:val="18"/>
                <w:lang w:val="ru-RU" w:eastAsia="ru-RU"/>
              </w:rPr>
              <w:t xml:space="preserve"> მუნიციპალიტეტის </w:t>
            </w:r>
            <w:r w:rsidRPr="00255C17">
              <w:rPr>
                <w:rFonts w:eastAsia="Times New Roman" w:cs="Calibri"/>
                <w:sz w:val="18"/>
                <w:szCs w:val="18"/>
                <w:lang w:val="ka-GE" w:eastAsia="ru-RU"/>
              </w:rPr>
              <w:t>57</w:t>
            </w:r>
            <w:r w:rsidRPr="00255C17">
              <w:rPr>
                <w:rFonts w:eastAsia="Times New Roman" w:cs="Calibri"/>
                <w:sz w:val="18"/>
                <w:szCs w:val="18"/>
                <w:lang w:val="ru-RU" w:eastAsia="ru-RU"/>
              </w:rPr>
              <w:t xml:space="preserve">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w:t>
            </w:r>
            <w:r w:rsidRPr="00255C17">
              <w:rPr>
                <w:rFonts w:eastAsia="Times New Roman" w:cs="Calibri"/>
                <w:sz w:val="18"/>
                <w:szCs w:val="18"/>
                <w:lang w:val="ka-GE" w:eastAsia="ru-RU"/>
              </w:rPr>
              <w:t>.</w:t>
            </w:r>
          </w:p>
        </w:tc>
      </w:tr>
      <w:tr w:rsidR="009219A3" w:rsidRPr="00D76F61" w:rsidTr="0050081D">
        <w:trPr>
          <w:trHeight w:val="1127"/>
        </w:trPr>
        <w:tc>
          <w:tcPr>
            <w:tcW w:w="92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პროგრამის მიზანი და მოსალოდნელი საბოლოო შედეგი</w:t>
            </w:r>
          </w:p>
        </w:tc>
        <w:tc>
          <w:tcPr>
            <w:tcW w:w="4073"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მუნიციპალიტეტის ყველა დასახლებაში მოქმედებს სასმელი წყლის მიწოდება</w:t>
            </w:r>
            <w:r w:rsidRPr="00D76F61">
              <w:rPr>
                <w:rFonts w:eastAsia="Times New Roman" w:cs="Calibri"/>
                <w:sz w:val="18"/>
                <w:szCs w:val="18"/>
                <w:lang w:val="ru-RU" w:eastAsia="ru-RU"/>
              </w:rPr>
              <w:br/>
              <w:t>მუნიციპალიტეტის ყველა ოჯახს გააჩნია შეუფერხებლი წვდომა სასმელ წყალზე;</w:t>
            </w:r>
            <w:r w:rsidRPr="00D76F61">
              <w:rPr>
                <w:rFonts w:eastAsia="Times New Roman" w:cs="Calibri"/>
                <w:sz w:val="18"/>
                <w:szCs w:val="18"/>
                <w:lang w:val="ru-RU" w:eastAsia="ru-RU"/>
              </w:rPr>
              <w:br/>
              <w:t>წყლის სისტემების ექსპლოტაცია მიმდინარეობს უწყვეტ რეჟიმში.</w:t>
            </w:r>
          </w:p>
        </w:tc>
      </w:tr>
    </w:tbl>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tbl>
      <w:tblPr>
        <w:tblW w:w="4915" w:type="pct"/>
        <w:tblLook w:val="04A0" w:firstRow="1" w:lastRow="0" w:firstColumn="1" w:lastColumn="0" w:noHBand="0" w:noVBand="1"/>
      </w:tblPr>
      <w:tblGrid>
        <w:gridCol w:w="2638"/>
        <w:gridCol w:w="890"/>
        <w:gridCol w:w="6630"/>
        <w:gridCol w:w="1200"/>
      </w:tblGrid>
      <w:tr w:rsidR="009219A3" w:rsidRPr="00D76F61" w:rsidTr="005E675F">
        <w:trPr>
          <w:trHeight w:val="450"/>
        </w:trPr>
        <w:tc>
          <w:tcPr>
            <w:tcW w:w="11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D76F61">
              <w:rPr>
                <w:rFonts w:eastAsia="Times New Roman" w:cs="Calibri"/>
                <w:sz w:val="18"/>
                <w:szCs w:val="18"/>
                <w:lang w:val="ru-RU" w:eastAsia="ru-RU"/>
              </w:rPr>
              <w:t xml:space="preserve">პროგრამის დასახელება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9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ka-GE" w:eastAsia="ru-RU"/>
              </w:rPr>
            </w:pPr>
            <w:r w:rsidRPr="00D76F61">
              <w:rPr>
                <w:rFonts w:eastAsia="Times New Roman" w:cs="Calibri"/>
                <w:b/>
                <w:bCs/>
                <w:sz w:val="18"/>
                <w:szCs w:val="18"/>
                <w:lang w:val="ru-RU" w:eastAsia="ru-RU"/>
              </w:rPr>
              <w:t xml:space="preserve">წყლის სისტემების </w:t>
            </w:r>
            <w:r w:rsidRPr="00D76F61">
              <w:rPr>
                <w:rFonts w:eastAsia="Times New Roman" w:cs="Calibri"/>
                <w:b/>
                <w:bCs/>
                <w:sz w:val="18"/>
                <w:szCs w:val="18"/>
                <w:lang w:val="ka-GE" w:eastAsia="ru-RU"/>
              </w:rPr>
              <w:t>რეაბილიტაცია და ექსპლოატაცია</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E675F">
        <w:trPr>
          <w:trHeight w:val="345"/>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16"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6"/>
                <w:szCs w:val="16"/>
                <w:lang w:val="ka-GE" w:eastAsia="ru-RU"/>
              </w:rPr>
            </w:pPr>
            <w:r w:rsidRPr="00D76F61">
              <w:rPr>
                <w:rFonts w:eastAsia="Times New Roman" w:cs="Calibri"/>
                <w:b/>
                <w:bCs/>
                <w:sz w:val="16"/>
                <w:szCs w:val="16"/>
                <w:lang w:val="ru-RU" w:eastAsia="ru-RU"/>
              </w:rPr>
              <w:t>02 02</w:t>
            </w:r>
            <w:r w:rsidRPr="00D76F61">
              <w:rPr>
                <w:rFonts w:eastAsia="Times New Roman" w:cs="Calibri"/>
                <w:b/>
                <w:bCs/>
                <w:sz w:val="16"/>
                <w:szCs w:val="16"/>
                <w:lang w:val="ka-GE" w:eastAsia="ru-RU"/>
              </w:rPr>
              <w:t xml:space="preserve"> 01</w:t>
            </w:r>
          </w:p>
        </w:tc>
        <w:tc>
          <w:tcPr>
            <w:tcW w:w="2943"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18"/>
                <w:szCs w:val="18"/>
                <w:lang w:val="ru-RU" w:eastAsia="ru-RU"/>
              </w:rPr>
            </w:pPr>
          </w:p>
        </w:tc>
        <w:tc>
          <w:tcPr>
            <w:tcW w:w="456" w:type="pct"/>
            <w:tcBorders>
              <w:top w:val="nil"/>
              <w:left w:val="nil"/>
              <w:bottom w:val="single" w:sz="4" w:space="0" w:color="auto"/>
              <w:right w:val="single" w:sz="4" w:space="0" w:color="auto"/>
            </w:tcBorders>
            <w:shd w:val="clear" w:color="000000" w:fill="FFFFFF"/>
            <w:vAlign w:val="center"/>
            <w:hideMark/>
          </w:tcPr>
          <w:p w:rsidR="009219A3" w:rsidRPr="0036022C" w:rsidRDefault="0076348A" w:rsidP="009219A3">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145</w:t>
            </w:r>
          </w:p>
        </w:tc>
      </w:tr>
      <w:tr w:rsidR="009219A3" w:rsidRPr="00D76F61" w:rsidTr="005E675F">
        <w:trPr>
          <w:trHeight w:val="825"/>
        </w:trPr>
        <w:tc>
          <w:tcPr>
            <w:tcW w:w="1186"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t>ქვე</w:t>
            </w:r>
            <w:r w:rsidRPr="00D76F61">
              <w:rPr>
                <w:rFonts w:eastAsia="Times New Roman" w:cs="Calibri"/>
                <w:sz w:val="16"/>
                <w:szCs w:val="16"/>
                <w:lang w:val="ru-RU" w:eastAsia="ru-RU"/>
              </w:rPr>
              <w:t xml:space="preserve">პროგრამის განმახორციელებელი </w:t>
            </w:r>
          </w:p>
        </w:tc>
        <w:tc>
          <w:tcPr>
            <w:tcW w:w="3814"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76348A">
            <w:pPr>
              <w:spacing w:after="0" w:line="240" w:lineRule="auto"/>
              <w:jc w:val="left"/>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r w:rsidRPr="00D76F61">
              <w:rPr>
                <w:rFonts w:eastAsia="Times New Roman" w:cs="Calibri"/>
                <w:b/>
                <w:bCs/>
                <w:sz w:val="18"/>
                <w:szCs w:val="18"/>
                <w:lang w:val="ru-RU" w:eastAsia="ru-RU"/>
              </w:rPr>
              <w:br/>
              <w:t>საფინანსო სამსახური;</w:t>
            </w:r>
            <w:r w:rsidRPr="00D76F61">
              <w:rPr>
                <w:rFonts w:eastAsia="Times New Roman" w:cs="Calibri"/>
                <w:b/>
                <w:bCs/>
                <w:sz w:val="18"/>
                <w:szCs w:val="18"/>
                <w:lang w:val="ru-RU" w:eastAsia="ru-RU"/>
              </w:rPr>
              <w:br/>
            </w:r>
          </w:p>
        </w:tc>
      </w:tr>
      <w:tr w:rsidR="009219A3" w:rsidRPr="00D76F61" w:rsidTr="005E675F">
        <w:trPr>
          <w:trHeight w:val="1430"/>
        </w:trPr>
        <w:tc>
          <w:tcPr>
            <w:tcW w:w="1186"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D76F61">
              <w:rPr>
                <w:rFonts w:eastAsia="Times New Roman" w:cs="Calibri"/>
                <w:sz w:val="18"/>
                <w:szCs w:val="18"/>
                <w:lang w:val="ru-RU" w:eastAsia="ru-RU"/>
              </w:rPr>
              <w:t>პროგრამის აღწერა</w:t>
            </w:r>
          </w:p>
        </w:tc>
        <w:tc>
          <w:tcPr>
            <w:tcW w:w="3814"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Default="009219A3" w:rsidP="0076348A">
            <w:pPr>
              <w:spacing w:after="0" w:line="240" w:lineRule="auto"/>
              <w:jc w:val="left"/>
              <w:rPr>
                <w:rFonts w:eastAsia="Times New Roman" w:cs="Calibri"/>
                <w:sz w:val="18"/>
                <w:szCs w:val="18"/>
                <w:lang w:val="ru-RU" w:eastAsia="ru-RU"/>
              </w:rPr>
            </w:pPr>
            <w:r w:rsidRPr="00D76F61">
              <w:rPr>
                <w:rFonts w:eastAsia="Times New Roman" w:cs="Calibri"/>
                <w:sz w:val="18"/>
                <w:szCs w:val="18"/>
                <w:lang w:val="ru-RU" w:eastAsia="ru-RU"/>
              </w:rPr>
              <w:t xml:space="preserve">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D76F61">
              <w:rPr>
                <w:rFonts w:eastAsia="Times New Roman" w:cs="Calibri"/>
                <w:sz w:val="18"/>
                <w:szCs w:val="18"/>
                <w:lang w:val="ru-RU" w:eastAsia="ru-RU"/>
              </w:rPr>
              <w:br/>
              <w:t>წყლის სისტემების განვითარების პროგრამა შედგება 2 ქვეპროგრამისაგან:</w:t>
            </w:r>
            <w:r w:rsidRPr="00D76F61">
              <w:rPr>
                <w:rFonts w:eastAsia="Times New Roman" w:cs="Calibri"/>
                <w:sz w:val="18"/>
                <w:szCs w:val="18"/>
                <w:lang w:val="ru-RU" w:eastAsia="ru-RU"/>
              </w:rPr>
              <w:br/>
              <w:t>- წყლის სისტემების რეაბილიტაცია;</w:t>
            </w:r>
            <w:r w:rsidRPr="00D76F61">
              <w:rPr>
                <w:rFonts w:eastAsia="Times New Roman" w:cs="Calibri"/>
                <w:sz w:val="18"/>
                <w:szCs w:val="18"/>
                <w:lang w:val="ru-RU" w:eastAsia="ru-RU"/>
              </w:rPr>
              <w:br/>
              <w:t>- წყლის სისტემების ექსპლოატაცია;</w:t>
            </w:r>
            <w:r w:rsidRPr="00D76F61">
              <w:rPr>
                <w:rFonts w:eastAsia="Times New Roman" w:cs="Calibri"/>
                <w:sz w:val="18"/>
                <w:szCs w:val="18"/>
                <w:lang w:val="ru-RU" w:eastAsia="ru-RU"/>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D76F61">
              <w:rPr>
                <w:rFonts w:eastAsia="Times New Roman" w:cs="Calibri"/>
                <w:sz w:val="18"/>
                <w:szCs w:val="18"/>
                <w:lang w:val="ru-RU" w:eastAsia="ru-RU"/>
              </w:rPr>
              <w:br/>
              <w:t xml:space="preserve">წყლის სისტემების ექსპლოატაციის ქვეპროგრამა ითვალისწინებს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w:t>
            </w:r>
            <w:r w:rsidRPr="00D76F61">
              <w:rPr>
                <w:rFonts w:eastAsia="Times New Roman" w:cs="Calibri"/>
                <w:sz w:val="18"/>
                <w:szCs w:val="18"/>
                <w:lang w:val="ka-GE" w:eastAsia="ru-RU"/>
              </w:rPr>
              <w:t>57</w:t>
            </w:r>
            <w:r w:rsidRPr="00D76F61">
              <w:rPr>
                <w:rFonts w:eastAsia="Times New Roman" w:cs="Calibri"/>
                <w:sz w:val="18"/>
                <w:szCs w:val="18"/>
                <w:lang w:val="ru-RU" w:eastAsia="ru-RU"/>
              </w:rPr>
              <w:t xml:space="preserve">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p>
          <w:p w:rsidR="009219A3" w:rsidRPr="002422AC" w:rsidRDefault="009219A3" w:rsidP="009219A3">
            <w:pPr>
              <w:spacing w:after="0" w:line="240" w:lineRule="auto"/>
              <w:rPr>
                <w:rFonts w:eastAsia="Times New Roman" w:cs="Times New Roman"/>
                <w:sz w:val="16"/>
                <w:szCs w:val="16"/>
                <w:lang w:val="ka-GE"/>
              </w:rPr>
            </w:pPr>
            <w:r>
              <w:rPr>
                <w:rFonts w:eastAsia="Times New Roman" w:cs="Times New Roman"/>
                <w:sz w:val="16"/>
                <w:szCs w:val="16"/>
                <w:lang w:val="ka-GE"/>
              </w:rPr>
              <w:t xml:space="preserve">           </w:t>
            </w:r>
            <w:r w:rsidRPr="002422AC">
              <w:rPr>
                <w:rFonts w:eastAsia="Times New Roman" w:cs="Times New Roman"/>
                <w:sz w:val="16"/>
                <w:szCs w:val="16"/>
                <w:lang w:val="ka-GE"/>
              </w:rPr>
              <w:t>ამ პროგრამაში ასახვას ჰპოვებს მ/წელს დაწყებული და გარდამავალი პროექტები, კერძოდ</w:t>
            </w:r>
          </w:p>
          <w:p w:rsidR="0076348A" w:rsidRDefault="0076348A" w:rsidP="0076348A">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სოფ.ორბელში წყალსადენის ქსელის რეაბილიტაცია(მეორე ეტაპი)</w:t>
            </w:r>
          </w:p>
          <w:p w:rsidR="0076348A" w:rsidRDefault="0076348A" w:rsidP="0076348A">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სოფ.ჩხუტელის „კლდის ძირის უბანში“ წყლის სისტემოს რეაბილიტაცია</w:t>
            </w:r>
          </w:p>
          <w:p w:rsidR="0076348A" w:rsidRDefault="0076348A" w:rsidP="0076348A">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ლაცორიის წყლის სისტემის რეაბილიტაცია</w:t>
            </w: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E675F">
        <w:trPr>
          <w:trHeight w:val="1125"/>
        </w:trPr>
        <w:tc>
          <w:tcPr>
            <w:tcW w:w="1186"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lastRenderedPageBreak/>
              <w:t>ქვე</w:t>
            </w:r>
            <w:r w:rsidRPr="00D76F61">
              <w:rPr>
                <w:rFonts w:eastAsia="Times New Roman" w:cs="Calibri"/>
                <w:sz w:val="16"/>
                <w:szCs w:val="16"/>
                <w:lang w:val="ru-RU" w:eastAsia="ru-RU"/>
              </w:rPr>
              <w:t>პროგრამის მიზანი და მოსალოდნელი საბოლოო შედეგი</w:t>
            </w:r>
          </w:p>
        </w:tc>
        <w:tc>
          <w:tcPr>
            <w:tcW w:w="3814" w:type="pct"/>
            <w:gridSpan w:val="3"/>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მუნიციპალიტეტის ყველა დასახლებაში მოქმედებს სასმელი წყლის მიწოდება</w:t>
            </w:r>
            <w:r w:rsidRPr="00D76F61">
              <w:rPr>
                <w:rFonts w:eastAsia="Times New Roman" w:cs="Calibri"/>
                <w:sz w:val="18"/>
                <w:szCs w:val="18"/>
                <w:lang w:val="ru-RU" w:eastAsia="ru-RU"/>
              </w:rPr>
              <w:br/>
              <w:t>მუნიციპალიტეტის ყველა ოჯახს გააჩნია შეუფერხებლი წვდომა სასმელ წყალზე;</w:t>
            </w:r>
            <w:r w:rsidRPr="00D76F61">
              <w:rPr>
                <w:rFonts w:eastAsia="Times New Roman" w:cs="Calibri"/>
                <w:sz w:val="18"/>
                <w:szCs w:val="18"/>
                <w:lang w:val="ru-RU" w:eastAsia="ru-RU"/>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9219A3" w:rsidRDefault="009219A3" w:rsidP="009219A3">
      <w:pPr>
        <w:rPr>
          <w:lang w:val="ka-GE"/>
        </w:rPr>
      </w:pPr>
    </w:p>
    <w:p w:rsidR="009219A3" w:rsidRDefault="009219A3"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tbl>
      <w:tblPr>
        <w:tblW w:w="4954" w:type="pct"/>
        <w:tblLook w:val="04A0" w:firstRow="1" w:lastRow="0" w:firstColumn="1" w:lastColumn="0" w:noHBand="0" w:noVBand="1"/>
      </w:tblPr>
      <w:tblGrid>
        <w:gridCol w:w="2934"/>
        <w:gridCol w:w="966"/>
        <w:gridCol w:w="6465"/>
        <w:gridCol w:w="1083"/>
      </w:tblGrid>
      <w:tr w:rsidR="009219A3" w:rsidRPr="00D76F61" w:rsidTr="0050081D">
        <w:trPr>
          <w:trHeight w:val="555"/>
        </w:trPr>
        <w:tc>
          <w:tcPr>
            <w:tcW w:w="13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84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ru-RU" w:eastAsia="ru-RU"/>
              </w:rPr>
              <w:t>წყლის სისტემების  სუბსიდია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305"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45"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 xml:space="preserve">02 02 01 </w:t>
            </w:r>
          </w:p>
        </w:tc>
        <w:tc>
          <w:tcPr>
            <w:tcW w:w="2847"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403" w:type="pct"/>
            <w:tcBorders>
              <w:top w:val="nil"/>
              <w:left w:val="nil"/>
              <w:bottom w:val="single" w:sz="4" w:space="0" w:color="auto"/>
              <w:right w:val="single" w:sz="4" w:space="0" w:color="auto"/>
            </w:tcBorders>
            <w:shd w:val="clear" w:color="000000" w:fill="FFFFFF"/>
            <w:vAlign w:val="center"/>
            <w:hideMark/>
          </w:tcPr>
          <w:p w:rsidR="009219A3" w:rsidRPr="00D76F61" w:rsidRDefault="0076348A" w:rsidP="009219A3">
            <w:pPr>
              <w:spacing w:after="0" w:line="240" w:lineRule="auto"/>
              <w:jc w:val="center"/>
              <w:rPr>
                <w:rFonts w:eastAsia="Times New Roman" w:cs="Calibri"/>
                <w:b/>
                <w:bCs/>
                <w:sz w:val="18"/>
                <w:szCs w:val="18"/>
                <w:lang w:val="ru-RU" w:eastAsia="ru-RU"/>
              </w:rPr>
            </w:pPr>
            <w:r>
              <w:rPr>
                <w:rFonts w:eastAsia="Times New Roman" w:cs="Calibri"/>
                <w:b/>
                <w:bCs/>
                <w:sz w:val="18"/>
                <w:szCs w:val="18"/>
                <w:lang w:val="ka-GE" w:eastAsia="ru-RU"/>
              </w:rPr>
              <w:t>20</w:t>
            </w:r>
            <w:r w:rsidR="009219A3" w:rsidRPr="00D76F61">
              <w:rPr>
                <w:rFonts w:eastAsia="Times New Roman" w:cs="Calibri"/>
                <w:b/>
                <w:bCs/>
                <w:sz w:val="18"/>
                <w:szCs w:val="18"/>
                <w:lang w:val="ru-RU" w:eastAsia="ru-RU"/>
              </w:rPr>
              <w:t xml:space="preserve">    </w:t>
            </w:r>
          </w:p>
        </w:tc>
      </w:tr>
      <w:tr w:rsidR="009219A3" w:rsidRPr="00D76F61" w:rsidTr="0050081D">
        <w:trPr>
          <w:trHeight w:val="720"/>
        </w:trPr>
        <w:tc>
          <w:tcPr>
            <w:tcW w:w="1305"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695"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საფინანსო სამსახური</w:t>
            </w:r>
          </w:p>
        </w:tc>
      </w:tr>
      <w:tr w:rsidR="009219A3" w:rsidRPr="00D76F61" w:rsidTr="0050081D">
        <w:trPr>
          <w:trHeight w:val="630"/>
        </w:trPr>
        <w:tc>
          <w:tcPr>
            <w:tcW w:w="1305"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3695"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ქვეპროგამ</w:t>
            </w:r>
            <w:r w:rsidRPr="00D76F61">
              <w:rPr>
                <w:rFonts w:eastAsia="Times New Roman" w:cs="Calibri"/>
                <w:sz w:val="18"/>
                <w:szCs w:val="18"/>
                <w:lang w:val="ka-GE" w:eastAsia="ru-RU"/>
              </w:rPr>
              <w:t>ი</w:t>
            </w:r>
            <w:r w:rsidRPr="00D76F61">
              <w:rPr>
                <w:rFonts w:eastAsia="Times New Roman" w:cs="Calibri"/>
                <w:sz w:val="18"/>
                <w:szCs w:val="18"/>
                <w:lang w:val="ru-RU" w:eastAsia="ru-RU"/>
              </w:rPr>
              <w:t xml:space="preserve">სათვის გათვალისწინებული ასიგნებები ხმარდება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ტერიტორიაზე</w:t>
            </w:r>
            <w:r w:rsidRPr="00D76F61">
              <w:rPr>
                <w:rFonts w:eastAsia="Times New Roman" w:cs="Calibri"/>
                <w:sz w:val="18"/>
                <w:szCs w:val="18"/>
                <w:lang w:val="ka-GE" w:eastAsia="ru-RU"/>
              </w:rPr>
              <w:t xml:space="preserve"> მოსახლეობის</w:t>
            </w:r>
            <w:r w:rsidRPr="00D76F61">
              <w:rPr>
                <w:rFonts w:eastAsia="Times New Roman" w:cs="Calibri"/>
                <w:sz w:val="18"/>
                <w:szCs w:val="18"/>
                <w:lang w:val="ru-RU" w:eastAsia="ru-RU"/>
              </w:rPr>
              <w:t xml:space="preserve"> მოხმარებული წყლის გადასახადის სუბსიდირებას .</w:t>
            </w:r>
          </w:p>
        </w:tc>
      </w:tr>
      <w:tr w:rsidR="009219A3" w:rsidRPr="00D76F61" w:rsidTr="0050081D">
        <w:trPr>
          <w:trHeight w:val="1020"/>
        </w:trPr>
        <w:tc>
          <w:tcPr>
            <w:tcW w:w="1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695"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ka-GE" w:eastAsia="ru-RU"/>
              </w:rPr>
              <w:t>მუნიციპალიტეტის მოსახლეობისათვის შეღავათის გაწევა</w:t>
            </w:r>
          </w:p>
        </w:tc>
      </w:tr>
    </w:tbl>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tbl>
      <w:tblPr>
        <w:tblW w:w="4920" w:type="pct"/>
        <w:tblLook w:val="04A0" w:firstRow="1" w:lastRow="0" w:firstColumn="1" w:lastColumn="0" w:noHBand="0" w:noVBand="1"/>
      </w:tblPr>
      <w:tblGrid>
        <w:gridCol w:w="2990"/>
        <w:gridCol w:w="1017"/>
        <w:gridCol w:w="6279"/>
        <w:gridCol w:w="1083"/>
      </w:tblGrid>
      <w:tr w:rsidR="009219A3" w:rsidRPr="00D76F61" w:rsidTr="0050081D">
        <w:trPr>
          <w:trHeight w:val="555"/>
        </w:trPr>
        <w:tc>
          <w:tcPr>
            <w:tcW w:w="13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76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სანიაღვრე არხების მშენებლობა, რეაბილიტაცია და ექსპლუატაცია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316"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48"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02 02 02</w:t>
            </w:r>
          </w:p>
        </w:tc>
        <w:tc>
          <w:tcPr>
            <w:tcW w:w="2762"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475" w:type="pct"/>
            <w:tcBorders>
              <w:top w:val="nil"/>
              <w:left w:val="nil"/>
              <w:bottom w:val="single" w:sz="4" w:space="0" w:color="auto"/>
              <w:right w:val="single" w:sz="4" w:space="0" w:color="auto"/>
            </w:tcBorders>
            <w:shd w:val="clear" w:color="000000" w:fill="FFFFFF"/>
            <w:vAlign w:val="center"/>
            <w:hideMark/>
          </w:tcPr>
          <w:p w:rsidR="009219A3" w:rsidRPr="00D76F61" w:rsidRDefault="0076348A" w:rsidP="009219A3">
            <w:pPr>
              <w:spacing w:after="0" w:line="240" w:lineRule="auto"/>
              <w:jc w:val="center"/>
              <w:rPr>
                <w:rFonts w:eastAsia="Times New Roman" w:cs="Calibri"/>
                <w:b/>
                <w:bCs/>
                <w:sz w:val="18"/>
                <w:szCs w:val="18"/>
                <w:lang w:val="ru-RU" w:eastAsia="ru-RU"/>
              </w:rPr>
            </w:pPr>
            <w:r>
              <w:rPr>
                <w:rFonts w:eastAsia="Times New Roman" w:cs="Calibri"/>
                <w:b/>
                <w:bCs/>
                <w:sz w:val="18"/>
                <w:szCs w:val="18"/>
                <w:lang w:val="ka-GE" w:eastAsia="ru-RU"/>
              </w:rPr>
              <w:t>50</w:t>
            </w:r>
            <w:r w:rsidR="009219A3" w:rsidRPr="00D76F61">
              <w:rPr>
                <w:rFonts w:eastAsia="Times New Roman" w:cs="Calibri"/>
                <w:b/>
                <w:bCs/>
                <w:sz w:val="18"/>
                <w:szCs w:val="18"/>
                <w:lang w:val="ru-RU" w:eastAsia="ru-RU"/>
              </w:rPr>
              <w:t xml:space="preserve">       </w:t>
            </w:r>
          </w:p>
        </w:tc>
      </w:tr>
      <w:tr w:rsidR="009219A3" w:rsidRPr="00D76F61" w:rsidTr="0050081D">
        <w:trPr>
          <w:trHeight w:val="720"/>
        </w:trPr>
        <w:tc>
          <w:tcPr>
            <w:tcW w:w="1316"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684"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  არქიტექტურისა და ზედამხედველობის  სამსახური</w:t>
            </w:r>
          </w:p>
        </w:tc>
      </w:tr>
      <w:tr w:rsidR="009219A3" w:rsidRPr="00D76F61" w:rsidTr="0050081D">
        <w:trPr>
          <w:trHeight w:val="1470"/>
        </w:trPr>
        <w:tc>
          <w:tcPr>
            <w:tcW w:w="1316"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3684"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C87462"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ru-RU" w:eastAsia="ru-RU"/>
              </w:rPr>
              <w:t xml:space="preserve">ქვეპროგრამის ფარგლებში დაგეგმილია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სხვადასხვა ტერიტორიაზე სანიაღვრე არხების მოწყობის და სხვა ინფრასტრუქტურული პროექტების განხორციელება. </w:t>
            </w:r>
            <w:r w:rsidRPr="00D76F61">
              <w:rPr>
                <w:rFonts w:eastAsia="Times New Roman" w:cs="Calibri"/>
                <w:sz w:val="18"/>
                <w:szCs w:val="18"/>
                <w:lang w:val="ru-RU" w:eastAsia="ru-RU"/>
              </w:rPr>
              <w:br/>
            </w:r>
            <w:r>
              <w:rPr>
                <w:rFonts w:eastAsia="Times New Roman" w:cs="Calibri"/>
                <w:sz w:val="18"/>
                <w:szCs w:val="18"/>
                <w:lang w:val="ru-RU" w:eastAsia="ru-RU"/>
              </w:rPr>
              <w:t xml:space="preserve"> 202</w:t>
            </w:r>
            <w:r>
              <w:rPr>
                <w:rFonts w:eastAsia="Times New Roman" w:cs="Calibri"/>
                <w:sz w:val="18"/>
                <w:szCs w:val="18"/>
                <w:lang w:val="ka-GE" w:eastAsia="ru-RU"/>
              </w:rPr>
              <w:t>2</w:t>
            </w:r>
            <w:r w:rsidRPr="00D76F61">
              <w:rPr>
                <w:rFonts w:eastAsia="Times New Roman" w:cs="Calibri"/>
                <w:sz w:val="18"/>
                <w:szCs w:val="18"/>
                <w:lang w:val="ru-RU" w:eastAsia="ru-RU"/>
              </w:rPr>
              <w:t xml:space="preserve"> წლის განმავლობაში არსებული ფინანსური რესურსების ფარგლებში, კეთილმოწყობის ღონისძიებების ქვეპროგრამიდან შესაძლებელია განხორციელდეს სხვა ინფრასტრუქტურული პროექტები.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r>
              <w:rPr>
                <w:rFonts w:eastAsia="Times New Roman" w:cs="Calibri"/>
                <w:sz w:val="18"/>
                <w:szCs w:val="18"/>
                <w:lang w:val="ka-GE" w:eastAsia="ru-RU"/>
              </w:rPr>
              <w:t xml:space="preserve"> </w:t>
            </w:r>
          </w:p>
          <w:p w:rsidR="009219A3" w:rsidRPr="00C87462" w:rsidRDefault="009219A3" w:rsidP="009219A3">
            <w:pPr>
              <w:pStyle w:val="ListParagraph"/>
              <w:numPr>
                <w:ilvl w:val="0"/>
                <w:numId w:val="8"/>
              </w:numPr>
              <w:spacing w:after="0" w:line="240" w:lineRule="auto"/>
              <w:rPr>
                <w:rFonts w:ascii="Sylfaen" w:eastAsia="Times New Roman" w:hAnsi="Sylfaen" w:cs="Calibri"/>
                <w:sz w:val="18"/>
                <w:szCs w:val="18"/>
                <w:lang w:val="ka-GE" w:eastAsia="ru-RU"/>
              </w:rPr>
            </w:pPr>
          </w:p>
        </w:tc>
      </w:tr>
      <w:tr w:rsidR="009219A3" w:rsidRPr="00D76F61" w:rsidTr="0050081D">
        <w:trPr>
          <w:trHeight w:val="1020"/>
        </w:trPr>
        <w:tc>
          <w:tcPr>
            <w:tcW w:w="13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684"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მიზანია სტიქიის პრევენცია;</w:t>
            </w:r>
            <w:r w:rsidRPr="00D76F61">
              <w:rPr>
                <w:rFonts w:eastAsia="Times New Roman" w:cs="Calibri"/>
                <w:sz w:val="18"/>
                <w:szCs w:val="18"/>
                <w:lang w:val="ru-RU" w:eastAsia="ru-RU"/>
              </w:rPr>
              <w:br/>
              <w:t>მუნიციპალიტეტის მოსახლეობის უსაფრთხოების გაზრდა;</w:t>
            </w:r>
            <w:r w:rsidRPr="00D76F61">
              <w:rPr>
                <w:rFonts w:eastAsia="Times New Roman" w:cs="Calibri"/>
                <w:sz w:val="18"/>
                <w:szCs w:val="18"/>
                <w:lang w:val="ru-RU" w:eastAsia="ru-RU"/>
              </w:rPr>
              <w:br/>
              <w:t>გზების და სხვა ინფრასტრუქტურის ესპლუატაციის ხანგრძილობის გაზრდა;</w:t>
            </w:r>
          </w:p>
        </w:tc>
      </w:tr>
    </w:tbl>
    <w:p w:rsidR="009219A3" w:rsidRDefault="009219A3" w:rsidP="009219A3">
      <w:pPr>
        <w:rPr>
          <w:lang w:val="ka-GE"/>
        </w:rPr>
      </w:pPr>
    </w:p>
    <w:p w:rsidR="009219A3" w:rsidRDefault="009219A3" w:rsidP="009219A3">
      <w:pPr>
        <w:rPr>
          <w:lang w:val="ka-GE"/>
        </w:rPr>
      </w:pPr>
    </w:p>
    <w:p w:rsidR="009219A3" w:rsidRDefault="009219A3" w:rsidP="009219A3">
      <w:pPr>
        <w:rPr>
          <w:lang w:val="ka-GE"/>
        </w:rPr>
      </w:pPr>
    </w:p>
    <w:tbl>
      <w:tblPr>
        <w:tblW w:w="5024" w:type="pct"/>
        <w:tblInd w:w="-72" w:type="dxa"/>
        <w:tblLayout w:type="fixed"/>
        <w:tblLook w:val="04A0" w:firstRow="1" w:lastRow="0" w:firstColumn="1" w:lastColumn="0" w:noHBand="0" w:noVBand="1"/>
      </w:tblPr>
      <w:tblGrid>
        <w:gridCol w:w="24"/>
        <w:gridCol w:w="2141"/>
        <w:gridCol w:w="1026"/>
        <w:gridCol w:w="244"/>
        <w:gridCol w:w="6308"/>
        <w:gridCol w:w="67"/>
        <w:gridCol w:w="1799"/>
      </w:tblGrid>
      <w:tr w:rsidR="009219A3" w:rsidRPr="00D76F61" w:rsidTr="005E675F">
        <w:trPr>
          <w:gridBefore w:val="1"/>
          <w:wBefore w:w="10" w:type="pct"/>
          <w:trHeight w:val="298"/>
        </w:trPr>
        <w:tc>
          <w:tcPr>
            <w:tcW w:w="9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 xml:space="preserve">ქვეპროგრამის დასახელება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85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ka-GE" w:eastAsia="ru-RU"/>
              </w:rPr>
            </w:pPr>
            <w:r w:rsidRPr="00D76F61">
              <w:rPr>
                <w:rFonts w:eastAsia="Times New Roman" w:cs="Calibri"/>
                <w:b/>
                <w:bCs/>
                <w:sz w:val="18"/>
                <w:szCs w:val="18"/>
                <w:lang w:val="ka-GE" w:eastAsia="ru-RU"/>
              </w:rPr>
              <w:t>საკანალიზაციო სისტემების მოწყობა და რეაბილიტაცია</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E675F">
        <w:trPr>
          <w:gridBefore w:val="1"/>
          <w:wBefore w:w="10" w:type="pct"/>
          <w:trHeight w:val="228"/>
        </w:trPr>
        <w:tc>
          <w:tcPr>
            <w:tcW w:w="922"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42"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6"/>
                <w:szCs w:val="16"/>
                <w:lang w:val="ru-RU" w:eastAsia="ru-RU"/>
              </w:rPr>
            </w:pPr>
            <w:r w:rsidRPr="00D76F61">
              <w:rPr>
                <w:rFonts w:eastAsia="Times New Roman" w:cs="Calibri"/>
                <w:b/>
                <w:bCs/>
                <w:sz w:val="16"/>
                <w:szCs w:val="16"/>
                <w:lang w:val="ru-RU" w:eastAsia="ru-RU"/>
              </w:rPr>
              <w:t>02 02 03</w:t>
            </w:r>
          </w:p>
        </w:tc>
        <w:tc>
          <w:tcPr>
            <w:tcW w:w="2851" w:type="pct"/>
            <w:gridSpan w:val="3"/>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18"/>
                <w:szCs w:val="18"/>
                <w:lang w:val="ru-RU" w:eastAsia="ru-RU"/>
              </w:rPr>
            </w:pPr>
          </w:p>
        </w:tc>
        <w:tc>
          <w:tcPr>
            <w:tcW w:w="775" w:type="pct"/>
            <w:tcBorders>
              <w:top w:val="nil"/>
              <w:left w:val="nil"/>
              <w:bottom w:val="single" w:sz="4" w:space="0" w:color="auto"/>
              <w:right w:val="single" w:sz="4" w:space="0" w:color="auto"/>
            </w:tcBorders>
            <w:shd w:val="clear" w:color="000000" w:fill="FFFFFF"/>
            <w:vAlign w:val="center"/>
            <w:hideMark/>
          </w:tcPr>
          <w:p w:rsidR="009219A3" w:rsidRPr="0036022C" w:rsidRDefault="00DB4124" w:rsidP="009219A3">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0</w:t>
            </w:r>
          </w:p>
        </w:tc>
      </w:tr>
      <w:tr w:rsidR="009219A3" w:rsidRPr="00D76F61" w:rsidTr="005E675F">
        <w:trPr>
          <w:gridBefore w:val="1"/>
          <w:wBefore w:w="10" w:type="pct"/>
          <w:trHeight w:val="596"/>
        </w:trPr>
        <w:tc>
          <w:tcPr>
            <w:tcW w:w="922"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ქვეპროგრამის განმახორციელებელი სამსახური</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  არქიტექტურისა და ზედამხედველობის  სამსახური</w:t>
            </w:r>
          </w:p>
        </w:tc>
      </w:tr>
      <w:tr w:rsidR="009219A3" w:rsidRPr="00D76F61" w:rsidTr="005E675F">
        <w:trPr>
          <w:gridBefore w:val="1"/>
          <w:wBefore w:w="10" w:type="pct"/>
          <w:trHeight w:val="1595"/>
        </w:trPr>
        <w:tc>
          <w:tcPr>
            <w:tcW w:w="922"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აღწერა</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ქვეპროგრამა ითვალისწინებს მუნიციპალიტეტის ტერიტორიაზე არსებული </w:t>
            </w:r>
            <w:r w:rsidRPr="00D76F61">
              <w:rPr>
                <w:rFonts w:eastAsia="Times New Roman" w:cs="Calibri"/>
                <w:sz w:val="18"/>
                <w:szCs w:val="18"/>
                <w:lang w:val="ka-GE" w:eastAsia="ru-RU"/>
              </w:rPr>
              <w:t>საკანალიზაციო</w:t>
            </w:r>
            <w:r w:rsidRPr="00D76F61">
              <w:rPr>
                <w:rFonts w:eastAsia="Times New Roman" w:cs="Calibri"/>
                <w:sz w:val="18"/>
                <w:szCs w:val="18"/>
                <w:lang w:val="ru-RU" w:eastAsia="ru-RU"/>
              </w:rPr>
              <w:t xml:space="preserve"> ქსელის მ</w:t>
            </w:r>
            <w:r w:rsidRPr="00D76F61">
              <w:rPr>
                <w:rFonts w:eastAsia="Times New Roman" w:cs="Calibri"/>
                <w:sz w:val="18"/>
                <w:szCs w:val="18"/>
                <w:lang w:val="ka-GE" w:eastAsia="ru-RU"/>
              </w:rPr>
              <w:t xml:space="preserve">შენებლობა და </w:t>
            </w:r>
            <w:r w:rsidRPr="00D76F61">
              <w:rPr>
                <w:rFonts w:eastAsia="Times New Roman" w:cs="Calibri"/>
                <w:sz w:val="18"/>
                <w:szCs w:val="18"/>
                <w:lang w:val="ru-RU" w:eastAsia="ru-RU"/>
              </w:rPr>
              <w:t xml:space="preserve"> კაპიტალურ რეაბილიტაციას. საჭიროების შემთხვევაში, ასევე ხორციელდება ახალი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w:t>
            </w:r>
          </w:p>
        </w:tc>
      </w:tr>
      <w:tr w:rsidR="009219A3" w:rsidRPr="00D76F61" w:rsidTr="005E675F">
        <w:trPr>
          <w:gridBefore w:val="1"/>
          <w:wBefore w:w="10" w:type="pct"/>
          <w:trHeight w:val="637"/>
        </w:trPr>
        <w:tc>
          <w:tcPr>
            <w:tcW w:w="922" w:type="pct"/>
            <w:tcBorders>
              <w:top w:val="nil"/>
              <w:left w:val="single" w:sz="4" w:space="0" w:color="auto"/>
              <w:bottom w:val="single" w:sz="4" w:space="0" w:color="auto"/>
              <w:right w:val="single" w:sz="4" w:space="0" w:color="auto"/>
            </w:tcBorders>
            <w:shd w:val="clear" w:color="000000" w:fill="FFFFFF"/>
            <w:vAlign w:val="center"/>
            <w:hideMark/>
          </w:tcPr>
          <w:p w:rsidR="009219A3"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ქვეპროგრამის მიზანი და მოსალოდნელი სა</w:t>
            </w:r>
          </w:p>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ბოლოო შედეგი</w:t>
            </w:r>
          </w:p>
        </w:tc>
        <w:tc>
          <w:tcPr>
            <w:tcW w:w="4068" w:type="pct"/>
            <w:gridSpan w:val="5"/>
            <w:tcBorders>
              <w:top w:val="single" w:sz="4" w:space="0" w:color="auto"/>
              <w:left w:val="nil"/>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ru-RU" w:eastAsia="ru-RU"/>
              </w:rPr>
              <w:t xml:space="preserve">მუნიციპალიტეტის  დასახლებაში </w:t>
            </w:r>
            <w:r w:rsidRPr="00D76F61">
              <w:rPr>
                <w:rFonts w:eastAsia="Times New Roman" w:cs="Calibri"/>
                <w:sz w:val="18"/>
                <w:szCs w:val="18"/>
                <w:lang w:val="ka-GE" w:eastAsia="ru-RU"/>
              </w:rPr>
              <w:t>საკანალიზაციო ქსელის მოწყობა</w:t>
            </w:r>
            <w:r w:rsidRPr="00D76F61">
              <w:rPr>
                <w:rFonts w:eastAsia="Times New Roman" w:cs="Calibri"/>
                <w:sz w:val="18"/>
                <w:szCs w:val="18"/>
                <w:lang w:val="ru-RU" w:eastAsia="ru-RU"/>
              </w:rPr>
              <w:br/>
            </w:r>
            <w:r w:rsidRPr="00D76F61">
              <w:rPr>
                <w:rFonts w:eastAsia="Times New Roman" w:cs="Calibri"/>
                <w:sz w:val="18"/>
                <w:szCs w:val="18"/>
                <w:lang w:val="ru-RU" w:eastAsia="ru-RU"/>
              </w:rPr>
              <w:br/>
            </w:r>
            <w:r w:rsidRPr="00D76F61">
              <w:rPr>
                <w:rFonts w:eastAsia="Times New Roman" w:cs="Calibri"/>
                <w:sz w:val="18"/>
                <w:szCs w:val="18"/>
                <w:lang w:val="ka-GE" w:eastAsia="ru-RU"/>
              </w:rPr>
              <w:t>ქსელის გამართულ და</w:t>
            </w:r>
            <w:r w:rsidRPr="00D76F61">
              <w:rPr>
                <w:rFonts w:eastAsia="Times New Roman" w:cs="Calibri"/>
                <w:sz w:val="18"/>
                <w:szCs w:val="18"/>
                <w:lang w:val="ru-RU" w:eastAsia="ru-RU"/>
              </w:rPr>
              <w:t xml:space="preserve"> უწყვეტ რეჟიმში მუ</w:t>
            </w:r>
            <w:r w:rsidRPr="00D76F61">
              <w:rPr>
                <w:rFonts w:eastAsia="Times New Roman" w:cs="Calibri"/>
                <w:sz w:val="18"/>
                <w:szCs w:val="18"/>
                <w:lang w:val="ka-GE" w:eastAsia="ru-RU"/>
              </w:rPr>
              <w:t>შაობა.</w:t>
            </w:r>
          </w:p>
        </w:tc>
      </w:tr>
      <w:tr w:rsidR="009219A3" w:rsidRPr="00D76F61" w:rsidTr="005E675F">
        <w:trPr>
          <w:trHeight w:val="298"/>
        </w:trPr>
        <w:tc>
          <w:tcPr>
            <w:tcW w:w="93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547" w:type="pct"/>
            <w:gridSpan w:val="2"/>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74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sz w:val="18"/>
                <w:szCs w:val="18"/>
                <w:lang w:val="ru-RU" w:eastAsia="ru-RU"/>
              </w:rPr>
              <w:t xml:space="preserve">გარე განათება </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E675F">
        <w:trPr>
          <w:trHeight w:val="298"/>
        </w:trPr>
        <w:tc>
          <w:tcPr>
            <w:tcW w:w="932"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sz w:val="18"/>
                <w:szCs w:val="18"/>
                <w:lang w:val="ru-RU" w:eastAsia="ru-RU"/>
              </w:rPr>
            </w:pPr>
          </w:p>
        </w:tc>
        <w:tc>
          <w:tcPr>
            <w:tcW w:w="547" w:type="pct"/>
            <w:gridSpan w:val="2"/>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sz w:val="16"/>
                <w:szCs w:val="16"/>
                <w:lang w:val="ru-RU" w:eastAsia="ru-RU"/>
              </w:rPr>
            </w:pPr>
          </w:p>
        </w:tc>
        <w:tc>
          <w:tcPr>
            <w:tcW w:w="2746"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b/>
                <w:bCs/>
                <w:sz w:val="18"/>
                <w:szCs w:val="18"/>
                <w:lang w:val="ru-RU" w:eastAsia="ru-RU"/>
              </w:rPr>
            </w:pPr>
          </w:p>
        </w:tc>
        <w:tc>
          <w:tcPr>
            <w:tcW w:w="775" w:type="pct"/>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sz w:val="16"/>
                <w:szCs w:val="16"/>
                <w:lang w:val="ru-RU" w:eastAsia="ru-RU"/>
              </w:rPr>
            </w:pPr>
          </w:p>
        </w:tc>
      </w:tr>
      <w:tr w:rsidR="009219A3" w:rsidRPr="00D76F61" w:rsidTr="005E675F">
        <w:trPr>
          <w:trHeight w:val="298"/>
        </w:trPr>
        <w:tc>
          <w:tcPr>
            <w:tcW w:w="932"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rPr>
                <w:rFonts w:eastAsia="Times New Roman" w:cs="Calibri"/>
                <w:sz w:val="18"/>
                <w:szCs w:val="18"/>
                <w:lang w:val="ru-RU" w:eastAsia="ru-RU"/>
              </w:rPr>
            </w:pPr>
          </w:p>
        </w:tc>
        <w:tc>
          <w:tcPr>
            <w:tcW w:w="547" w:type="pct"/>
            <w:gridSpan w:val="2"/>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sz w:val="16"/>
                <w:szCs w:val="16"/>
                <w:lang w:val="ru-RU" w:eastAsia="ru-RU"/>
              </w:rPr>
            </w:pPr>
          </w:p>
        </w:tc>
        <w:tc>
          <w:tcPr>
            <w:tcW w:w="2746"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b/>
                <w:bCs/>
                <w:sz w:val="18"/>
                <w:szCs w:val="18"/>
                <w:lang w:val="ru-RU" w:eastAsia="ru-RU"/>
              </w:rPr>
            </w:pPr>
          </w:p>
        </w:tc>
        <w:tc>
          <w:tcPr>
            <w:tcW w:w="775" w:type="pct"/>
            <w:tcBorders>
              <w:top w:val="single" w:sz="4" w:space="0" w:color="auto"/>
              <w:left w:val="nil"/>
              <w:bottom w:val="single" w:sz="4" w:space="0" w:color="auto"/>
              <w:right w:val="single" w:sz="4" w:space="0" w:color="auto"/>
            </w:tcBorders>
            <w:shd w:val="clear" w:color="000000" w:fill="FFFFFF"/>
            <w:vAlign w:val="center"/>
          </w:tcPr>
          <w:p w:rsidR="009219A3" w:rsidRPr="00D76F61" w:rsidRDefault="009219A3" w:rsidP="009219A3">
            <w:pPr>
              <w:spacing w:after="0" w:line="240" w:lineRule="auto"/>
              <w:jc w:val="center"/>
              <w:rPr>
                <w:rFonts w:eastAsia="Times New Roman" w:cs="Calibri"/>
                <w:sz w:val="16"/>
                <w:szCs w:val="16"/>
                <w:lang w:val="ru-RU" w:eastAsia="ru-RU"/>
              </w:rPr>
            </w:pPr>
          </w:p>
        </w:tc>
      </w:tr>
      <w:tr w:rsidR="009219A3" w:rsidRPr="00D76F61" w:rsidTr="005E675F">
        <w:trPr>
          <w:trHeight w:val="228"/>
        </w:trPr>
        <w:tc>
          <w:tcPr>
            <w:tcW w:w="932" w:type="pct"/>
            <w:gridSpan w:val="2"/>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547" w:type="pct"/>
            <w:gridSpan w:val="2"/>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6"/>
                <w:szCs w:val="16"/>
                <w:lang w:val="ru-RU" w:eastAsia="ru-RU"/>
              </w:rPr>
            </w:pPr>
            <w:r w:rsidRPr="00D76F61">
              <w:rPr>
                <w:rFonts w:eastAsia="Times New Roman" w:cs="Calibri"/>
                <w:b/>
                <w:bCs/>
                <w:sz w:val="16"/>
                <w:szCs w:val="16"/>
                <w:lang w:val="ru-RU" w:eastAsia="ru-RU"/>
              </w:rPr>
              <w:t xml:space="preserve">02 03 </w:t>
            </w:r>
          </w:p>
        </w:tc>
        <w:tc>
          <w:tcPr>
            <w:tcW w:w="2746" w:type="pct"/>
            <w:gridSpan w:val="2"/>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18"/>
                <w:szCs w:val="18"/>
                <w:lang w:val="ru-RU" w:eastAsia="ru-RU"/>
              </w:rPr>
            </w:pPr>
          </w:p>
        </w:tc>
        <w:tc>
          <w:tcPr>
            <w:tcW w:w="775" w:type="pct"/>
            <w:tcBorders>
              <w:top w:val="nil"/>
              <w:left w:val="nil"/>
              <w:bottom w:val="single" w:sz="4" w:space="0" w:color="auto"/>
              <w:right w:val="single" w:sz="4" w:space="0" w:color="auto"/>
            </w:tcBorders>
            <w:shd w:val="clear" w:color="000000" w:fill="FFFFFF"/>
            <w:vAlign w:val="center"/>
            <w:hideMark/>
          </w:tcPr>
          <w:p w:rsidR="009219A3" w:rsidRPr="00CD41C2" w:rsidRDefault="00CD41C2" w:rsidP="009219A3">
            <w:pPr>
              <w:spacing w:after="0" w:line="240" w:lineRule="auto"/>
              <w:rPr>
                <w:rFonts w:eastAsia="Times New Roman" w:cs="Calibri"/>
                <w:b/>
                <w:bCs/>
                <w:sz w:val="16"/>
                <w:szCs w:val="16"/>
                <w:lang w:eastAsia="ru-RU"/>
              </w:rPr>
            </w:pPr>
            <w:r>
              <w:rPr>
                <w:rFonts w:eastAsia="Times New Roman" w:cs="Calibri"/>
                <w:b/>
                <w:bCs/>
                <w:sz w:val="16"/>
                <w:szCs w:val="16"/>
                <w:lang w:eastAsia="ru-RU"/>
              </w:rPr>
              <w:t>415</w:t>
            </w:r>
          </w:p>
        </w:tc>
      </w:tr>
      <w:tr w:rsidR="009219A3" w:rsidRPr="00D76F61" w:rsidTr="005E675F">
        <w:trPr>
          <w:trHeight w:val="547"/>
        </w:trPr>
        <w:tc>
          <w:tcPr>
            <w:tcW w:w="932" w:type="pct"/>
            <w:gridSpan w:val="2"/>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პროგრამის განმახორციელებელი </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ka-GE" w:eastAsia="ru-RU"/>
              </w:rPr>
            </w:pPr>
            <w:r w:rsidRPr="00D76F61">
              <w:rPr>
                <w:rFonts w:eastAsia="Times New Roman" w:cs="Calibri"/>
                <w:b/>
                <w:bCs/>
                <w:sz w:val="18"/>
                <w:szCs w:val="18"/>
                <w:lang w:val="ru-RU" w:eastAsia="ru-RU"/>
              </w:rPr>
              <w:t>საფინანსო სამსახური;</w:t>
            </w:r>
            <w:r w:rsidRPr="00D76F61">
              <w:rPr>
                <w:rFonts w:eastAsia="Times New Roman" w:cs="Calibri"/>
                <w:b/>
                <w:bCs/>
                <w:sz w:val="18"/>
                <w:szCs w:val="18"/>
                <w:lang w:val="ru-RU" w:eastAsia="ru-RU"/>
              </w:rPr>
              <w:br/>
              <w:t xml:space="preserve">ა(ა)იპ - </w:t>
            </w:r>
            <w:r w:rsidRPr="00D76F61">
              <w:rPr>
                <w:rFonts w:eastAsia="Times New Roman" w:cs="Calibri"/>
                <w:b/>
                <w:bCs/>
                <w:sz w:val="18"/>
                <w:szCs w:val="18"/>
                <w:lang w:val="ka-GE" w:eastAsia="ru-RU"/>
              </w:rPr>
              <w:t>ცაგერის კომუნალური მომსახურება</w:t>
            </w:r>
            <w:r w:rsidRPr="00D76F61">
              <w:rPr>
                <w:rFonts w:eastAsia="Times New Roman" w:cs="Calibri"/>
                <w:b/>
                <w:bCs/>
                <w:sz w:val="18"/>
                <w:szCs w:val="18"/>
                <w:lang w:val="ru-RU" w:eastAsia="ru-RU"/>
              </w:rPr>
              <w:t xml:space="preserve"> </w:t>
            </w:r>
          </w:p>
        </w:tc>
      </w:tr>
      <w:tr w:rsidR="009219A3" w:rsidRPr="00D76F61" w:rsidTr="005E675F">
        <w:trPr>
          <w:trHeight w:val="2387"/>
        </w:trPr>
        <w:tc>
          <w:tcPr>
            <w:tcW w:w="932" w:type="pct"/>
            <w:gridSpan w:val="2"/>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აღწერა</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დღეის მდგომარეობით მუნიციპალიტეტის ტერიტორიაზე გარე განათების ქსელი ფუნქციონირებს ქ. </w:t>
            </w:r>
            <w:r w:rsidRPr="00D76F61">
              <w:rPr>
                <w:rFonts w:eastAsia="Times New Roman" w:cs="Calibri"/>
                <w:sz w:val="18"/>
                <w:szCs w:val="18"/>
                <w:lang w:val="ka-GE" w:eastAsia="ru-RU"/>
              </w:rPr>
              <w:t>ცაგერში</w:t>
            </w:r>
            <w:r w:rsidRPr="00D76F61">
              <w:rPr>
                <w:rFonts w:eastAsia="Times New Roman" w:cs="Calibri"/>
                <w:sz w:val="18"/>
                <w:szCs w:val="18"/>
                <w:lang w:val="ru-RU" w:eastAsia="ru-RU"/>
              </w:rPr>
              <w:t xml:space="preserve"> და  </w:t>
            </w:r>
            <w:r w:rsidRPr="00D76F61">
              <w:rPr>
                <w:rFonts w:eastAsia="Times New Roman" w:cs="Calibri"/>
                <w:color w:val="FF0000"/>
                <w:sz w:val="18"/>
                <w:szCs w:val="18"/>
                <w:lang w:val="ka-GE" w:eastAsia="ru-RU"/>
              </w:rPr>
              <w:t>58</w:t>
            </w:r>
            <w:r w:rsidRPr="00D76F61">
              <w:rPr>
                <w:rFonts w:eastAsia="Times New Roman" w:cs="Calibri"/>
                <w:color w:val="FF0000"/>
                <w:sz w:val="18"/>
                <w:szCs w:val="18"/>
                <w:lang w:val="ru-RU" w:eastAsia="ru-RU"/>
              </w:rPr>
              <w:t xml:space="preserve"> სოფელში.</w:t>
            </w:r>
            <w:r w:rsidRPr="00D76F61">
              <w:rPr>
                <w:rFonts w:eastAsia="Times New Roman" w:cs="Calibri"/>
                <w:sz w:val="18"/>
                <w:szCs w:val="18"/>
                <w:lang w:val="ru-RU" w:eastAsia="ru-RU"/>
              </w:rPr>
              <w:t xml:space="preserve"> ქვეპროგრამის ფარგლებში ხორციელდება მუნიციპალიტეტ</w:t>
            </w:r>
            <w:r>
              <w:rPr>
                <w:rFonts w:eastAsia="Times New Roman" w:cs="Calibri"/>
                <w:sz w:val="18"/>
                <w:szCs w:val="18"/>
                <w:lang w:val="ru-RU" w:eastAsia="ru-RU"/>
              </w:rPr>
              <w:t xml:space="preserve">ის ტერიტორიაზე განთავსებული </w:t>
            </w:r>
            <w:r>
              <w:rPr>
                <w:rFonts w:eastAsia="Times New Roman" w:cs="Calibri"/>
                <w:sz w:val="18"/>
                <w:szCs w:val="18"/>
                <w:lang w:eastAsia="ru-RU"/>
              </w:rPr>
              <w:t>3</w:t>
            </w:r>
            <w:r>
              <w:rPr>
                <w:rFonts w:eastAsia="Times New Roman" w:cs="Calibri"/>
                <w:sz w:val="18"/>
                <w:szCs w:val="18"/>
                <w:lang w:val="ka-GE" w:eastAsia="ru-RU"/>
              </w:rPr>
              <w:t>900</w:t>
            </w:r>
            <w:r w:rsidRPr="00D76F61">
              <w:rPr>
                <w:rFonts w:eastAsia="Times New Roman" w:cs="Calibri"/>
                <w:sz w:val="18"/>
                <w:szCs w:val="18"/>
                <w:lang w:val="ru-RU" w:eastAsia="ru-RU"/>
              </w:rPr>
              <w:t xml:space="preserve"> სანათი წერტილის მოვლა-პატრონობ</w:t>
            </w:r>
            <w:r>
              <w:rPr>
                <w:rFonts w:eastAsia="Times New Roman" w:cs="Calibri"/>
                <w:sz w:val="18"/>
                <w:szCs w:val="18"/>
                <w:lang w:val="ka-GE" w:eastAsia="ru-RU"/>
              </w:rPr>
              <w:t>ა 151 კმ გრძივი მეტრი საკაბელო ხაზით.</w:t>
            </w:r>
            <w:r w:rsidRPr="00D76F61">
              <w:rPr>
                <w:rFonts w:eastAsia="Times New Roman" w:cs="Calibri"/>
                <w:sz w:val="18"/>
                <w:szCs w:val="18"/>
                <w:lang w:val="ru-RU" w:eastAsia="ru-RU"/>
              </w:rPr>
              <w:br/>
              <w:t>გარე განათების ქსელის ექპლოტაციის პროგრამა შედგება 2 ქვეპროგრამისაგან:</w:t>
            </w:r>
            <w:r w:rsidRPr="00D76F61">
              <w:rPr>
                <w:rFonts w:eastAsia="Times New Roman" w:cs="Calibri"/>
                <w:sz w:val="18"/>
                <w:szCs w:val="18"/>
                <w:lang w:val="ru-RU" w:eastAsia="ru-RU"/>
              </w:rPr>
              <w:br/>
              <w:t>- გარე განათების ქსელი მოხმარებული ელექტროენერგიის ხარჯის ანაზღაურება;</w:t>
            </w:r>
            <w:r w:rsidRPr="00D76F61">
              <w:rPr>
                <w:rFonts w:eastAsia="Times New Roman" w:cs="Calibri"/>
                <w:sz w:val="18"/>
                <w:szCs w:val="18"/>
                <w:lang w:val="ru-RU" w:eastAsia="ru-RU"/>
              </w:rPr>
              <w:br/>
              <w:t>- გარე განთების ქსელის მოვლა-პატრონობა;</w:t>
            </w:r>
            <w:r w:rsidRPr="00D76F61">
              <w:rPr>
                <w:rFonts w:eastAsia="Times New Roman" w:cs="Calibri"/>
                <w:sz w:val="18"/>
                <w:szCs w:val="18"/>
                <w:lang w:val="ru-RU" w:eastAsia="ru-RU"/>
              </w:rPr>
              <w:br/>
              <w:t xml:space="preserve">გარე განათების ქსელის მოხმარებული ელექტროენერგიის ხარჯის ანაზღაურების ქვეპროგამსათვის გათვალისწინებული ასიგნებები ხმარდება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w:t>
            </w:r>
            <w:r w:rsidRPr="00D76F61">
              <w:rPr>
                <w:rFonts w:eastAsia="Times New Roman" w:cs="Calibri"/>
                <w:sz w:val="18"/>
                <w:szCs w:val="18"/>
                <w:lang w:val="ka-GE" w:eastAsia="ru-RU"/>
              </w:rPr>
              <w:t>უ</w:t>
            </w:r>
            <w:r w:rsidRPr="00D76F61">
              <w:rPr>
                <w:rFonts w:eastAsia="Times New Roman" w:cs="Calibri"/>
                <w:sz w:val="18"/>
                <w:szCs w:val="18"/>
                <w:lang w:val="ru-RU" w:eastAsia="ru-RU"/>
              </w:rPr>
              <w:t xml:space="preserve">ნიციპალიტეტის ტერიტორიაზე არსებული მუნიციპალიტეტის ბალანსზე არსებული განათების წერტილების </w:t>
            </w:r>
            <w:r>
              <w:rPr>
                <w:rFonts w:eastAsia="Times New Roman" w:cs="Calibri"/>
                <w:sz w:val="18"/>
                <w:szCs w:val="18"/>
                <w:lang w:val="ka-GE" w:eastAsia="ru-RU"/>
              </w:rPr>
              <w:t>3900</w:t>
            </w:r>
            <w:r w:rsidRPr="00D76F61">
              <w:rPr>
                <w:rFonts w:eastAsia="Times New Roman" w:cs="Calibri"/>
                <w:sz w:val="18"/>
                <w:szCs w:val="18"/>
                <w:lang w:val="ru-RU" w:eastAsia="ru-RU"/>
              </w:rPr>
              <w:t xml:space="preserve"> სანათი წერტილის მიერ მოხმარებული ელექტროენერგიის ხარჯების ანაზღაურებას.</w:t>
            </w:r>
            <w:r w:rsidRPr="00D76F61">
              <w:rPr>
                <w:rFonts w:eastAsia="Times New Roman" w:cs="Calibri"/>
                <w:sz w:val="18"/>
                <w:szCs w:val="18"/>
                <w:lang w:val="ru-RU" w:eastAsia="ru-RU"/>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D76F61">
              <w:rPr>
                <w:rFonts w:eastAsia="Times New Roman" w:cs="Calibri"/>
                <w:sz w:val="18"/>
                <w:szCs w:val="18"/>
                <w:lang w:val="ru-RU" w:eastAsia="ru-RU"/>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D76F61">
              <w:rPr>
                <w:rFonts w:eastAsia="Times New Roman" w:cs="Calibri"/>
                <w:sz w:val="18"/>
                <w:szCs w:val="18"/>
                <w:lang w:val="ru-RU" w:eastAsia="ru-RU"/>
              </w:rPr>
              <w:br/>
              <w:t xml:space="preserve"> - ამორტიზებული და დაზიანებული განათების ბოძების შეკეთება, ახლით ჩანაცვლებას;</w:t>
            </w:r>
            <w:r w:rsidRPr="00D76F61">
              <w:rPr>
                <w:rFonts w:eastAsia="Times New Roman" w:cs="Calibri"/>
                <w:sz w:val="18"/>
                <w:szCs w:val="18"/>
                <w:lang w:val="ru-RU" w:eastAsia="ru-RU"/>
              </w:rPr>
              <w:br/>
              <w:t xml:space="preserve"> - დაზიანებული სადენების აღდგენა, შეკეთებას.</w:t>
            </w:r>
          </w:p>
        </w:tc>
      </w:tr>
      <w:tr w:rsidR="009219A3" w:rsidRPr="00D76F61" w:rsidTr="005E675F">
        <w:trPr>
          <w:trHeight w:val="1198"/>
        </w:trPr>
        <w:tc>
          <w:tcPr>
            <w:tcW w:w="932" w:type="pct"/>
            <w:gridSpan w:val="2"/>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პროგრამის მიზანი და მოსალოდნელი საბოლოო შედეგი</w:t>
            </w:r>
          </w:p>
        </w:tc>
        <w:tc>
          <w:tcPr>
            <w:tcW w:w="4068" w:type="pct"/>
            <w:gridSpan w:val="5"/>
            <w:tcBorders>
              <w:top w:val="single" w:sz="4" w:space="0" w:color="auto"/>
              <w:left w:val="nil"/>
              <w:bottom w:val="single" w:sz="4" w:space="0" w:color="auto"/>
              <w:right w:val="single" w:sz="4" w:space="0" w:color="auto"/>
            </w:tcBorders>
            <w:shd w:val="clear" w:color="000000" w:fill="FFFFFF"/>
            <w:vAlign w:val="center"/>
            <w:hideMark/>
          </w:tcPr>
          <w:p w:rsidR="009219A3"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ღამის საათებში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 xml:space="preserve"> მუნიციპალიტეტის მოსახლეობისთვის უსაფრთხო და კომფორტული გადაადგილების უზრუნველყოფა;</w:t>
            </w:r>
            <w:r w:rsidRPr="00D76F61">
              <w:rPr>
                <w:rFonts w:eastAsia="Times New Roman" w:cs="Calibri"/>
                <w:sz w:val="18"/>
                <w:szCs w:val="18"/>
                <w:lang w:val="ru-RU" w:eastAsia="ru-RU"/>
              </w:rPr>
              <w:b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D76F61">
              <w:rPr>
                <w:rFonts w:eastAsia="Times New Roman" w:cs="Calibri"/>
                <w:sz w:val="18"/>
                <w:szCs w:val="18"/>
                <w:lang w:val="ru-RU" w:eastAsia="ru-RU"/>
              </w:rPr>
              <w:br/>
              <w:t>მთელი წლის მანძილზე გარე განათების სისტემის გამართული ფუნქციონირება;</w:t>
            </w:r>
            <w:r w:rsidRPr="00D76F61">
              <w:rPr>
                <w:rFonts w:eastAsia="Times New Roman" w:cs="Calibri"/>
                <w:sz w:val="18"/>
                <w:szCs w:val="18"/>
                <w:lang w:val="ru-RU" w:eastAsia="ru-RU"/>
              </w:rPr>
              <w:br/>
              <w:t>პერიოდულად წარმოქმნილი შეფერხებების დროული აღმოფხვრა;</w:t>
            </w:r>
            <w:r w:rsidRPr="00D76F61">
              <w:rPr>
                <w:rFonts w:eastAsia="Times New Roman" w:cs="Calibri"/>
                <w:sz w:val="18"/>
                <w:szCs w:val="18"/>
                <w:lang w:val="ru-RU" w:eastAsia="ru-RU"/>
              </w:rPr>
              <w:br/>
            </w:r>
          </w:p>
          <w:p w:rsidR="009219A3" w:rsidRDefault="009219A3" w:rsidP="009219A3">
            <w:pPr>
              <w:spacing w:after="0" w:line="240" w:lineRule="auto"/>
              <w:rPr>
                <w:rFonts w:eastAsia="Times New Roman" w:cs="Calibri"/>
                <w:sz w:val="18"/>
                <w:szCs w:val="18"/>
                <w:lang w:val="ru-RU" w:eastAsia="ru-RU"/>
              </w:rPr>
            </w:pP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E675F">
        <w:trPr>
          <w:trHeight w:val="367"/>
        </w:trPr>
        <w:tc>
          <w:tcPr>
            <w:tcW w:w="93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547" w:type="pct"/>
            <w:gridSpan w:val="2"/>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71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გარე განათების ქსელი მოხმარებული ელექტროენერგიის ხარჯის ანაზღაურება</w:t>
            </w:r>
          </w:p>
        </w:tc>
        <w:tc>
          <w:tcPr>
            <w:tcW w:w="804" w:type="pct"/>
            <w:gridSpan w:val="2"/>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E675F">
        <w:trPr>
          <w:trHeight w:val="228"/>
        </w:trPr>
        <w:tc>
          <w:tcPr>
            <w:tcW w:w="932" w:type="pct"/>
            <w:gridSpan w:val="2"/>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547" w:type="pct"/>
            <w:gridSpan w:val="2"/>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 xml:space="preserve">02 03 01 </w:t>
            </w:r>
          </w:p>
        </w:tc>
        <w:tc>
          <w:tcPr>
            <w:tcW w:w="2717"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804" w:type="pct"/>
            <w:gridSpan w:val="2"/>
            <w:tcBorders>
              <w:top w:val="nil"/>
              <w:left w:val="nil"/>
              <w:bottom w:val="single" w:sz="4" w:space="0" w:color="auto"/>
              <w:right w:val="single" w:sz="4" w:space="0" w:color="auto"/>
            </w:tcBorders>
            <w:shd w:val="clear" w:color="000000" w:fill="FFFFFF"/>
            <w:vAlign w:val="center"/>
            <w:hideMark/>
          </w:tcPr>
          <w:p w:rsidR="009219A3" w:rsidRPr="00CD41C2" w:rsidRDefault="00CD41C2" w:rsidP="009219A3">
            <w:pPr>
              <w:spacing w:after="0" w:line="240" w:lineRule="auto"/>
              <w:jc w:val="center"/>
              <w:rPr>
                <w:rFonts w:eastAsia="Times New Roman" w:cs="Calibri"/>
                <w:b/>
                <w:bCs/>
                <w:sz w:val="18"/>
                <w:szCs w:val="18"/>
                <w:lang w:eastAsia="ru-RU"/>
              </w:rPr>
            </w:pPr>
            <w:r>
              <w:rPr>
                <w:rFonts w:eastAsia="Times New Roman" w:cs="Calibri"/>
                <w:b/>
                <w:bCs/>
                <w:sz w:val="18"/>
                <w:szCs w:val="18"/>
                <w:lang w:eastAsia="ru-RU"/>
              </w:rPr>
              <w:t>280</w:t>
            </w:r>
          </w:p>
        </w:tc>
      </w:tr>
      <w:tr w:rsidR="009219A3" w:rsidRPr="00D76F61" w:rsidTr="005E675F">
        <w:trPr>
          <w:trHeight w:val="477"/>
        </w:trPr>
        <w:tc>
          <w:tcPr>
            <w:tcW w:w="932" w:type="pct"/>
            <w:gridSpan w:val="2"/>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4068" w:type="pct"/>
            <w:gridSpan w:val="5"/>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საფინანსო სამსახური</w:t>
            </w:r>
          </w:p>
        </w:tc>
      </w:tr>
      <w:tr w:rsidR="009219A3" w:rsidRPr="00D76F61" w:rsidTr="005E675F">
        <w:trPr>
          <w:trHeight w:val="417"/>
        </w:trPr>
        <w:tc>
          <w:tcPr>
            <w:tcW w:w="932" w:type="pct"/>
            <w:gridSpan w:val="2"/>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4068" w:type="pct"/>
            <w:gridSpan w:val="5"/>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ქვეპროგამსათვის გათვალისწინებული ასიგნებები ხმარდება </w:t>
            </w:r>
            <w:r w:rsidRPr="00D76F61">
              <w:rPr>
                <w:rFonts w:eastAsia="Times New Roman" w:cs="Calibri"/>
                <w:sz w:val="18"/>
                <w:szCs w:val="18"/>
                <w:lang w:val="ka-GE" w:eastAsia="ru-RU"/>
              </w:rPr>
              <w:t xml:space="preserve">ცაგერის </w:t>
            </w:r>
            <w:r w:rsidRPr="00D76F61">
              <w:rPr>
                <w:rFonts w:eastAsia="Times New Roman" w:cs="Calibri"/>
                <w:sz w:val="18"/>
                <w:szCs w:val="18"/>
                <w:lang w:val="ru-RU" w:eastAsia="ru-RU"/>
              </w:rPr>
              <w:t xml:space="preserve">მუნიციპალიტეტის ტერიტორიაზე არსებული მუნიციპალიტეტის ბალანსზე არსებული განათების </w:t>
            </w:r>
            <w:r>
              <w:rPr>
                <w:rFonts w:eastAsia="Times New Roman" w:cs="Calibri"/>
                <w:sz w:val="18"/>
                <w:szCs w:val="18"/>
                <w:shd w:val="clear" w:color="auto" w:fill="FFFF00"/>
                <w:lang w:val="ru-RU" w:eastAsia="ru-RU"/>
              </w:rPr>
              <w:t>წერტილების (</w:t>
            </w:r>
            <w:r>
              <w:rPr>
                <w:rFonts w:eastAsia="Times New Roman" w:cs="Calibri"/>
                <w:sz w:val="18"/>
                <w:szCs w:val="18"/>
                <w:shd w:val="clear" w:color="auto" w:fill="FFFF00"/>
                <w:lang w:val="ka-GE" w:eastAsia="ru-RU"/>
              </w:rPr>
              <w:t>3900</w:t>
            </w:r>
            <w:r w:rsidRPr="00D76F61">
              <w:rPr>
                <w:rFonts w:eastAsia="Times New Roman" w:cs="Calibri"/>
                <w:sz w:val="18"/>
                <w:szCs w:val="18"/>
                <w:shd w:val="clear" w:color="auto" w:fill="FFFF00"/>
                <w:lang w:val="ru-RU" w:eastAsia="ru-RU"/>
              </w:rPr>
              <w:t xml:space="preserve"> ერთეული) მიერ მოხმარებული ელექტროენერგიის ხარჯების ანაზღაურებას.</w:t>
            </w:r>
          </w:p>
        </w:tc>
      </w:tr>
      <w:tr w:rsidR="009219A3" w:rsidRPr="00D76F61" w:rsidTr="005E675F">
        <w:trPr>
          <w:trHeight w:val="676"/>
        </w:trPr>
        <w:tc>
          <w:tcPr>
            <w:tcW w:w="93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4068" w:type="pct"/>
            <w:gridSpan w:val="5"/>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D76F61">
              <w:rPr>
                <w:rFonts w:eastAsia="Times New Roman" w:cs="Calibri"/>
                <w:sz w:val="18"/>
                <w:szCs w:val="18"/>
                <w:lang w:val="ru-RU" w:eastAsia="ru-RU"/>
              </w:rPr>
              <w:br/>
              <w:t xml:space="preserve">ღამის საათებში </w:t>
            </w:r>
            <w:r w:rsidRPr="00D76F61">
              <w:rPr>
                <w:rFonts w:eastAsia="Times New Roman" w:cs="Calibri"/>
                <w:sz w:val="18"/>
                <w:szCs w:val="18"/>
                <w:lang w:val="ka-GE" w:eastAsia="ru-RU"/>
              </w:rPr>
              <w:t>ცაგერის</w:t>
            </w:r>
            <w:r w:rsidRPr="00D76F61">
              <w:rPr>
                <w:rFonts w:eastAsia="Times New Roman" w:cs="Calibri"/>
                <w:sz w:val="18"/>
                <w:szCs w:val="18"/>
                <w:lang w:val="ru-RU" w:eastAsia="ru-RU"/>
              </w:rPr>
              <w:t>მუნიციპალიტეტის მოსახლეობისთვის უსაფრთხო და კომფორტული გადაადგილების უზრუნველყოფა</w:t>
            </w:r>
          </w:p>
        </w:tc>
      </w:tr>
    </w:tbl>
    <w:p w:rsidR="009219A3" w:rsidRDefault="009219A3" w:rsidP="009219A3">
      <w:pPr>
        <w:rPr>
          <w:lang w:val="ka-GE"/>
        </w:rPr>
      </w:pPr>
    </w:p>
    <w:p w:rsidR="009219A3" w:rsidRDefault="009219A3" w:rsidP="009219A3">
      <w:pPr>
        <w:rPr>
          <w:lang w:val="ka-GE"/>
        </w:rPr>
      </w:pPr>
    </w:p>
    <w:tbl>
      <w:tblPr>
        <w:tblW w:w="4954" w:type="pct"/>
        <w:tblLook w:val="04A0" w:firstRow="1" w:lastRow="0" w:firstColumn="1" w:lastColumn="0" w:noHBand="0" w:noVBand="1"/>
      </w:tblPr>
      <w:tblGrid>
        <w:gridCol w:w="2290"/>
        <w:gridCol w:w="801"/>
        <w:gridCol w:w="6844"/>
        <w:gridCol w:w="1513"/>
      </w:tblGrid>
      <w:tr w:rsidR="009219A3" w:rsidRPr="00D76F61" w:rsidTr="0050081D">
        <w:trPr>
          <w:trHeight w:val="555"/>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ქვეპროგრამის დასახელება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კოდი</w:t>
            </w:r>
          </w:p>
        </w:tc>
        <w:tc>
          <w:tcPr>
            <w:tcW w:w="2989"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გარე განათების ქსელის მოვლა-პატრონობა</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0081D">
        <w:trPr>
          <w:trHeight w:val="345"/>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6"/>
                <w:szCs w:val="16"/>
                <w:lang w:val="ru-RU" w:eastAsia="ru-RU"/>
              </w:rPr>
            </w:pPr>
          </w:p>
        </w:tc>
        <w:tc>
          <w:tcPr>
            <w:tcW w:w="350"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02 03 02</w:t>
            </w:r>
          </w:p>
        </w:tc>
        <w:tc>
          <w:tcPr>
            <w:tcW w:w="2989"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661" w:type="pct"/>
            <w:tcBorders>
              <w:top w:val="nil"/>
              <w:left w:val="nil"/>
              <w:bottom w:val="single" w:sz="4" w:space="0" w:color="auto"/>
              <w:right w:val="single" w:sz="4" w:space="0" w:color="auto"/>
            </w:tcBorders>
            <w:shd w:val="clear" w:color="000000" w:fill="FFFFFF"/>
            <w:vAlign w:val="center"/>
            <w:hideMark/>
          </w:tcPr>
          <w:p w:rsidR="009219A3" w:rsidRPr="00CD41C2" w:rsidRDefault="00CD41C2" w:rsidP="009219A3">
            <w:pPr>
              <w:spacing w:after="0" w:line="240" w:lineRule="auto"/>
              <w:rPr>
                <w:rFonts w:eastAsia="Times New Roman" w:cs="Calibri"/>
                <w:b/>
                <w:bCs/>
                <w:sz w:val="18"/>
                <w:szCs w:val="18"/>
                <w:lang w:eastAsia="ru-RU"/>
              </w:rPr>
            </w:pPr>
            <w:r>
              <w:rPr>
                <w:rFonts w:eastAsia="Times New Roman" w:cs="Calibri"/>
                <w:b/>
                <w:bCs/>
                <w:sz w:val="18"/>
                <w:szCs w:val="18"/>
                <w:lang w:eastAsia="ru-RU"/>
              </w:rPr>
              <w:t>135</w:t>
            </w:r>
          </w:p>
        </w:tc>
      </w:tr>
      <w:tr w:rsidR="009219A3" w:rsidRPr="00D76F61" w:rsidTr="0050081D">
        <w:trPr>
          <w:trHeight w:val="67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lastRenderedPageBreak/>
              <w:t xml:space="preserve">ქვეპროგრამის განმახორციელებელი </w:t>
            </w:r>
          </w:p>
        </w:tc>
        <w:tc>
          <w:tcPr>
            <w:tcW w:w="4000"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ka-GE" w:eastAsia="ru-RU"/>
              </w:rPr>
            </w:pPr>
            <w:r w:rsidRPr="00D76F61">
              <w:rPr>
                <w:rFonts w:eastAsia="Times New Roman" w:cs="Calibri"/>
                <w:sz w:val="16"/>
                <w:szCs w:val="16"/>
                <w:lang w:val="ru-RU" w:eastAsia="ru-RU"/>
              </w:rPr>
              <w:t xml:space="preserve">ა(ა)იპ - </w:t>
            </w:r>
            <w:r w:rsidRPr="00D76F61">
              <w:rPr>
                <w:rFonts w:eastAsia="Times New Roman" w:cs="Calibri"/>
                <w:sz w:val="16"/>
                <w:szCs w:val="16"/>
                <w:lang w:val="ka-GE" w:eastAsia="ru-RU"/>
              </w:rPr>
              <w:t>კომუნალური მომსახურება</w:t>
            </w:r>
          </w:p>
        </w:tc>
      </w:tr>
      <w:tr w:rsidR="009219A3" w:rsidRPr="00D76F61" w:rsidTr="0050081D">
        <w:trPr>
          <w:trHeight w:val="2100"/>
        </w:trPr>
        <w:tc>
          <w:tcPr>
            <w:tcW w:w="1000"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ქვეპროგრამის აღწერა </w:t>
            </w:r>
          </w:p>
        </w:tc>
        <w:tc>
          <w:tcPr>
            <w:tcW w:w="400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დღეის მდგომარეობით მუნიციპალიტეტის ტერიტორიაზე გარე განათების ქსელი ფუნქციონირებს ქ. </w:t>
            </w:r>
            <w:r w:rsidRPr="00D76F61">
              <w:rPr>
                <w:rFonts w:eastAsia="Times New Roman" w:cs="Calibri"/>
                <w:sz w:val="16"/>
                <w:szCs w:val="16"/>
                <w:lang w:val="ka-GE" w:eastAsia="ru-RU"/>
              </w:rPr>
              <w:t>ცაგერის</w:t>
            </w:r>
            <w:r w:rsidRPr="00D76F61">
              <w:rPr>
                <w:rFonts w:eastAsia="Times New Roman" w:cs="Calibri"/>
                <w:sz w:val="16"/>
                <w:szCs w:val="16"/>
                <w:lang w:val="ru-RU" w:eastAsia="ru-RU"/>
              </w:rPr>
              <w:t xml:space="preserve"> და  </w:t>
            </w:r>
            <w:r w:rsidRPr="00D76F61">
              <w:rPr>
                <w:rFonts w:eastAsia="Times New Roman" w:cs="Calibri"/>
                <w:sz w:val="16"/>
                <w:szCs w:val="16"/>
                <w:lang w:val="ka-GE" w:eastAsia="ru-RU"/>
              </w:rPr>
              <w:t>58</w:t>
            </w:r>
            <w:r w:rsidRPr="00D76F61">
              <w:rPr>
                <w:rFonts w:eastAsia="Times New Roman" w:cs="Calibri"/>
                <w:sz w:val="16"/>
                <w:szCs w:val="16"/>
                <w:lang w:val="ru-RU" w:eastAsia="ru-RU"/>
              </w:rPr>
              <w:t xml:space="preserve"> სოფელში. ქვეპროგრამის ფარგლებში ხორციელდება მუნიციპალიტეტ</w:t>
            </w:r>
            <w:r>
              <w:rPr>
                <w:rFonts w:eastAsia="Times New Roman" w:cs="Calibri"/>
                <w:sz w:val="16"/>
                <w:szCs w:val="16"/>
                <w:lang w:val="ru-RU" w:eastAsia="ru-RU"/>
              </w:rPr>
              <w:t xml:space="preserve">ის ტერიტორიაზე განთავსებული </w:t>
            </w:r>
            <w:r>
              <w:rPr>
                <w:rFonts w:eastAsia="Times New Roman" w:cs="Calibri"/>
                <w:sz w:val="16"/>
                <w:szCs w:val="16"/>
                <w:lang w:val="ka-GE" w:eastAsia="ru-RU"/>
              </w:rPr>
              <w:t>3318</w:t>
            </w:r>
            <w:r w:rsidRPr="00D76F61">
              <w:rPr>
                <w:rFonts w:eastAsia="Times New Roman" w:cs="Calibri"/>
                <w:sz w:val="16"/>
                <w:szCs w:val="16"/>
                <w:lang w:val="ru-RU" w:eastAsia="ru-RU"/>
              </w:rPr>
              <w:t xml:space="preserve"> სანათი წერტილი.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D76F61">
              <w:rPr>
                <w:rFonts w:eastAsia="Times New Roman" w:cs="Calibri"/>
                <w:sz w:val="16"/>
                <w:szCs w:val="16"/>
                <w:lang w:val="ru-RU" w:eastAsia="ru-RU"/>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D76F61">
              <w:rPr>
                <w:rFonts w:eastAsia="Times New Roman" w:cs="Calibri"/>
                <w:sz w:val="16"/>
                <w:szCs w:val="16"/>
                <w:lang w:val="ru-RU" w:eastAsia="ru-RU"/>
              </w:rPr>
              <w:br/>
              <w:t xml:space="preserve"> - ამორტიზებული და დაზიანებული განათების ბოძების შეკეთება, ახლით ჩანაცვლებას;</w:t>
            </w:r>
            <w:r w:rsidRPr="00D76F61">
              <w:rPr>
                <w:rFonts w:eastAsia="Times New Roman" w:cs="Calibri"/>
                <w:sz w:val="16"/>
                <w:szCs w:val="16"/>
                <w:lang w:val="ru-RU" w:eastAsia="ru-RU"/>
              </w:rPr>
              <w:br/>
              <w:t xml:space="preserve"> - დაზიანებული სადენების აღდგენა, შეკეთებას.</w:t>
            </w:r>
            <w:r w:rsidRPr="00D76F61">
              <w:rPr>
                <w:rFonts w:eastAsia="Times New Roman" w:cs="Calibri"/>
                <w:sz w:val="16"/>
                <w:szCs w:val="16"/>
                <w:lang w:val="ru-RU" w:eastAsia="ru-RU"/>
              </w:rPr>
              <w:br/>
            </w:r>
          </w:p>
        </w:tc>
      </w:tr>
      <w:tr w:rsidR="009219A3" w:rsidRPr="00D76F61" w:rsidTr="0050081D">
        <w:trPr>
          <w:trHeight w:val="675"/>
        </w:trPr>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ქვეპროგრამის მიზანი და მოსალოდნელი შედეგი</w:t>
            </w:r>
          </w:p>
        </w:tc>
        <w:tc>
          <w:tcPr>
            <w:tcW w:w="4000"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p>
        </w:tc>
      </w:tr>
    </w:tbl>
    <w:p w:rsidR="009219A3" w:rsidRDefault="009219A3" w:rsidP="009219A3">
      <w:pPr>
        <w:rPr>
          <w:lang w:val="ka-GE"/>
        </w:rPr>
      </w:pPr>
    </w:p>
    <w:p w:rsidR="009219A3" w:rsidRDefault="009219A3" w:rsidP="009219A3">
      <w:pPr>
        <w:rPr>
          <w:lang w:val="ka-GE"/>
        </w:rPr>
      </w:pPr>
    </w:p>
    <w:tbl>
      <w:tblPr>
        <w:tblW w:w="4993" w:type="pct"/>
        <w:tblLook w:val="04A0" w:firstRow="1" w:lastRow="0" w:firstColumn="1" w:lastColumn="0" w:noHBand="0" w:noVBand="1"/>
      </w:tblPr>
      <w:tblGrid>
        <w:gridCol w:w="2538"/>
        <w:gridCol w:w="868"/>
        <w:gridCol w:w="6819"/>
        <w:gridCol w:w="1313"/>
      </w:tblGrid>
      <w:tr w:rsidR="009219A3" w:rsidRPr="00D76F61" w:rsidTr="0050081D">
        <w:trPr>
          <w:trHeight w:val="555"/>
        </w:trPr>
        <w:tc>
          <w:tcPr>
            <w:tcW w:w="11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95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კეთილმოწყობის ღონისძიებები</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100"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76"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 xml:space="preserve">02 05 </w:t>
            </w:r>
          </w:p>
        </w:tc>
        <w:tc>
          <w:tcPr>
            <w:tcW w:w="2955"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569" w:type="pct"/>
            <w:tcBorders>
              <w:top w:val="nil"/>
              <w:left w:val="nil"/>
              <w:bottom w:val="single" w:sz="4" w:space="0" w:color="auto"/>
              <w:right w:val="single" w:sz="4" w:space="0" w:color="auto"/>
            </w:tcBorders>
            <w:shd w:val="clear" w:color="000000" w:fill="FFFFFF"/>
            <w:vAlign w:val="center"/>
            <w:hideMark/>
          </w:tcPr>
          <w:p w:rsidR="009219A3" w:rsidRPr="006717F8" w:rsidRDefault="000720C9" w:rsidP="009219A3">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80</w:t>
            </w:r>
          </w:p>
        </w:tc>
      </w:tr>
      <w:tr w:rsidR="009219A3" w:rsidRPr="00D76F61" w:rsidTr="0050081D">
        <w:trPr>
          <w:trHeight w:val="720"/>
        </w:trPr>
        <w:tc>
          <w:tcPr>
            <w:tcW w:w="1100"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900"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0081D">
        <w:trPr>
          <w:trHeight w:val="630"/>
        </w:trPr>
        <w:tc>
          <w:tcPr>
            <w:tcW w:w="1100"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აღწერა </w:t>
            </w:r>
          </w:p>
        </w:tc>
        <w:tc>
          <w:tcPr>
            <w:tcW w:w="3900"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ru-RU" w:eastAsia="ru-RU"/>
              </w:rPr>
              <w:t>202</w:t>
            </w:r>
            <w:r>
              <w:rPr>
                <w:rFonts w:eastAsia="Times New Roman" w:cs="Calibri"/>
                <w:sz w:val="18"/>
                <w:szCs w:val="18"/>
                <w:lang w:val="ka-GE" w:eastAsia="ru-RU"/>
              </w:rPr>
              <w:t>2</w:t>
            </w:r>
            <w:r w:rsidRPr="00D76F61">
              <w:rPr>
                <w:rFonts w:eastAsia="Times New Roman" w:cs="Calibri"/>
                <w:sz w:val="18"/>
                <w:szCs w:val="18"/>
                <w:lang w:val="ru-RU" w:eastAsia="ru-RU"/>
              </w:rPr>
              <w:t xml:space="preserve"> წლის განმავლობაში არსებული ფინანსური რესურსების ფარგლებში, ქვეპროგრამის ფარგლებში </w:t>
            </w:r>
            <w:r w:rsidRPr="00D76F61">
              <w:rPr>
                <w:rFonts w:eastAsia="Times New Roman" w:cs="Calibri"/>
                <w:sz w:val="18"/>
                <w:szCs w:val="18"/>
                <w:lang w:val="ka-GE" w:eastAsia="ru-RU"/>
              </w:rPr>
              <w:t>განხორციელდება</w:t>
            </w:r>
            <w:r w:rsidRPr="00D76F61">
              <w:rPr>
                <w:rFonts w:eastAsia="Times New Roman" w:cs="Calibri"/>
                <w:sz w:val="18"/>
                <w:szCs w:val="18"/>
                <w:lang w:val="ru-RU" w:eastAsia="ru-RU"/>
              </w:rPr>
              <w:t xml:space="preserve"> ცაგერის მუნიციპალიტეტის ტერიტორიაზე სხვადასხვა ინფრასტუქტურული პროექტების დაფინანსება. </w:t>
            </w:r>
            <w:r w:rsidRPr="00D76F61">
              <w:rPr>
                <w:rFonts w:eastAsia="Times New Roman" w:cs="Calibri"/>
                <w:sz w:val="18"/>
                <w:szCs w:val="18"/>
                <w:lang w:val="ru-RU" w:eastAsia="ru-RU"/>
              </w:rPr>
              <w:br/>
              <w:t xml:space="preserve">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9219A3" w:rsidRPr="002422AC" w:rsidRDefault="009219A3" w:rsidP="009219A3">
            <w:pPr>
              <w:spacing w:after="0" w:line="240" w:lineRule="auto"/>
              <w:rPr>
                <w:rFonts w:eastAsia="Times New Roman" w:cs="Times New Roman"/>
                <w:sz w:val="16"/>
                <w:szCs w:val="16"/>
                <w:lang w:val="ka-GE"/>
              </w:rPr>
            </w:pPr>
            <w:r>
              <w:rPr>
                <w:rFonts w:eastAsia="Times New Roman" w:cs="Times New Roman"/>
                <w:sz w:val="16"/>
                <w:szCs w:val="16"/>
                <w:lang w:val="ka-GE"/>
              </w:rPr>
              <w:t xml:space="preserve">           </w:t>
            </w:r>
            <w:r w:rsidRPr="002422AC">
              <w:rPr>
                <w:rFonts w:eastAsia="Times New Roman" w:cs="Times New Roman"/>
                <w:sz w:val="16"/>
                <w:szCs w:val="16"/>
                <w:lang w:val="ka-GE"/>
              </w:rPr>
              <w:t>ამ პროგრამაში ასახვას ჰპოვებს მ/წელს დაწყებული და გარდამავალი პროექტები, კერძოდ</w:t>
            </w:r>
          </w:p>
          <w:p w:rsidR="00B65A11" w:rsidRPr="002422AC" w:rsidRDefault="00B65A11" w:rsidP="00B65A11">
            <w:pPr>
              <w:numPr>
                <w:ilvl w:val="0"/>
                <w:numId w:val="8"/>
              </w:numPr>
              <w:spacing w:after="0" w:line="240" w:lineRule="auto"/>
              <w:ind w:right="0"/>
              <w:contextualSpacing/>
              <w:rPr>
                <w:rFonts w:eastAsia="Times New Roman" w:cs="Times New Roman"/>
                <w:sz w:val="16"/>
                <w:szCs w:val="16"/>
                <w:lang w:val="ka-GE"/>
              </w:rPr>
            </w:pPr>
            <w:r>
              <w:rPr>
                <w:rFonts w:eastAsia="Times New Roman" w:cs="Times New Roman"/>
                <w:sz w:val="16"/>
                <w:szCs w:val="16"/>
                <w:lang w:val="ka-GE"/>
              </w:rPr>
              <w:t>ქ.ცაგერში ბაზრის მიმდებარე ტერიტორიაზე სველი წერტილის რეაბილიტაცია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სოფ.ზოგიშსი სევერიან ისიანის სახლ-მუზეუმის სახლის სახურავის გამოცვლა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ქვ.ცაგერის ადმინისტრაციული შენობის შემოღობვა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ლაილაშის სველი წერტილის მოწყობა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 xml:space="preserve">სოფ.ჩხუტელის საბავშვო ბაღის და ამბულატორიის შემოღობვა, </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ბიბლიოთეკის შენობის სველი წერტილის რეაბილიტაცია</w:t>
            </w:r>
          </w:p>
          <w:p w:rsidR="00B65A11" w:rsidRDefault="00B65A11" w:rsidP="00B65A11">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ქ.ცაგერის #1 და2 ბაღების, ქვ.ცაგერის ბაღის ინფრასტრუქტურის მოწესრიგება</w:t>
            </w:r>
          </w:p>
          <w:p w:rsidR="009219A3" w:rsidRPr="00B6627C" w:rsidRDefault="009219A3" w:rsidP="00B65A11">
            <w:pPr>
              <w:pStyle w:val="ListParagraph"/>
              <w:rPr>
                <w:rFonts w:ascii="Sylfaen" w:eastAsia="Times New Roman" w:hAnsi="Sylfaen" w:cs="Calibri"/>
                <w:sz w:val="18"/>
                <w:szCs w:val="18"/>
                <w:lang w:val="ka-GE" w:eastAsia="ru-RU"/>
              </w:rPr>
            </w:pP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0081D">
        <w:trPr>
          <w:trHeight w:val="1020"/>
        </w:trPr>
        <w:tc>
          <w:tcPr>
            <w:tcW w:w="11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3900"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მიზანია მუნიციპალიტეტის იერსახის გაუმჯობესებასთან დაკავშირებით სკვერებისა და რეკრე</w:t>
            </w:r>
            <w:r>
              <w:rPr>
                <w:rFonts w:eastAsia="Times New Roman" w:cs="Calibri"/>
                <w:sz w:val="18"/>
                <w:szCs w:val="18"/>
                <w:lang w:val="ru-RU" w:eastAsia="ru-RU"/>
              </w:rPr>
              <w:t>აციული ზონების კეთილმოწყობა:</w:t>
            </w:r>
            <w:r>
              <w:rPr>
                <w:rFonts w:eastAsia="Times New Roman" w:cs="Calibri"/>
                <w:sz w:val="18"/>
                <w:szCs w:val="18"/>
                <w:lang w:val="ru-RU" w:eastAsia="ru-RU"/>
              </w:rPr>
              <w:br/>
            </w:r>
            <w:r w:rsidRPr="00D76F61">
              <w:rPr>
                <w:rFonts w:eastAsia="Times New Roman" w:cs="Calibri"/>
                <w:sz w:val="18"/>
                <w:szCs w:val="18"/>
                <w:lang w:val="ru-RU" w:eastAsia="ru-RU"/>
              </w:rPr>
              <w:t>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bl>
    <w:p w:rsidR="009219A3" w:rsidRDefault="009219A3"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p w:rsidR="009219A3" w:rsidRDefault="009219A3" w:rsidP="009219A3">
      <w:pPr>
        <w:rPr>
          <w:lang w:val="ka-GE"/>
        </w:rPr>
      </w:pPr>
    </w:p>
    <w:tbl>
      <w:tblPr>
        <w:tblW w:w="4954" w:type="pct"/>
        <w:tblLook w:val="04A0" w:firstRow="1" w:lastRow="0" w:firstColumn="1" w:lastColumn="0" w:noHBand="0" w:noVBand="1"/>
      </w:tblPr>
      <w:tblGrid>
        <w:gridCol w:w="2159"/>
        <w:gridCol w:w="758"/>
        <w:gridCol w:w="6450"/>
        <w:gridCol w:w="2081"/>
      </w:tblGrid>
      <w:tr w:rsidR="009219A3" w:rsidRPr="00D76F61" w:rsidTr="005E675F">
        <w:trPr>
          <w:trHeight w:val="561"/>
        </w:trPr>
        <w:tc>
          <w:tcPr>
            <w:tcW w:w="9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t>ქვე</w:t>
            </w:r>
            <w:r w:rsidRPr="00D76F61">
              <w:rPr>
                <w:rFonts w:eastAsia="Times New Roman" w:cs="Calibri"/>
                <w:sz w:val="16"/>
                <w:szCs w:val="16"/>
                <w:lang w:val="ru-RU" w:eastAsia="ru-RU"/>
              </w:rPr>
              <w:t xml:space="preserve">პროგრამის დასახელება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eastAsia="ru-RU"/>
              </w:rPr>
            </w:pPr>
            <w:r w:rsidRPr="00D76F61">
              <w:rPr>
                <w:rFonts w:eastAsia="Times New Roman" w:cs="Calibri"/>
                <w:sz w:val="16"/>
                <w:szCs w:val="16"/>
                <w:lang w:val="ru-RU" w:eastAsia="ru-RU"/>
              </w:rPr>
              <w:t>კოდი</w:t>
            </w:r>
            <w:r w:rsidRPr="00D76F61">
              <w:rPr>
                <w:rFonts w:eastAsia="Times New Roman" w:cs="Calibri"/>
                <w:sz w:val="16"/>
                <w:szCs w:val="16"/>
                <w:lang w:eastAsia="ru-RU"/>
              </w:rPr>
              <w:t xml:space="preserve"> 02 05 </w:t>
            </w:r>
          </w:p>
        </w:tc>
        <w:tc>
          <w:tcPr>
            <w:tcW w:w="2817"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sz w:val="16"/>
                <w:szCs w:val="16"/>
                <w:lang w:val="ka-GE" w:eastAsia="ru-RU"/>
              </w:rPr>
              <w:t>მუნიციპალიტეტის კეთილმოწყობის სამუშაოები(ფასადები და სკვერები)</w:t>
            </w:r>
          </w:p>
        </w:tc>
        <w:tc>
          <w:tcPr>
            <w:tcW w:w="909"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დაფინანსება</w:t>
            </w:r>
            <w:r w:rsidRPr="00D76F61">
              <w:rPr>
                <w:rFonts w:eastAsia="Times New Roman" w:cs="Calibri"/>
                <w:sz w:val="16"/>
                <w:szCs w:val="16"/>
                <w:lang w:val="ru-RU" w:eastAsia="ru-RU"/>
              </w:rPr>
              <w:br/>
              <w:t xml:space="preserve"> ათას ლარში</w:t>
            </w:r>
          </w:p>
        </w:tc>
      </w:tr>
      <w:tr w:rsidR="009219A3" w:rsidRPr="00D76F61" w:rsidTr="005E675F">
        <w:trPr>
          <w:trHeight w:val="348"/>
        </w:trPr>
        <w:tc>
          <w:tcPr>
            <w:tcW w:w="943"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6"/>
                <w:szCs w:val="16"/>
                <w:lang w:val="ru-RU" w:eastAsia="ru-RU"/>
              </w:rPr>
            </w:pPr>
          </w:p>
        </w:tc>
        <w:tc>
          <w:tcPr>
            <w:tcW w:w="331"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02 05 01</w:t>
            </w:r>
          </w:p>
        </w:tc>
        <w:tc>
          <w:tcPr>
            <w:tcW w:w="2817"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909" w:type="pct"/>
            <w:tcBorders>
              <w:top w:val="nil"/>
              <w:left w:val="nil"/>
              <w:bottom w:val="single" w:sz="4" w:space="0" w:color="auto"/>
              <w:right w:val="single" w:sz="4" w:space="0" w:color="auto"/>
            </w:tcBorders>
            <w:shd w:val="clear" w:color="000000" w:fill="FFFFFF"/>
            <w:vAlign w:val="center"/>
            <w:hideMark/>
          </w:tcPr>
          <w:p w:rsidR="009219A3" w:rsidRPr="006717F8"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80</w:t>
            </w:r>
          </w:p>
        </w:tc>
      </w:tr>
      <w:tr w:rsidR="009219A3" w:rsidRPr="00D76F61" w:rsidTr="005E675F">
        <w:trPr>
          <w:trHeight w:val="682"/>
        </w:trPr>
        <w:tc>
          <w:tcPr>
            <w:tcW w:w="943"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6"/>
                <w:szCs w:val="16"/>
                <w:lang w:val="ru-RU" w:eastAsia="ru-RU"/>
              </w:rPr>
              <w:t xml:space="preserve">ქვეპროგრამის განმახორციელებელი </w:t>
            </w:r>
          </w:p>
        </w:tc>
        <w:tc>
          <w:tcPr>
            <w:tcW w:w="4057"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ka-GE" w:eastAsia="ru-RU"/>
              </w:rPr>
            </w:pPr>
            <w:r w:rsidRPr="00D76F61">
              <w:rPr>
                <w:rFonts w:eastAsia="Times New Roman" w:cs="Calibri"/>
                <w:b/>
                <w:bCs/>
                <w:sz w:val="20"/>
                <w:szCs w:val="20"/>
                <w:lang w:val="ka-GE" w:eastAsia="ru-RU"/>
              </w:rPr>
              <w:t>კეთილმოწყობის ღონისძიებები (სკვერები და ფასადები)</w:t>
            </w:r>
          </w:p>
        </w:tc>
      </w:tr>
      <w:tr w:rsidR="009219A3" w:rsidRPr="00D76F61" w:rsidTr="005E675F">
        <w:trPr>
          <w:trHeight w:val="2122"/>
        </w:trPr>
        <w:tc>
          <w:tcPr>
            <w:tcW w:w="943"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t>ქვე</w:t>
            </w:r>
            <w:r w:rsidRPr="00D76F61">
              <w:rPr>
                <w:rFonts w:eastAsia="Times New Roman" w:cs="Calibri"/>
                <w:sz w:val="16"/>
                <w:szCs w:val="16"/>
                <w:lang w:val="ru-RU" w:eastAsia="ru-RU"/>
              </w:rPr>
              <w:t xml:space="preserve">პროგრამის აღწერა </w:t>
            </w:r>
          </w:p>
        </w:tc>
        <w:tc>
          <w:tcPr>
            <w:tcW w:w="4057"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9219A3"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ru-RU" w:eastAsia="ru-RU"/>
              </w:rPr>
              <w:t>202</w:t>
            </w:r>
            <w:r>
              <w:rPr>
                <w:rFonts w:eastAsia="Times New Roman" w:cs="Calibri"/>
                <w:sz w:val="18"/>
                <w:szCs w:val="18"/>
                <w:lang w:val="ka-GE" w:eastAsia="ru-RU"/>
              </w:rPr>
              <w:t>2</w:t>
            </w:r>
            <w:r w:rsidRPr="00D76F61">
              <w:rPr>
                <w:rFonts w:eastAsia="Times New Roman" w:cs="Calibri"/>
                <w:sz w:val="18"/>
                <w:szCs w:val="18"/>
                <w:lang w:val="ru-RU" w:eastAsia="ru-RU"/>
              </w:rPr>
              <w:t xml:space="preserve"> წლის განმავლობაში არსებული ფინანსური რესურსების ფარგლებში, ქვეპროგრამის ფარგლებში </w:t>
            </w:r>
            <w:r w:rsidRPr="00D76F61">
              <w:rPr>
                <w:rFonts w:eastAsia="Times New Roman" w:cs="Calibri"/>
                <w:sz w:val="18"/>
                <w:szCs w:val="18"/>
                <w:lang w:val="ka-GE" w:eastAsia="ru-RU"/>
              </w:rPr>
              <w:t>განხორციელდება</w:t>
            </w:r>
            <w:r w:rsidRPr="00D76F61">
              <w:rPr>
                <w:rFonts w:eastAsia="Times New Roman" w:cs="Calibri"/>
                <w:sz w:val="18"/>
                <w:szCs w:val="18"/>
                <w:lang w:val="ru-RU" w:eastAsia="ru-RU"/>
              </w:rPr>
              <w:t xml:space="preserve"> ცაგერის მუნიციპალიტეტის ტერიტორიაზე სხვადასხვა ინფრასტუქტურული პროექტების დაფინანსება. </w:t>
            </w:r>
            <w:r w:rsidRPr="00920282">
              <w:rPr>
                <w:rFonts w:eastAsia="Times New Roman" w:cs="Calibri"/>
                <w:sz w:val="18"/>
                <w:szCs w:val="18"/>
                <w:lang w:val="ru-RU" w:eastAsia="ru-RU"/>
              </w:rPr>
              <w:br/>
            </w:r>
            <w:r>
              <w:rPr>
                <w:rFonts w:eastAsia="Times New Roman" w:cs="Calibri"/>
                <w:sz w:val="18"/>
                <w:szCs w:val="18"/>
                <w:shd w:val="clear" w:color="auto" w:fill="FFFF00"/>
                <w:lang w:val="ka-GE" w:eastAsia="ru-RU"/>
              </w:rPr>
              <w:t xml:space="preserve">       </w:t>
            </w:r>
            <w:r w:rsidRPr="00CE2892">
              <w:rPr>
                <w:rFonts w:eastAsia="Times New Roman" w:cs="Calibri"/>
                <w:sz w:val="18"/>
                <w:szCs w:val="18"/>
                <w:shd w:val="clear" w:color="auto" w:fill="FFFF00"/>
                <w:lang w:val="ru-RU" w:eastAsia="ru-RU"/>
              </w:rPr>
              <w:br/>
            </w:r>
            <w:r w:rsidRPr="00CE2892">
              <w:rPr>
                <w:rFonts w:eastAsia="Times New Roman" w:cs="Calibri"/>
                <w:sz w:val="18"/>
                <w:szCs w:val="18"/>
                <w:lang w:val="ru-RU" w:eastAsia="ru-RU"/>
              </w:rPr>
              <w:t xml:space="preserve">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9219A3" w:rsidRPr="002422AC" w:rsidRDefault="009219A3" w:rsidP="009219A3">
            <w:pPr>
              <w:spacing w:after="0" w:line="240" w:lineRule="auto"/>
              <w:rPr>
                <w:rFonts w:eastAsia="Times New Roman" w:cs="Times New Roman"/>
                <w:sz w:val="16"/>
                <w:szCs w:val="16"/>
                <w:lang w:val="ka-GE"/>
              </w:rPr>
            </w:pPr>
            <w:r>
              <w:rPr>
                <w:rFonts w:eastAsia="Times New Roman" w:cs="Times New Roman"/>
                <w:sz w:val="16"/>
                <w:szCs w:val="16"/>
                <w:lang w:val="ka-GE"/>
              </w:rPr>
              <w:t xml:space="preserve">           </w:t>
            </w:r>
            <w:r w:rsidRPr="002422AC">
              <w:rPr>
                <w:rFonts w:eastAsia="Times New Roman" w:cs="Times New Roman"/>
                <w:sz w:val="16"/>
                <w:szCs w:val="16"/>
                <w:lang w:val="ka-GE"/>
              </w:rPr>
              <w:t>ამ პროგრამაში ასახვას ჰპოვებს მ/წელს დაწყებული და გარდამავალი პროექტები, კერძოდ</w:t>
            </w:r>
          </w:p>
          <w:p w:rsidR="009219A3" w:rsidRPr="002422AC" w:rsidRDefault="009219A3" w:rsidP="009219A3">
            <w:pPr>
              <w:numPr>
                <w:ilvl w:val="0"/>
                <w:numId w:val="8"/>
              </w:numPr>
              <w:spacing w:after="0" w:line="240" w:lineRule="auto"/>
              <w:ind w:right="0"/>
              <w:contextualSpacing/>
              <w:rPr>
                <w:rFonts w:eastAsia="Times New Roman" w:cs="Times New Roman"/>
                <w:sz w:val="16"/>
                <w:szCs w:val="16"/>
                <w:lang w:val="ka-GE"/>
              </w:rPr>
            </w:pPr>
            <w:r>
              <w:rPr>
                <w:rFonts w:eastAsia="Times New Roman" w:cs="Times New Roman"/>
                <w:sz w:val="16"/>
                <w:szCs w:val="16"/>
                <w:lang w:val="ka-GE"/>
              </w:rPr>
              <w:t xml:space="preserve">ქ.ცაგერში </w:t>
            </w:r>
            <w:r w:rsidR="0076348A">
              <w:rPr>
                <w:rFonts w:eastAsia="Times New Roman" w:cs="Times New Roman"/>
                <w:sz w:val="16"/>
                <w:szCs w:val="16"/>
                <w:lang w:val="ka-GE"/>
              </w:rPr>
              <w:t>ბაზრის მიმდებარე ტერიტორიაზე სველი წერტილის რეაბილიტაცია</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სოფ.ზოგიშსი სევერიან ისიანის სახლ-მუზეუმის სახლის სახურავის გამოცვლა</w:t>
            </w:r>
          </w:p>
          <w:p w:rsidR="009219A3"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ქვ.ცაგერის ადმინისტრაციული შენობის შემოღობვა</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ლაილაშის სველი წერტილის მოწყობა</w:t>
            </w:r>
          </w:p>
          <w:p w:rsidR="009219A3"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 xml:space="preserve">სოფ.ჩხუტელის საბავშვო ბაღის და ამბულატორიის შემოღობვა, </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ბიბლიოთეკის შენობის სველი წერტილის რეაბილიტაცია</w:t>
            </w:r>
          </w:p>
          <w:p w:rsidR="0076348A" w:rsidRDefault="0076348A" w:rsidP="009219A3">
            <w:pPr>
              <w:pStyle w:val="ListParagraph"/>
              <w:numPr>
                <w:ilvl w:val="0"/>
                <w:numId w:val="8"/>
              </w:numPr>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ქ.ცაგერის #1 და2 ბაღების, ქვ.ცაგერის ბაღის</w:t>
            </w:r>
            <w:r w:rsidR="00B65A11">
              <w:rPr>
                <w:rFonts w:ascii="Sylfaen" w:eastAsia="Times New Roman" w:hAnsi="Sylfaen" w:cs="Calibri"/>
                <w:sz w:val="18"/>
                <w:szCs w:val="18"/>
                <w:lang w:val="ka-GE" w:eastAsia="ru-RU"/>
              </w:rPr>
              <w:t xml:space="preserve"> ინფრასტრუქტურის მოწესრიგება</w:t>
            </w:r>
          </w:p>
          <w:p w:rsidR="009219A3" w:rsidRPr="00015DBF" w:rsidRDefault="009219A3" w:rsidP="00B65A11">
            <w:pPr>
              <w:pStyle w:val="ListParagraph"/>
              <w:rPr>
                <w:rFonts w:eastAsia="Times New Roman" w:cs="Calibri"/>
                <w:sz w:val="18"/>
                <w:szCs w:val="18"/>
                <w:lang w:val="ru-RU" w:eastAsia="ru-RU"/>
              </w:rPr>
            </w:pPr>
          </w:p>
        </w:tc>
      </w:tr>
      <w:tr w:rsidR="009219A3" w:rsidRPr="00D76F61" w:rsidTr="005E675F">
        <w:trPr>
          <w:trHeight w:val="682"/>
        </w:trPr>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Pr>
                <w:rFonts w:eastAsia="Times New Roman" w:cs="Calibri"/>
                <w:sz w:val="16"/>
                <w:szCs w:val="16"/>
                <w:lang w:val="ka-GE" w:eastAsia="ru-RU"/>
              </w:rPr>
              <w:t>ქვე</w:t>
            </w:r>
            <w:r w:rsidRPr="00D76F61">
              <w:rPr>
                <w:rFonts w:eastAsia="Times New Roman" w:cs="Calibri"/>
                <w:sz w:val="16"/>
                <w:szCs w:val="16"/>
                <w:lang w:val="ru-RU" w:eastAsia="ru-RU"/>
              </w:rPr>
              <w:t>პროგრამის მიზანი და მოსალოდნელი შედეგი</w:t>
            </w:r>
          </w:p>
        </w:tc>
        <w:tc>
          <w:tcPr>
            <w:tcW w:w="4057"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6"/>
                <w:szCs w:val="16"/>
                <w:lang w:val="ru-RU" w:eastAsia="ru-RU"/>
              </w:rPr>
            </w:pPr>
            <w:r w:rsidRPr="00D76F61">
              <w:rPr>
                <w:rFonts w:eastAsia="Times New Roman" w:cs="Calibri"/>
                <w:sz w:val="18"/>
                <w:szCs w:val="18"/>
                <w:lang w:val="ru-RU" w:eastAsia="ru-RU"/>
              </w:rPr>
              <w:t>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Pr="00D76F61">
              <w:rPr>
                <w:rFonts w:eastAsia="Times New Roman" w:cs="Calibri"/>
                <w:sz w:val="18"/>
                <w:szCs w:val="18"/>
                <w:lang w:val="ru-RU" w:eastAsia="ru-RU"/>
              </w:rPr>
              <w:br/>
              <w:t>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bl>
    <w:p w:rsidR="00075D82" w:rsidRDefault="00075D82" w:rsidP="00075D82">
      <w:pPr>
        <w:ind w:left="0" w:firstLine="0"/>
        <w:rPr>
          <w:lang w:val="ka-GE"/>
        </w:rPr>
      </w:pPr>
    </w:p>
    <w:p w:rsidR="00075D82" w:rsidRDefault="00075D82" w:rsidP="00075D82">
      <w:pPr>
        <w:ind w:left="0" w:firstLine="0"/>
        <w:rPr>
          <w:lang w:val="ka-GE"/>
        </w:rPr>
      </w:pPr>
    </w:p>
    <w:tbl>
      <w:tblPr>
        <w:tblW w:w="4954" w:type="pct"/>
        <w:tblLook w:val="04A0" w:firstRow="1" w:lastRow="0" w:firstColumn="1" w:lastColumn="0" w:noHBand="0" w:noVBand="1"/>
      </w:tblPr>
      <w:tblGrid>
        <w:gridCol w:w="2708"/>
        <w:gridCol w:w="925"/>
        <w:gridCol w:w="6322"/>
        <w:gridCol w:w="1493"/>
      </w:tblGrid>
      <w:tr w:rsidR="009219A3" w:rsidRPr="00D76F61" w:rsidTr="005E675F">
        <w:trPr>
          <w:trHeight w:val="563"/>
        </w:trPr>
        <w:tc>
          <w:tcPr>
            <w:tcW w:w="11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დასახელება </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76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20"/>
                <w:szCs w:val="20"/>
                <w:lang w:val="ru-RU" w:eastAsia="ru-RU"/>
              </w:rPr>
            </w:pPr>
            <w:r w:rsidRPr="00D76F61">
              <w:rPr>
                <w:rFonts w:eastAsia="Times New Roman" w:cs="Calibri"/>
                <w:b/>
                <w:bCs/>
                <w:sz w:val="20"/>
                <w:szCs w:val="20"/>
                <w:lang w:val="ka-GE" w:eastAsia="ru-RU"/>
              </w:rPr>
              <w:t xml:space="preserve">  </w:t>
            </w:r>
            <w:r w:rsidRPr="00D76F61">
              <w:rPr>
                <w:rFonts w:eastAsia="Times New Roman" w:cs="Calibri"/>
                <w:b/>
                <w:bCs/>
                <w:sz w:val="20"/>
                <w:szCs w:val="20"/>
                <w:lang w:val="ru-RU" w:eastAsia="ru-RU"/>
              </w:rPr>
              <w:t xml:space="preserve"> სარწყავი არხების და ნაპირსამაგრი ნაგებობების </w:t>
            </w:r>
          </w:p>
          <w:p w:rsidR="009219A3" w:rsidRPr="00D76F61" w:rsidRDefault="009219A3" w:rsidP="009219A3">
            <w:pPr>
              <w:spacing w:after="0" w:line="240" w:lineRule="auto"/>
              <w:rPr>
                <w:rFonts w:eastAsia="Times New Roman" w:cs="Calibri"/>
                <w:b/>
                <w:bCs/>
                <w:sz w:val="20"/>
                <w:szCs w:val="20"/>
                <w:lang w:val="ru-RU" w:eastAsia="ru-RU"/>
              </w:rPr>
            </w:pPr>
            <w:r w:rsidRPr="00D76F61">
              <w:rPr>
                <w:rFonts w:eastAsia="Times New Roman" w:cs="Calibri"/>
                <w:b/>
                <w:bCs/>
                <w:sz w:val="20"/>
                <w:szCs w:val="20"/>
                <w:lang w:val="ka-GE" w:eastAsia="ru-RU"/>
              </w:rPr>
              <w:t xml:space="preserve">         </w:t>
            </w:r>
            <w:r w:rsidRPr="00D76F61">
              <w:rPr>
                <w:rFonts w:eastAsia="Times New Roman" w:cs="Calibri"/>
                <w:b/>
                <w:bCs/>
                <w:sz w:val="20"/>
                <w:szCs w:val="20"/>
                <w:lang w:val="ru-RU" w:eastAsia="ru-RU"/>
              </w:rPr>
              <w:t>მშენებლობა/რეაბილიტაცია</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E675F">
        <w:trPr>
          <w:trHeight w:val="350"/>
        </w:trPr>
        <w:tc>
          <w:tcPr>
            <w:tcW w:w="1183"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404"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02 05 04</w:t>
            </w:r>
          </w:p>
        </w:tc>
        <w:tc>
          <w:tcPr>
            <w:tcW w:w="2761"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651" w:type="pct"/>
            <w:tcBorders>
              <w:top w:val="nil"/>
              <w:left w:val="nil"/>
              <w:bottom w:val="single" w:sz="4" w:space="0" w:color="auto"/>
              <w:right w:val="single" w:sz="4" w:space="0" w:color="auto"/>
            </w:tcBorders>
            <w:shd w:val="clear" w:color="000000" w:fill="FFFFFF"/>
            <w:vAlign w:val="center"/>
            <w:hideMark/>
          </w:tcPr>
          <w:p w:rsidR="009219A3" w:rsidRPr="0036022C"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0</w:t>
            </w:r>
          </w:p>
        </w:tc>
      </w:tr>
      <w:tr w:rsidR="009219A3" w:rsidRPr="00D76F61" w:rsidTr="005E675F">
        <w:trPr>
          <w:trHeight w:val="730"/>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განმახორციელებელი სამსახური</w:t>
            </w:r>
          </w:p>
        </w:tc>
        <w:tc>
          <w:tcPr>
            <w:tcW w:w="3817"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E675F">
        <w:trPr>
          <w:trHeight w:val="2298"/>
        </w:trPr>
        <w:tc>
          <w:tcPr>
            <w:tcW w:w="1183"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ქვეპროგრამის აღწერა </w:t>
            </w:r>
          </w:p>
        </w:tc>
        <w:tc>
          <w:tcPr>
            <w:tcW w:w="3817"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ru-RU" w:eastAsia="ru-RU"/>
              </w:rPr>
              <w:t>202</w:t>
            </w:r>
            <w:r>
              <w:rPr>
                <w:rFonts w:eastAsia="Times New Roman" w:cs="Calibri"/>
                <w:sz w:val="18"/>
                <w:szCs w:val="18"/>
                <w:lang w:val="ka-GE" w:eastAsia="ru-RU"/>
              </w:rPr>
              <w:t>2</w:t>
            </w:r>
            <w:r w:rsidRPr="00D76F61">
              <w:rPr>
                <w:rFonts w:eastAsia="Times New Roman" w:cs="Calibri"/>
                <w:sz w:val="18"/>
                <w:szCs w:val="18"/>
                <w:lang w:val="ru-RU" w:eastAsia="ru-RU"/>
              </w:rPr>
              <w:t xml:space="preserve"> წლის განმავლობაში არსებული ფინანსური რესურსების ფარგლებში, ქვეპროგრამის ფარგლებში </w:t>
            </w:r>
            <w:r w:rsidRPr="00D76F61">
              <w:rPr>
                <w:rFonts w:eastAsia="Times New Roman" w:cs="Calibri"/>
                <w:sz w:val="18"/>
                <w:szCs w:val="18"/>
                <w:lang w:val="ka-GE" w:eastAsia="ru-RU"/>
              </w:rPr>
              <w:t>განხორციელდება</w:t>
            </w:r>
            <w:r w:rsidRPr="00D76F61">
              <w:rPr>
                <w:rFonts w:eastAsia="Times New Roman" w:cs="Calibri"/>
                <w:sz w:val="18"/>
                <w:szCs w:val="18"/>
                <w:lang w:val="ru-RU" w:eastAsia="ru-RU"/>
              </w:rPr>
              <w:t xml:space="preserve"> ცაგერის მუნიციპალიტეტის ტერიტორიაზე სხვადასხვა ინფრასტუქტურული პროექტების დაფინანსება. </w:t>
            </w:r>
            <w:r w:rsidRPr="00D76F61">
              <w:rPr>
                <w:rFonts w:eastAsia="Times New Roman" w:cs="Calibri"/>
                <w:sz w:val="18"/>
                <w:szCs w:val="18"/>
                <w:lang w:val="ru-RU" w:eastAsia="ru-RU"/>
              </w:rPr>
              <w:br/>
            </w:r>
            <w:r w:rsidRPr="00D76F61">
              <w:rPr>
                <w:rFonts w:eastAsia="Times New Roman" w:cs="Calibri"/>
                <w:sz w:val="18"/>
                <w:szCs w:val="18"/>
                <w:shd w:val="clear" w:color="auto" w:fill="FFFF00"/>
                <w:lang w:val="ru-RU" w:eastAsia="ru-RU"/>
              </w:rPr>
              <w:br/>
            </w:r>
            <w:r w:rsidRPr="00D76F61">
              <w:rPr>
                <w:rFonts w:eastAsia="Times New Roman" w:cs="Calibri"/>
                <w:sz w:val="18"/>
                <w:szCs w:val="18"/>
                <w:lang w:val="ru-RU" w:eastAsia="ru-RU"/>
              </w:rPr>
              <w:t xml:space="preserve">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9219A3" w:rsidRPr="00D76F61" w:rsidTr="005E675F">
        <w:trPr>
          <w:trHeight w:val="1202"/>
        </w:trPr>
        <w:tc>
          <w:tcPr>
            <w:tcW w:w="11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ქვეპროგრამის მიზანი და მოსალოდნელი შედეგი</w:t>
            </w:r>
          </w:p>
        </w:tc>
        <w:tc>
          <w:tcPr>
            <w:tcW w:w="3817"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ru-RU" w:eastAsia="ru-RU"/>
              </w:rPr>
              <w:t>ქვეპროგრამის მიზანია სტიქიის პრევენცია;</w:t>
            </w:r>
            <w:r w:rsidRPr="00D76F61">
              <w:rPr>
                <w:rFonts w:eastAsia="Times New Roman" w:cs="Calibri"/>
                <w:sz w:val="18"/>
                <w:szCs w:val="18"/>
                <w:lang w:val="ru-RU" w:eastAsia="ru-RU"/>
              </w:rPr>
              <w:br/>
              <w:t>მუნიციპალიტეტის მოსახლეობის უსაფრთხოების გაზრდა;</w:t>
            </w:r>
            <w:r w:rsidRPr="00D76F61">
              <w:rPr>
                <w:rFonts w:eastAsia="Times New Roman" w:cs="Calibri"/>
                <w:sz w:val="18"/>
                <w:szCs w:val="18"/>
                <w:lang w:val="ru-RU" w:eastAsia="ru-RU"/>
              </w:rPr>
              <w:br/>
              <w:t>გზაბის და სხვა ინფრასტრუქტურის ესპლუატაციის ხანგრძილობის გაზრდა;</w:t>
            </w:r>
          </w:p>
        </w:tc>
      </w:tr>
    </w:tbl>
    <w:p w:rsidR="009219A3" w:rsidRDefault="009219A3" w:rsidP="009219A3">
      <w:pPr>
        <w:rPr>
          <w:lang w:val="ka-GE"/>
        </w:rPr>
      </w:pPr>
    </w:p>
    <w:p w:rsidR="009219A3" w:rsidRDefault="009219A3"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p w:rsidR="00075D82" w:rsidRDefault="00075D82" w:rsidP="009219A3">
      <w:pPr>
        <w:rPr>
          <w:lang w:val="ka-GE"/>
        </w:rPr>
      </w:pPr>
    </w:p>
    <w:p w:rsidR="00075D82" w:rsidRPr="004537B2" w:rsidRDefault="00075D82" w:rsidP="00075D82">
      <w:pPr>
        <w:ind w:left="0" w:firstLine="0"/>
        <w:rPr>
          <w:lang w:val="ka-GE"/>
        </w:rPr>
      </w:pPr>
    </w:p>
    <w:tbl>
      <w:tblPr>
        <w:tblW w:w="4876" w:type="pct"/>
        <w:tblLook w:val="04A0" w:firstRow="1" w:lastRow="0" w:firstColumn="1" w:lastColumn="0" w:noHBand="0" w:noVBand="1"/>
      </w:tblPr>
      <w:tblGrid>
        <w:gridCol w:w="2525"/>
        <w:gridCol w:w="854"/>
        <w:gridCol w:w="6805"/>
        <w:gridCol w:w="1083"/>
      </w:tblGrid>
      <w:tr w:rsidR="009219A3" w:rsidRPr="00D76F61" w:rsidTr="0050081D">
        <w:trPr>
          <w:trHeight w:val="555"/>
        </w:trPr>
        <w:tc>
          <w:tcPr>
            <w:tcW w:w="11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302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ru-RU" w:eastAsia="ru-RU"/>
              </w:rPr>
            </w:pPr>
            <w:r w:rsidRPr="00D76F61">
              <w:rPr>
                <w:rFonts w:eastAsia="Times New Roman" w:cs="Calibri"/>
                <w:b/>
                <w:bCs/>
                <w:sz w:val="20"/>
                <w:szCs w:val="20"/>
                <w:lang w:val="ru-RU" w:eastAsia="ru-RU"/>
              </w:rPr>
              <w:t>რეგიონალური პროექტების პროექტირებისა და ტექინკური ზედამხედველობის დაფინანსება</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127"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85"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02 06</w:t>
            </w:r>
          </w:p>
        </w:tc>
        <w:tc>
          <w:tcPr>
            <w:tcW w:w="3026"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462" w:type="pct"/>
            <w:tcBorders>
              <w:top w:val="nil"/>
              <w:left w:val="nil"/>
              <w:bottom w:val="single" w:sz="4" w:space="0" w:color="auto"/>
              <w:right w:val="single" w:sz="4" w:space="0" w:color="auto"/>
            </w:tcBorders>
            <w:shd w:val="clear" w:color="000000" w:fill="FFFFFF"/>
            <w:vAlign w:val="center"/>
            <w:hideMark/>
          </w:tcPr>
          <w:p w:rsidR="009219A3" w:rsidRPr="000720C9"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300</w:t>
            </w:r>
          </w:p>
        </w:tc>
      </w:tr>
      <w:tr w:rsidR="009219A3" w:rsidRPr="00D76F61" w:rsidTr="0050081D">
        <w:trPr>
          <w:trHeight w:val="720"/>
        </w:trPr>
        <w:tc>
          <w:tcPr>
            <w:tcW w:w="1127"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873"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საფინანსო სამსახური</w:t>
            </w:r>
          </w:p>
        </w:tc>
      </w:tr>
      <w:tr w:rsidR="009219A3" w:rsidRPr="00D76F61" w:rsidTr="0050081D">
        <w:trPr>
          <w:trHeight w:val="4305"/>
        </w:trPr>
        <w:tc>
          <w:tcPr>
            <w:tcW w:w="1127"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აღწერა </w:t>
            </w:r>
          </w:p>
        </w:tc>
        <w:tc>
          <w:tcPr>
            <w:tcW w:w="387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 50.0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D76F61">
              <w:rPr>
                <w:rFonts w:eastAsia="Times New Roman" w:cs="Calibri"/>
                <w:sz w:val="18"/>
                <w:szCs w:val="18"/>
                <w:lang w:val="ru-RU" w:eastAsia="ru-RU"/>
              </w:rPr>
              <w:br/>
              <w:t>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D76F61">
              <w:rPr>
                <w:rFonts w:eastAsia="Times New Roman" w:cs="Calibri"/>
                <w:sz w:val="18"/>
                <w:szCs w:val="18"/>
                <w:lang w:val="ru-RU" w:eastAsia="ru-RU"/>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9219A3" w:rsidRPr="00D76F61" w:rsidTr="0050081D">
        <w:trPr>
          <w:trHeight w:val="1020"/>
        </w:trPr>
        <w:tc>
          <w:tcPr>
            <w:tcW w:w="11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3873"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ინფრასტრუქტურული პროექტების განსახორციელებლად საპროექტო-სახარჯთაღრიცხვო დოკუმენტაცია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(სტანდერტებს)</w:t>
            </w:r>
          </w:p>
        </w:tc>
      </w:tr>
    </w:tbl>
    <w:p w:rsidR="009219A3" w:rsidRDefault="009219A3" w:rsidP="009219A3">
      <w:pPr>
        <w:rPr>
          <w:lang w:val="ka-GE"/>
        </w:rPr>
      </w:pPr>
    </w:p>
    <w:p w:rsidR="009219A3" w:rsidRDefault="009219A3" w:rsidP="009219A3">
      <w:pPr>
        <w:rPr>
          <w:lang w:val="ka-GE"/>
        </w:rPr>
      </w:pPr>
    </w:p>
    <w:tbl>
      <w:tblPr>
        <w:tblW w:w="4954" w:type="pct"/>
        <w:tblLook w:val="04A0" w:firstRow="1" w:lastRow="0" w:firstColumn="1" w:lastColumn="0" w:noHBand="0" w:noVBand="1"/>
      </w:tblPr>
      <w:tblGrid>
        <w:gridCol w:w="2473"/>
        <w:gridCol w:w="845"/>
        <w:gridCol w:w="6225"/>
        <w:gridCol w:w="1816"/>
        <w:gridCol w:w="89"/>
      </w:tblGrid>
      <w:tr w:rsidR="009219A3" w:rsidRPr="00D76F61" w:rsidTr="0050081D">
        <w:trPr>
          <w:gridAfter w:val="1"/>
          <w:wAfter w:w="39" w:type="pct"/>
          <w:trHeight w:val="53"/>
        </w:trPr>
        <w:tc>
          <w:tcPr>
            <w:tcW w:w="10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50081D" w:rsidP="009219A3">
            <w:pPr>
              <w:spacing w:after="0" w:line="240" w:lineRule="auto"/>
              <w:rPr>
                <w:rFonts w:eastAsia="Times New Roman" w:cs="Calibri"/>
                <w:sz w:val="18"/>
                <w:szCs w:val="18"/>
                <w:lang w:val="ru-RU" w:eastAsia="ru-RU"/>
              </w:rPr>
            </w:pPr>
            <w:r>
              <w:rPr>
                <w:rFonts w:eastAsia="Times New Roman" w:cs="Calibri"/>
                <w:sz w:val="18"/>
                <w:szCs w:val="18"/>
                <w:lang w:val="ka-GE" w:eastAsia="ru-RU"/>
              </w:rPr>
              <w:t>პ</w:t>
            </w:r>
            <w:r w:rsidR="009219A3" w:rsidRPr="00D76F61">
              <w:rPr>
                <w:rFonts w:eastAsia="Times New Roman" w:cs="Calibri"/>
                <w:sz w:val="18"/>
                <w:szCs w:val="18"/>
                <w:lang w:val="ru-RU" w:eastAsia="ru-RU"/>
              </w:rPr>
              <w:t xml:space="preserve">როგრამის დასახელება </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tc>
        <w:tc>
          <w:tcPr>
            <w:tcW w:w="271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20"/>
                <w:szCs w:val="20"/>
                <w:lang w:val="ru-RU" w:eastAsia="ru-RU"/>
              </w:rPr>
            </w:pPr>
            <w:r w:rsidRPr="00D76F61">
              <w:rPr>
                <w:rFonts w:eastAsia="Times New Roman" w:cs="Calibri"/>
                <w:b/>
                <w:bCs/>
                <w:sz w:val="20"/>
                <w:szCs w:val="20"/>
                <w:lang w:val="ka-GE" w:eastAsia="ru-RU"/>
              </w:rPr>
              <w:t xml:space="preserve">   სოფლის პროგრამა</w:t>
            </w:r>
          </w:p>
        </w:tc>
        <w:tc>
          <w:tcPr>
            <w:tcW w:w="793"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gridAfter w:val="1"/>
          <w:wAfter w:w="39" w:type="pct"/>
          <w:trHeight w:val="33"/>
        </w:trPr>
        <w:tc>
          <w:tcPr>
            <w:tcW w:w="1080"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69"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6"/>
                <w:szCs w:val="16"/>
                <w:lang w:val="ru-RU" w:eastAsia="ru-RU"/>
              </w:rPr>
            </w:pPr>
            <w:r w:rsidRPr="00D76F61">
              <w:rPr>
                <w:rFonts w:eastAsia="Times New Roman" w:cs="Calibri"/>
                <w:sz w:val="16"/>
                <w:szCs w:val="16"/>
                <w:lang w:val="ru-RU" w:eastAsia="ru-RU"/>
              </w:rPr>
              <w:t>02 07</w:t>
            </w:r>
          </w:p>
        </w:tc>
        <w:tc>
          <w:tcPr>
            <w:tcW w:w="2719"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793" w:type="pct"/>
            <w:tcBorders>
              <w:top w:val="nil"/>
              <w:left w:val="nil"/>
              <w:bottom w:val="single" w:sz="4" w:space="0" w:color="auto"/>
              <w:right w:val="single" w:sz="4" w:space="0" w:color="auto"/>
            </w:tcBorders>
            <w:shd w:val="clear" w:color="000000" w:fill="FFFFFF"/>
            <w:vAlign w:val="center"/>
            <w:hideMark/>
          </w:tcPr>
          <w:p w:rsidR="009219A3" w:rsidRPr="0036022C"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0</w:t>
            </w:r>
          </w:p>
        </w:tc>
      </w:tr>
      <w:tr w:rsidR="009219A3" w:rsidRPr="00D76F61" w:rsidTr="0050081D">
        <w:trPr>
          <w:gridAfter w:val="1"/>
          <w:wAfter w:w="39" w:type="pct"/>
          <w:trHeight w:val="69"/>
        </w:trPr>
        <w:tc>
          <w:tcPr>
            <w:tcW w:w="1080"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881"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0081D">
        <w:trPr>
          <w:trHeight w:val="145"/>
        </w:trPr>
        <w:tc>
          <w:tcPr>
            <w:tcW w:w="1080"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აღწერა </w:t>
            </w:r>
          </w:p>
        </w:tc>
        <w:tc>
          <w:tcPr>
            <w:tcW w:w="3920" w:type="pct"/>
            <w:gridSpan w:val="4"/>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DB4124">
            <w:pPr>
              <w:spacing w:after="0" w:line="240" w:lineRule="auto"/>
              <w:jc w:val="left"/>
              <w:rPr>
                <w:rFonts w:eastAsia="Times New Roman" w:cs="Calibri"/>
                <w:sz w:val="18"/>
                <w:szCs w:val="18"/>
                <w:lang w:val="ru-RU" w:eastAsia="ru-RU"/>
              </w:rPr>
            </w:pPr>
            <w:r w:rsidRPr="00D76F61">
              <w:rPr>
                <w:rFonts w:eastAsia="Times New Roman" w:cs="Calibri"/>
                <w:sz w:val="18"/>
                <w:szCs w:val="18"/>
                <w:lang w:val="ru-RU" w:eastAsia="ru-RU"/>
              </w:rPr>
              <w:t xml:space="preserve">სოფლის მხარდაჭერის პროგრამის ფარგლებში </w:t>
            </w:r>
            <w:r w:rsidRPr="00D76F61">
              <w:rPr>
                <w:rFonts w:eastAsia="Times New Roman" w:cs="Calibri"/>
                <w:sz w:val="18"/>
                <w:szCs w:val="18"/>
                <w:lang w:eastAsia="ru-RU"/>
              </w:rPr>
              <w:t xml:space="preserve">ცაგერის </w:t>
            </w:r>
            <w:r w:rsidRPr="00D76F61">
              <w:rPr>
                <w:rFonts w:eastAsia="Times New Roman" w:cs="Calibri"/>
                <w:sz w:val="18"/>
                <w:szCs w:val="18"/>
                <w:lang w:val="ru-RU" w:eastAsia="ru-RU"/>
              </w:rPr>
              <w:t>მუნიციპალიტეტს გამოეყოფა სპეციალური ტრანსფერი, რომლის გაანგარიშებაც ხდება შემდეგი პრინციპით:</w:t>
            </w:r>
            <w:r w:rsidRPr="00D76F61">
              <w:rPr>
                <w:rFonts w:eastAsia="Times New Roman" w:cs="Calibri"/>
                <w:sz w:val="18"/>
                <w:szCs w:val="18"/>
                <w:lang w:val="ru-RU" w:eastAsia="ru-RU"/>
              </w:rPr>
              <w:br/>
              <w:t>ა) დასახლებას, რომელშიც მაცხოვრებელთა რაოდენობა შეადგენს არაუმეტეს 200 მაცხოვრებელს, გამოეყოფა 10 000 ლარი;</w:t>
            </w:r>
            <w:r w:rsidRPr="00D76F61">
              <w:rPr>
                <w:rFonts w:eastAsia="Times New Roman" w:cs="Calibri"/>
                <w:sz w:val="18"/>
                <w:szCs w:val="18"/>
                <w:lang w:val="ru-RU" w:eastAsia="ru-RU"/>
              </w:rPr>
              <w:br/>
              <w:t>ბ) დასახლებას, რომელშიც მაცხოვრებელთა რაოდენობა შეადგენს 201-დან 400 მაცხოვრებელს, გამოეყოფა 12 000 ლარი;</w:t>
            </w:r>
            <w:r w:rsidRPr="00D76F61">
              <w:rPr>
                <w:rFonts w:eastAsia="Times New Roman" w:cs="Calibri"/>
                <w:sz w:val="18"/>
                <w:szCs w:val="18"/>
                <w:lang w:val="ru-RU" w:eastAsia="ru-RU"/>
              </w:rPr>
              <w:br/>
              <w:t xml:space="preserve">გ) დასახლებას, რომელშიც მაცხოვრებელთა რაოდენობა შეადგენს 401-დან 1 000 მაცხოვრებელს, გამოეყოფა </w:t>
            </w:r>
            <w:r w:rsidRPr="00D76F61">
              <w:rPr>
                <w:rFonts w:eastAsia="Times New Roman" w:cs="Calibri"/>
                <w:sz w:val="18"/>
                <w:szCs w:val="18"/>
                <w:lang w:val="ka-GE" w:eastAsia="ru-RU"/>
              </w:rPr>
              <w:t>16</w:t>
            </w:r>
            <w:r w:rsidRPr="00D76F61">
              <w:rPr>
                <w:rFonts w:eastAsia="Times New Roman" w:cs="Calibri"/>
                <w:sz w:val="18"/>
                <w:szCs w:val="18"/>
                <w:lang w:val="ru-RU" w:eastAsia="ru-RU"/>
              </w:rPr>
              <w:t>000 ლარი;</w:t>
            </w:r>
            <w:r w:rsidRPr="00D76F61">
              <w:rPr>
                <w:rFonts w:eastAsia="Times New Roman" w:cs="Calibri"/>
                <w:sz w:val="18"/>
                <w:szCs w:val="18"/>
                <w:lang w:val="ru-RU" w:eastAsia="ru-RU"/>
              </w:rPr>
              <w:br/>
              <w:t>დ) დასახლებას, რომელშიც მაცხოვრებელთა რაოდენობა აღემატება 1 000 მაცხოვრებელს, გამოეყოფა 20 000 ლარი.</w:t>
            </w:r>
            <w:r w:rsidRPr="00D76F61">
              <w:rPr>
                <w:rFonts w:eastAsia="Times New Roman" w:cs="Calibri"/>
                <w:sz w:val="18"/>
                <w:szCs w:val="18"/>
                <w:lang w:val="ru-RU" w:eastAsia="ru-RU"/>
              </w:rPr>
              <w:br/>
            </w:r>
            <w:r w:rsidRPr="00D76F61">
              <w:rPr>
                <w:rFonts w:eastAsia="Times New Roman" w:cs="Calibri"/>
                <w:sz w:val="18"/>
                <w:szCs w:val="18"/>
                <w:lang w:val="ru-RU" w:eastAsia="ru-RU"/>
              </w:rPr>
              <w:br/>
              <w:t>დასახლებაში განსახორციელებელი პროექტის შერჩევა ხორციელდება შემდეგი წესით:</w:t>
            </w:r>
            <w:r w:rsidRPr="00D76F61">
              <w:rPr>
                <w:rFonts w:eastAsia="Times New Roman" w:cs="Calibri"/>
                <w:sz w:val="18"/>
                <w:szCs w:val="18"/>
                <w:lang w:val="ru-RU" w:eastAsia="ru-RU"/>
              </w:rPr>
              <w:b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r w:rsidRPr="00D76F61">
              <w:rPr>
                <w:rFonts w:eastAsia="Times New Roman" w:cs="Calibri"/>
                <w:sz w:val="18"/>
                <w:szCs w:val="18"/>
                <w:lang w:val="ru-RU" w:eastAsia="ru-RU"/>
              </w:rPr>
              <w:b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r w:rsidRPr="00D76F61">
              <w:rPr>
                <w:rFonts w:eastAsia="Times New Roman" w:cs="Calibri"/>
                <w:sz w:val="18"/>
                <w:szCs w:val="18"/>
                <w:lang w:val="ru-RU" w:eastAsia="ru-RU"/>
              </w:rPr>
              <w:br/>
              <w:t xml:space="preserve">გ) დასახლებას, რომელშიც რეგისტრირებული ამომრჩევლის რაოდენობა აღემატება 1000 ამომრჩეველს, </w:t>
            </w:r>
            <w:r w:rsidRPr="00D76F61">
              <w:rPr>
                <w:rFonts w:eastAsia="Times New Roman" w:cs="Calibri"/>
                <w:sz w:val="18"/>
                <w:szCs w:val="18"/>
                <w:lang w:val="ru-RU" w:eastAsia="ru-RU"/>
              </w:rPr>
              <w:lastRenderedPageBreak/>
              <w:t>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r w:rsidRPr="00D76F61">
              <w:rPr>
                <w:rFonts w:eastAsia="Times New Roman" w:cs="Calibri"/>
                <w:sz w:val="18"/>
                <w:szCs w:val="18"/>
                <w:lang w:val="ru-RU" w:eastAsia="ru-RU"/>
              </w:rPr>
              <w:br/>
            </w:r>
            <w:r w:rsidRPr="00D76F61">
              <w:rPr>
                <w:rFonts w:eastAsia="Times New Roman" w:cs="Calibri"/>
                <w:sz w:val="18"/>
                <w:szCs w:val="18"/>
                <w:lang w:val="ru-RU" w:eastAsia="ru-RU"/>
              </w:rPr>
              <w:b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2019 წლის </w:t>
            </w:r>
            <w:r w:rsidRPr="00D76F61">
              <w:rPr>
                <w:rFonts w:eastAsia="Times New Roman" w:cs="Calibri"/>
                <w:sz w:val="18"/>
                <w:szCs w:val="18"/>
                <w:lang w:val="ka-GE" w:eastAsia="ru-RU"/>
              </w:rPr>
              <w:t>31</w:t>
            </w:r>
            <w:r w:rsidRPr="00D76F61">
              <w:rPr>
                <w:rFonts w:eastAsia="Times New Roman" w:cs="Calibri"/>
                <w:sz w:val="18"/>
                <w:szCs w:val="18"/>
                <w:lang w:val="ru-RU" w:eastAsia="ru-RU"/>
              </w:rPr>
              <w:t xml:space="preserve"> დეკემბრის #2752 დადგენილებით.</w:t>
            </w:r>
          </w:p>
        </w:tc>
      </w:tr>
      <w:tr w:rsidR="009219A3" w:rsidRPr="00D76F61" w:rsidTr="0050081D">
        <w:trPr>
          <w:trHeight w:val="113"/>
        </w:trPr>
        <w:tc>
          <w:tcPr>
            <w:tcW w:w="10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lastRenderedPageBreak/>
              <w:t>პროგრამის მიზანი და მოსალოდნელი შედეგი</w:t>
            </w:r>
          </w:p>
        </w:tc>
        <w:tc>
          <w:tcPr>
            <w:tcW w:w="3920" w:type="pct"/>
            <w:gridSpan w:val="4"/>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გადაწყეტაში;</w:t>
            </w:r>
            <w:r w:rsidRPr="00D76F61">
              <w:rPr>
                <w:rFonts w:eastAsia="Times New Roman" w:cs="Calibri"/>
                <w:sz w:val="18"/>
                <w:szCs w:val="18"/>
                <w:lang w:val="ru-RU" w:eastAsia="ru-RU"/>
              </w:rPr>
              <w:br/>
              <w:t>იმ მცირე პროექტების დაფინანსება, რომელთა პრიორიტეტულობასაც განსაზღვრავს კონკრეტული დასახლების (სოფლის) მოსახლეობის უმრავლესობა</w:t>
            </w:r>
          </w:p>
        </w:tc>
      </w:tr>
    </w:tbl>
    <w:p w:rsidR="009219A3" w:rsidRDefault="009219A3" w:rsidP="009219A3">
      <w:pPr>
        <w:rPr>
          <w:lang w:val="ka-GE"/>
        </w:rPr>
      </w:pPr>
    </w:p>
    <w:p w:rsidR="009219A3" w:rsidRDefault="009219A3" w:rsidP="009219A3">
      <w:pPr>
        <w:rPr>
          <w:lang w:val="ka-GE"/>
        </w:rPr>
      </w:pPr>
    </w:p>
    <w:tbl>
      <w:tblPr>
        <w:tblW w:w="4915" w:type="pct"/>
        <w:tblLook w:val="04A0" w:firstRow="1" w:lastRow="0" w:firstColumn="1" w:lastColumn="0" w:noHBand="0" w:noVBand="1"/>
      </w:tblPr>
      <w:tblGrid>
        <w:gridCol w:w="2409"/>
        <w:gridCol w:w="822"/>
        <w:gridCol w:w="6460"/>
        <w:gridCol w:w="1667"/>
      </w:tblGrid>
      <w:tr w:rsidR="009219A3" w:rsidRPr="00D76F61" w:rsidTr="005E675F">
        <w:trPr>
          <w:trHeight w:val="553"/>
        </w:trPr>
        <w:tc>
          <w:tcPr>
            <w:tcW w:w="10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p w:rsidR="009219A3" w:rsidRPr="00D76F61" w:rsidRDefault="009219A3" w:rsidP="009219A3">
            <w:pPr>
              <w:spacing w:after="0" w:line="240" w:lineRule="auto"/>
              <w:jc w:val="center"/>
              <w:rPr>
                <w:rFonts w:eastAsia="Times New Roman" w:cs="Calibri"/>
                <w:sz w:val="18"/>
                <w:szCs w:val="18"/>
                <w:lang w:val="ka-GE" w:eastAsia="ru-RU"/>
              </w:rPr>
            </w:pPr>
          </w:p>
        </w:tc>
        <w:tc>
          <w:tcPr>
            <w:tcW w:w="284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მუნიციპალური ტრანსპორტის სუბსიდირება</w:t>
            </w:r>
            <w:r w:rsidRPr="00D76F61">
              <w:rPr>
                <w:rFonts w:eastAsia="Times New Roman" w:cs="Calibri"/>
                <w:b/>
                <w:bCs/>
                <w:sz w:val="20"/>
                <w:szCs w:val="20"/>
                <w:lang w:val="ru-RU" w:eastAsia="ru-RU"/>
              </w:rPr>
              <w:t xml:space="preserve"> </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CD41C2">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E675F">
        <w:trPr>
          <w:trHeight w:val="344"/>
        </w:trPr>
        <w:tc>
          <w:tcPr>
            <w:tcW w:w="1060"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62"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sz w:val="18"/>
                <w:szCs w:val="18"/>
                <w:lang w:val="ru-RU" w:eastAsia="ru-RU"/>
              </w:rPr>
              <w:t>02 09</w:t>
            </w:r>
          </w:p>
        </w:tc>
        <w:tc>
          <w:tcPr>
            <w:tcW w:w="2844"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735" w:type="pct"/>
            <w:tcBorders>
              <w:top w:val="nil"/>
              <w:left w:val="nil"/>
              <w:bottom w:val="single" w:sz="4" w:space="0" w:color="auto"/>
              <w:right w:val="single" w:sz="4" w:space="0" w:color="auto"/>
            </w:tcBorders>
            <w:shd w:val="clear" w:color="000000" w:fill="FFFFFF"/>
            <w:vAlign w:val="center"/>
            <w:hideMark/>
          </w:tcPr>
          <w:p w:rsidR="009219A3" w:rsidRPr="00CD41C2" w:rsidRDefault="00CD41C2" w:rsidP="009219A3">
            <w:pPr>
              <w:spacing w:after="0" w:line="240" w:lineRule="auto"/>
              <w:rPr>
                <w:rFonts w:eastAsia="Times New Roman" w:cs="Calibri"/>
                <w:b/>
                <w:bCs/>
                <w:sz w:val="18"/>
                <w:szCs w:val="18"/>
                <w:lang w:eastAsia="ru-RU"/>
              </w:rPr>
            </w:pPr>
            <w:r>
              <w:rPr>
                <w:rFonts w:eastAsia="Times New Roman" w:cs="Calibri"/>
                <w:b/>
                <w:bCs/>
                <w:sz w:val="18"/>
                <w:szCs w:val="18"/>
                <w:lang w:eastAsia="ru-RU"/>
              </w:rPr>
              <w:t>130</w:t>
            </w:r>
          </w:p>
        </w:tc>
      </w:tr>
      <w:tr w:rsidR="009219A3" w:rsidRPr="00D76F61" w:rsidTr="005E675F">
        <w:trPr>
          <w:trHeight w:val="957"/>
        </w:trPr>
        <w:tc>
          <w:tcPr>
            <w:tcW w:w="1060"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940"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E675F">
        <w:trPr>
          <w:trHeight w:val="69"/>
        </w:trPr>
        <w:tc>
          <w:tcPr>
            <w:tcW w:w="1060"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აღწერა</w:t>
            </w:r>
          </w:p>
        </w:tc>
        <w:tc>
          <w:tcPr>
            <w:tcW w:w="3940"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pBdr>
                <w:left w:val="single" w:sz="8" w:space="0" w:color="auto"/>
                <w:right w:val="single" w:sz="8" w:space="0" w:color="auto"/>
              </w:pBdr>
              <w:spacing w:before="100" w:beforeAutospacing="1" w:after="100" w:afterAutospacing="1" w:line="240" w:lineRule="auto"/>
              <w:ind w:left="300"/>
              <w:textAlignment w:val="center"/>
              <w:rPr>
                <w:rFonts w:cs="Arial"/>
                <w:bCs/>
                <w:sz w:val="18"/>
                <w:szCs w:val="18"/>
                <w:lang w:val="ka-GE"/>
              </w:rPr>
            </w:pPr>
            <w:r>
              <w:rPr>
                <w:rFonts w:cs="Arial"/>
                <w:bCs/>
                <w:sz w:val="18"/>
                <w:szCs w:val="18"/>
                <w:lang w:val="ka-GE"/>
              </w:rPr>
              <w:t>2022</w:t>
            </w:r>
            <w:r w:rsidRPr="00D76F61">
              <w:rPr>
                <w:rFonts w:cs="Arial"/>
                <w:bCs/>
                <w:sz w:val="18"/>
                <w:szCs w:val="18"/>
                <w:lang w:val="ka-GE"/>
              </w:rPr>
              <w:t xml:space="preserve"> </w:t>
            </w:r>
            <w:r w:rsidRPr="00D76F61">
              <w:rPr>
                <w:bCs/>
                <w:sz w:val="18"/>
                <w:szCs w:val="18"/>
                <w:lang w:val="ka-GE"/>
              </w:rPr>
              <w:t>წლის</w:t>
            </w:r>
            <w:r w:rsidRPr="00D76F61">
              <w:rPr>
                <w:rFonts w:cs="Arial"/>
                <w:bCs/>
                <w:sz w:val="18"/>
                <w:szCs w:val="18"/>
                <w:lang w:val="ka-GE"/>
              </w:rPr>
              <w:t xml:space="preserve"> </w:t>
            </w:r>
            <w:r w:rsidRPr="00D76F61">
              <w:rPr>
                <w:bCs/>
                <w:sz w:val="18"/>
                <w:szCs w:val="18"/>
                <w:lang w:val="ka-GE"/>
              </w:rPr>
              <w:t>განმავლობაში</w:t>
            </w:r>
            <w:r w:rsidRPr="00D76F61">
              <w:rPr>
                <w:rFonts w:cs="Arial"/>
                <w:bCs/>
                <w:sz w:val="18"/>
                <w:szCs w:val="18"/>
                <w:lang w:val="ka-GE"/>
              </w:rPr>
              <w:t xml:space="preserve"> </w:t>
            </w:r>
            <w:r w:rsidRPr="00D76F61">
              <w:rPr>
                <w:bCs/>
                <w:sz w:val="18"/>
                <w:szCs w:val="18"/>
                <w:lang w:val="ka-GE"/>
              </w:rPr>
              <w:t>კვლავ</w:t>
            </w:r>
            <w:r w:rsidRPr="00D76F61">
              <w:rPr>
                <w:rFonts w:cs="Arial"/>
                <w:bCs/>
                <w:sz w:val="18"/>
                <w:szCs w:val="18"/>
                <w:lang w:val="ka-GE"/>
              </w:rPr>
              <w:t xml:space="preserve"> </w:t>
            </w:r>
            <w:r w:rsidRPr="00D76F61">
              <w:rPr>
                <w:bCs/>
                <w:sz w:val="18"/>
                <w:szCs w:val="18"/>
                <w:lang w:val="ka-GE"/>
              </w:rPr>
              <w:t>აქტუალური</w:t>
            </w:r>
            <w:r w:rsidRPr="00D76F61">
              <w:rPr>
                <w:rFonts w:cs="Arial"/>
                <w:bCs/>
                <w:sz w:val="18"/>
                <w:szCs w:val="18"/>
                <w:lang w:val="ka-GE"/>
              </w:rPr>
              <w:t xml:space="preserve"> </w:t>
            </w:r>
            <w:r w:rsidRPr="00D76F61">
              <w:rPr>
                <w:bCs/>
                <w:sz w:val="18"/>
                <w:szCs w:val="18"/>
                <w:lang w:val="ka-GE"/>
              </w:rPr>
              <w:t>რჩება</w:t>
            </w:r>
            <w:r w:rsidRPr="00D76F61">
              <w:rPr>
                <w:rFonts w:cs="Arial"/>
                <w:bCs/>
                <w:sz w:val="18"/>
                <w:szCs w:val="18"/>
                <w:lang w:val="ka-GE"/>
              </w:rPr>
              <w:t xml:space="preserve"> </w:t>
            </w:r>
            <w:r w:rsidRPr="00D76F61">
              <w:rPr>
                <w:bCs/>
                <w:sz w:val="18"/>
                <w:szCs w:val="18"/>
                <w:lang w:val="ka-GE"/>
              </w:rPr>
              <w:t>შიდარაიონული</w:t>
            </w:r>
            <w:r w:rsidRPr="00D76F61">
              <w:rPr>
                <w:rFonts w:cs="Arial"/>
                <w:bCs/>
                <w:sz w:val="18"/>
                <w:szCs w:val="18"/>
                <w:lang w:val="ka-GE"/>
              </w:rPr>
              <w:t xml:space="preserve">  </w:t>
            </w:r>
            <w:r w:rsidRPr="00D76F61">
              <w:rPr>
                <w:bCs/>
                <w:sz w:val="18"/>
                <w:szCs w:val="18"/>
                <w:lang w:val="ka-GE"/>
              </w:rPr>
              <w:t>ტრანსპორტის</w:t>
            </w:r>
            <w:r w:rsidRPr="00D76F61">
              <w:rPr>
                <w:rFonts w:cs="Arial"/>
                <w:bCs/>
                <w:sz w:val="18"/>
                <w:szCs w:val="18"/>
                <w:lang w:val="ka-GE"/>
              </w:rPr>
              <w:t xml:space="preserve"> </w:t>
            </w:r>
            <w:r w:rsidRPr="00D76F61">
              <w:rPr>
                <w:bCs/>
                <w:sz w:val="18"/>
                <w:szCs w:val="18"/>
                <w:lang w:val="ka-GE"/>
              </w:rPr>
              <w:t>გამართული</w:t>
            </w:r>
            <w:r w:rsidRPr="00D76F61">
              <w:rPr>
                <w:rFonts w:cs="Arial"/>
                <w:bCs/>
                <w:sz w:val="18"/>
                <w:szCs w:val="18"/>
                <w:lang w:val="ka-GE"/>
              </w:rPr>
              <w:t xml:space="preserve"> </w:t>
            </w:r>
            <w:r w:rsidRPr="00D76F61">
              <w:rPr>
                <w:bCs/>
                <w:sz w:val="18"/>
                <w:szCs w:val="18"/>
                <w:lang w:val="ka-GE"/>
              </w:rPr>
              <w:t>მუშაობის</w:t>
            </w:r>
            <w:r w:rsidRPr="00D76F61">
              <w:rPr>
                <w:rFonts w:cs="Arial"/>
                <w:bCs/>
                <w:sz w:val="18"/>
                <w:szCs w:val="18"/>
                <w:lang w:val="ka-GE"/>
              </w:rPr>
              <w:t xml:space="preserve"> </w:t>
            </w:r>
            <w:r w:rsidRPr="00D76F61">
              <w:rPr>
                <w:bCs/>
                <w:sz w:val="18"/>
                <w:szCs w:val="18"/>
                <w:lang w:val="ka-GE"/>
              </w:rPr>
              <w:t>უზრუნველყოფა</w:t>
            </w:r>
            <w:r w:rsidRPr="00D76F61">
              <w:rPr>
                <w:rFonts w:cs="Arial"/>
                <w:bCs/>
                <w:sz w:val="18"/>
                <w:szCs w:val="18"/>
                <w:lang w:val="ka-GE"/>
              </w:rPr>
              <w:t xml:space="preserve">. </w:t>
            </w:r>
            <w:r w:rsidRPr="00D76F61">
              <w:rPr>
                <w:bCs/>
                <w:sz w:val="18"/>
                <w:szCs w:val="18"/>
                <w:lang w:val="ka-GE"/>
              </w:rPr>
              <w:t>საწვავისა</w:t>
            </w:r>
            <w:r w:rsidRPr="00D76F61">
              <w:rPr>
                <w:rFonts w:cs="Arial"/>
                <w:bCs/>
                <w:sz w:val="18"/>
                <w:szCs w:val="18"/>
                <w:lang w:val="ka-GE"/>
              </w:rPr>
              <w:t xml:space="preserve"> </w:t>
            </w:r>
            <w:r w:rsidRPr="00D76F61">
              <w:rPr>
                <w:bCs/>
                <w:sz w:val="18"/>
                <w:szCs w:val="18"/>
                <w:lang w:val="ka-GE"/>
              </w:rPr>
              <w:t>და</w:t>
            </w:r>
            <w:r w:rsidRPr="00D76F61">
              <w:rPr>
                <w:rFonts w:cs="Arial"/>
                <w:bCs/>
                <w:sz w:val="18"/>
                <w:szCs w:val="18"/>
                <w:lang w:val="ka-GE"/>
              </w:rPr>
              <w:t xml:space="preserve"> </w:t>
            </w:r>
            <w:r w:rsidRPr="00D76F61">
              <w:rPr>
                <w:bCs/>
                <w:sz w:val="18"/>
                <w:szCs w:val="18"/>
                <w:lang w:val="ka-GE"/>
              </w:rPr>
              <w:t>მარაგ</w:t>
            </w:r>
            <w:r w:rsidRPr="00D76F61">
              <w:rPr>
                <w:rFonts w:cs="Arial"/>
                <w:bCs/>
                <w:sz w:val="18"/>
                <w:szCs w:val="18"/>
                <w:lang w:val="ka-GE"/>
              </w:rPr>
              <w:t xml:space="preserve"> </w:t>
            </w:r>
            <w:r w:rsidRPr="00D76F61">
              <w:rPr>
                <w:bCs/>
                <w:sz w:val="18"/>
                <w:szCs w:val="18"/>
                <w:lang w:val="ka-GE"/>
              </w:rPr>
              <w:t>ნაწილების</w:t>
            </w:r>
            <w:r w:rsidRPr="00D76F61">
              <w:rPr>
                <w:rFonts w:cs="Arial"/>
                <w:bCs/>
                <w:sz w:val="18"/>
                <w:szCs w:val="18"/>
                <w:lang w:val="ka-GE"/>
              </w:rPr>
              <w:t xml:space="preserve"> </w:t>
            </w:r>
            <w:r w:rsidRPr="00D76F61">
              <w:rPr>
                <w:bCs/>
                <w:sz w:val="18"/>
                <w:szCs w:val="18"/>
                <w:lang w:val="ka-GE"/>
              </w:rPr>
              <w:t>სულ</w:t>
            </w:r>
            <w:r w:rsidRPr="00D76F61">
              <w:rPr>
                <w:rFonts w:cs="Arial"/>
                <w:bCs/>
                <w:sz w:val="18"/>
                <w:szCs w:val="18"/>
                <w:lang w:val="ka-GE"/>
              </w:rPr>
              <w:t xml:space="preserve"> </w:t>
            </w:r>
            <w:r w:rsidRPr="00D76F61">
              <w:rPr>
                <w:bCs/>
                <w:sz w:val="18"/>
                <w:szCs w:val="18"/>
                <w:lang w:val="ka-GE"/>
              </w:rPr>
              <w:t>უფრო</w:t>
            </w:r>
            <w:r w:rsidRPr="00D76F61">
              <w:rPr>
                <w:rFonts w:cs="Arial"/>
                <w:bCs/>
                <w:sz w:val="18"/>
                <w:szCs w:val="18"/>
                <w:lang w:val="ka-GE"/>
              </w:rPr>
              <w:t xml:space="preserve"> </w:t>
            </w:r>
            <w:r w:rsidRPr="00D76F61">
              <w:rPr>
                <w:bCs/>
                <w:sz w:val="18"/>
                <w:szCs w:val="18"/>
                <w:lang w:val="ka-GE"/>
              </w:rPr>
              <w:t>მზარდი</w:t>
            </w:r>
            <w:r w:rsidRPr="00D76F61">
              <w:rPr>
                <w:rFonts w:cs="Arial"/>
                <w:bCs/>
                <w:sz w:val="18"/>
                <w:szCs w:val="18"/>
                <w:lang w:val="ka-GE"/>
              </w:rPr>
              <w:t xml:space="preserve"> </w:t>
            </w:r>
            <w:r w:rsidRPr="00D76F61">
              <w:rPr>
                <w:bCs/>
                <w:sz w:val="18"/>
                <w:szCs w:val="18"/>
                <w:lang w:val="ka-GE"/>
              </w:rPr>
              <w:t>ფასები</w:t>
            </w:r>
            <w:r w:rsidRPr="00D76F61">
              <w:rPr>
                <w:rFonts w:cs="Arial"/>
                <w:bCs/>
                <w:sz w:val="18"/>
                <w:szCs w:val="18"/>
                <w:lang w:val="ka-GE"/>
              </w:rPr>
              <w:t xml:space="preserve"> </w:t>
            </w:r>
            <w:r w:rsidRPr="00D76F61">
              <w:rPr>
                <w:bCs/>
                <w:sz w:val="18"/>
                <w:szCs w:val="18"/>
                <w:lang w:val="ka-GE"/>
              </w:rPr>
              <w:t>ასახვას</w:t>
            </w:r>
            <w:r w:rsidRPr="00D76F61">
              <w:rPr>
                <w:rFonts w:cs="Arial"/>
                <w:bCs/>
                <w:sz w:val="18"/>
                <w:szCs w:val="18"/>
                <w:lang w:val="ka-GE"/>
              </w:rPr>
              <w:t xml:space="preserve"> </w:t>
            </w:r>
            <w:r w:rsidRPr="00D76F61">
              <w:rPr>
                <w:bCs/>
                <w:sz w:val="18"/>
                <w:szCs w:val="18"/>
                <w:lang w:val="ka-GE"/>
              </w:rPr>
              <w:t>პოულობს</w:t>
            </w:r>
            <w:r w:rsidRPr="00D76F61">
              <w:rPr>
                <w:rFonts w:cs="Arial"/>
                <w:bCs/>
                <w:sz w:val="18"/>
                <w:szCs w:val="18"/>
                <w:lang w:val="ka-GE"/>
              </w:rPr>
              <w:t xml:space="preserve"> </w:t>
            </w:r>
            <w:r w:rsidRPr="00D76F61">
              <w:rPr>
                <w:bCs/>
                <w:sz w:val="18"/>
                <w:szCs w:val="18"/>
                <w:lang w:val="ka-GE"/>
              </w:rPr>
              <w:t>მგზავრობის</w:t>
            </w:r>
            <w:r w:rsidRPr="00D76F61">
              <w:rPr>
                <w:rFonts w:cs="Arial"/>
                <w:bCs/>
                <w:sz w:val="18"/>
                <w:szCs w:val="18"/>
                <w:lang w:val="ka-GE"/>
              </w:rPr>
              <w:t xml:space="preserve"> </w:t>
            </w:r>
            <w:r w:rsidRPr="00D76F61">
              <w:rPr>
                <w:bCs/>
                <w:sz w:val="18"/>
                <w:szCs w:val="18"/>
                <w:lang w:val="ka-GE"/>
              </w:rPr>
              <w:t>საფასურზე</w:t>
            </w:r>
            <w:r w:rsidRPr="00D76F61">
              <w:rPr>
                <w:rFonts w:cs="Arial"/>
                <w:bCs/>
                <w:sz w:val="18"/>
                <w:szCs w:val="18"/>
                <w:lang w:val="ka-GE"/>
              </w:rPr>
              <w:t xml:space="preserve">. </w:t>
            </w:r>
            <w:r w:rsidRPr="00D76F61">
              <w:rPr>
                <w:bCs/>
                <w:sz w:val="18"/>
                <w:szCs w:val="18"/>
                <w:lang w:val="ka-GE"/>
              </w:rPr>
              <w:t>პროგრამის</w:t>
            </w:r>
            <w:r w:rsidRPr="00D76F61">
              <w:rPr>
                <w:rFonts w:cs="Arial"/>
                <w:bCs/>
                <w:sz w:val="18"/>
                <w:szCs w:val="18"/>
                <w:lang w:val="ka-GE"/>
              </w:rPr>
              <w:t xml:space="preserve"> </w:t>
            </w:r>
            <w:r w:rsidRPr="00D76F61">
              <w:rPr>
                <w:bCs/>
                <w:sz w:val="18"/>
                <w:szCs w:val="18"/>
                <w:lang w:val="ka-GE"/>
              </w:rPr>
              <w:t>ძირითადი</w:t>
            </w:r>
            <w:r w:rsidRPr="00D76F61">
              <w:rPr>
                <w:rFonts w:cs="Arial"/>
                <w:bCs/>
                <w:sz w:val="18"/>
                <w:szCs w:val="18"/>
                <w:lang w:val="ka-GE"/>
              </w:rPr>
              <w:t xml:space="preserve"> </w:t>
            </w:r>
            <w:r w:rsidRPr="00D76F61">
              <w:rPr>
                <w:bCs/>
                <w:sz w:val="18"/>
                <w:szCs w:val="18"/>
                <w:lang w:val="ka-GE"/>
              </w:rPr>
              <w:t>დანიშნულებაა</w:t>
            </w:r>
            <w:r w:rsidRPr="00D76F61">
              <w:rPr>
                <w:rFonts w:cs="Arial"/>
                <w:bCs/>
                <w:sz w:val="18"/>
                <w:szCs w:val="18"/>
                <w:lang w:val="ka-GE"/>
              </w:rPr>
              <w:t xml:space="preserve"> </w:t>
            </w:r>
            <w:r w:rsidRPr="00D76F61">
              <w:rPr>
                <w:bCs/>
                <w:sz w:val="18"/>
                <w:szCs w:val="18"/>
                <w:lang w:val="ka-GE"/>
              </w:rPr>
              <w:t>შიდარაიონული</w:t>
            </w:r>
            <w:r w:rsidRPr="00D76F61">
              <w:rPr>
                <w:rFonts w:cs="Arial"/>
                <w:bCs/>
                <w:sz w:val="18"/>
                <w:szCs w:val="18"/>
                <w:lang w:val="ka-GE"/>
              </w:rPr>
              <w:t xml:space="preserve"> </w:t>
            </w:r>
            <w:r w:rsidRPr="00D76F61">
              <w:rPr>
                <w:bCs/>
                <w:sz w:val="18"/>
                <w:szCs w:val="18"/>
                <w:lang w:val="ka-GE"/>
              </w:rPr>
              <w:t>ტრანსპორტით</w:t>
            </w:r>
            <w:r w:rsidRPr="00D76F61">
              <w:rPr>
                <w:rFonts w:cs="Arial"/>
                <w:bCs/>
                <w:sz w:val="18"/>
                <w:szCs w:val="18"/>
                <w:lang w:val="ka-GE"/>
              </w:rPr>
              <w:t xml:space="preserve"> </w:t>
            </w:r>
            <w:r w:rsidRPr="00D76F61">
              <w:rPr>
                <w:bCs/>
                <w:sz w:val="18"/>
                <w:szCs w:val="18"/>
                <w:lang w:val="ka-GE"/>
              </w:rPr>
              <w:t>მოსარგებლე</w:t>
            </w:r>
            <w:r w:rsidRPr="00D76F61">
              <w:rPr>
                <w:rFonts w:cs="Arial"/>
                <w:bCs/>
                <w:sz w:val="18"/>
                <w:szCs w:val="18"/>
                <w:lang w:val="ka-GE"/>
              </w:rPr>
              <w:t xml:space="preserve"> </w:t>
            </w:r>
            <w:r w:rsidRPr="00D76F61">
              <w:rPr>
                <w:bCs/>
                <w:sz w:val="18"/>
                <w:szCs w:val="18"/>
                <w:lang w:val="ka-GE"/>
              </w:rPr>
              <w:t>მოსახლეობისათვის</w:t>
            </w:r>
            <w:r w:rsidRPr="00D76F61">
              <w:rPr>
                <w:rFonts w:cs="Arial"/>
                <w:bCs/>
                <w:sz w:val="18"/>
                <w:szCs w:val="18"/>
                <w:lang w:val="ka-GE"/>
              </w:rPr>
              <w:t xml:space="preserve">  </w:t>
            </w:r>
            <w:r w:rsidRPr="00D76F61">
              <w:rPr>
                <w:bCs/>
                <w:sz w:val="18"/>
                <w:szCs w:val="18"/>
                <w:lang w:val="ka-GE"/>
              </w:rPr>
              <w:t>არსებული</w:t>
            </w:r>
            <w:r w:rsidRPr="00D76F61">
              <w:rPr>
                <w:rFonts w:cs="Arial"/>
                <w:bCs/>
                <w:sz w:val="18"/>
                <w:szCs w:val="18"/>
                <w:lang w:val="ka-GE"/>
              </w:rPr>
              <w:t xml:space="preserve"> </w:t>
            </w:r>
            <w:r w:rsidRPr="00D76F61">
              <w:rPr>
                <w:bCs/>
                <w:sz w:val="18"/>
                <w:szCs w:val="18"/>
                <w:lang w:val="ka-GE"/>
              </w:rPr>
              <w:t>ტარიფის</w:t>
            </w:r>
            <w:r w:rsidRPr="00D76F61">
              <w:rPr>
                <w:rFonts w:cs="Arial"/>
                <w:bCs/>
                <w:sz w:val="18"/>
                <w:szCs w:val="18"/>
                <w:lang w:val="ka-GE"/>
              </w:rPr>
              <w:t xml:space="preserve"> </w:t>
            </w:r>
            <w:r w:rsidRPr="00D76F61">
              <w:rPr>
                <w:bCs/>
                <w:sz w:val="18"/>
                <w:szCs w:val="18"/>
                <w:lang w:val="ka-GE"/>
              </w:rPr>
              <w:t>შენარჩუნება</w:t>
            </w:r>
            <w:r w:rsidRPr="00D76F61">
              <w:rPr>
                <w:rFonts w:cs="Arial"/>
                <w:bCs/>
                <w:sz w:val="18"/>
                <w:szCs w:val="18"/>
                <w:lang w:val="ka-GE"/>
              </w:rPr>
              <w:t xml:space="preserve"> </w:t>
            </w:r>
            <w:r w:rsidRPr="00D76F61">
              <w:rPr>
                <w:bCs/>
                <w:sz w:val="18"/>
                <w:szCs w:val="18"/>
                <w:lang w:val="ka-GE"/>
              </w:rPr>
              <w:t>შესაბამისი</w:t>
            </w:r>
            <w:r w:rsidRPr="00D76F61">
              <w:rPr>
                <w:rFonts w:cs="Arial"/>
                <w:bCs/>
                <w:sz w:val="18"/>
                <w:szCs w:val="18"/>
                <w:lang w:val="ka-GE"/>
              </w:rPr>
              <w:t xml:space="preserve"> </w:t>
            </w:r>
            <w:r w:rsidRPr="00D76F61">
              <w:rPr>
                <w:bCs/>
                <w:sz w:val="18"/>
                <w:szCs w:val="18"/>
                <w:lang w:val="ka-GE"/>
              </w:rPr>
              <w:t>ორგანიზაციის</w:t>
            </w:r>
            <w:r w:rsidRPr="00D76F61">
              <w:rPr>
                <w:rFonts w:cs="Arial"/>
                <w:bCs/>
                <w:sz w:val="18"/>
                <w:szCs w:val="18"/>
                <w:lang w:val="ka-GE"/>
              </w:rPr>
              <w:t xml:space="preserve"> </w:t>
            </w:r>
            <w:r w:rsidRPr="00D76F61">
              <w:rPr>
                <w:bCs/>
                <w:sz w:val="18"/>
                <w:szCs w:val="18"/>
                <w:lang w:val="ka-GE"/>
              </w:rPr>
              <w:t>სუბსიდირების</w:t>
            </w:r>
            <w:r w:rsidRPr="00D76F61">
              <w:rPr>
                <w:rFonts w:cs="Arial"/>
                <w:bCs/>
                <w:sz w:val="18"/>
                <w:szCs w:val="18"/>
                <w:lang w:val="ka-GE"/>
              </w:rPr>
              <w:t xml:space="preserve"> </w:t>
            </w:r>
            <w:r w:rsidRPr="00D76F61">
              <w:rPr>
                <w:bCs/>
                <w:sz w:val="18"/>
                <w:szCs w:val="18"/>
                <w:lang w:val="ka-GE"/>
              </w:rPr>
              <w:t>გზით</w:t>
            </w:r>
            <w:r w:rsidRPr="00D76F61">
              <w:rPr>
                <w:rFonts w:cs="Arial"/>
                <w:bCs/>
                <w:sz w:val="18"/>
                <w:szCs w:val="18"/>
                <w:lang w:val="ka-GE"/>
              </w:rPr>
              <w:t xml:space="preserve">, </w:t>
            </w:r>
            <w:r w:rsidRPr="00D76F61">
              <w:rPr>
                <w:bCs/>
                <w:sz w:val="18"/>
                <w:szCs w:val="18"/>
                <w:lang w:val="ka-GE"/>
              </w:rPr>
              <w:t>რასაც</w:t>
            </w:r>
            <w:r w:rsidRPr="00D76F61">
              <w:rPr>
                <w:rFonts w:cs="Arial"/>
                <w:bCs/>
                <w:sz w:val="18"/>
                <w:szCs w:val="18"/>
                <w:lang w:val="ka-GE"/>
              </w:rPr>
              <w:t xml:space="preserve"> </w:t>
            </w:r>
            <w:r w:rsidRPr="00D76F61">
              <w:rPr>
                <w:bCs/>
                <w:sz w:val="18"/>
                <w:szCs w:val="18"/>
                <w:lang w:val="ka-GE"/>
              </w:rPr>
              <w:t>მნიშვნელოვანი</w:t>
            </w:r>
            <w:r w:rsidRPr="00D76F61">
              <w:rPr>
                <w:rFonts w:cs="Arial"/>
                <w:bCs/>
                <w:sz w:val="18"/>
                <w:szCs w:val="18"/>
                <w:lang w:val="ka-GE"/>
              </w:rPr>
              <w:t xml:space="preserve"> </w:t>
            </w:r>
            <w:r w:rsidRPr="00D76F61">
              <w:rPr>
                <w:bCs/>
                <w:sz w:val="18"/>
                <w:szCs w:val="18"/>
                <w:lang w:val="ka-GE"/>
              </w:rPr>
              <w:t>სოციალური</w:t>
            </w:r>
            <w:r w:rsidRPr="00D76F61">
              <w:rPr>
                <w:rFonts w:cs="Arial"/>
                <w:bCs/>
                <w:sz w:val="18"/>
                <w:szCs w:val="18"/>
                <w:lang w:val="ka-GE"/>
              </w:rPr>
              <w:t xml:space="preserve"> </w:t>
            </w:r>
            <w:r w:rsidRPr="00D76F61">
              <w:rPr>
                <w:bCs/>
                <w:sz w:val="18"/>
                <w:szCs w:val="18"/>
                <w:lang w:val="ka-GE"/>
              </w:rPr>
              <w:t>დატვირთვაც</w:t>
            </w:r>
            <w:r w:rsidRPr="00D76F61">
              <w:rPr>
                <w:rFonts w:cs="Arial"/>
                <w:bCs/>
                <w:sz w:val="18"/>
                <w:szCs w:val="18"/>
                <w:lang w:val="ka-GE"/>
              </w:rPr>
              <w:t xml:space="preserve"> </w:t>
            </w:r>
            <w:r w:rsidRPr="00D76F61">
              <w:rPr>
                <w:bCs/>
                <w:sz w:val="18"/>
                <w:szCs w:val="18"/>
                <w:lang w:val="ka-GE"/>
              </w:rPr>
              <w:t>გააჩნია</w:t>
            </w:r>
            <w:r w:rsidRPr="00D76F61">
              <w:rPr>
                <w:rFonts w:cs="Arial"/>
                <w:bCs/>
                <w:sz w:val="18"/>
                <w:szCs w:val="18"/>
                <w:lang w:val="ka-GE"/>
              </w:rPr>
              <w:t>.</w:t>
            </w:r>
            <w:r w:rsidRPr="00D76F61">
              <w:rPr>
                <w:bCs/>
                <w:sz w:val="18"/>
                <w:szCs w:val="18"/>
                <w:lang w:val="ka-GE"/>
              </w:rPr>
              <w:t>ამ</w:t>
            </w:r>
            <w:r w:rsidRPr="00D76F61">
              <w:rPr>
                <w:rFonts w:cs="Arial"/>
                <w:bCs/>
                <w:sz w:val="18"/>
                <w:szCs w:val="18"/>
                <w:lang w:val="ka-GE"/>
              </w:rPr>
              <w:t xml:space="preserve"> </w:t>
            </w:r>
            <w:r w:rsidRPr="00D76F61">
              <w:rPr>
                <w:bCs/>
                <w:sz w:val="18"/>
                <w:szCs w:val="18"/>
                <w:lang w:val="ka-GE"/>
              </w:rPr>
              <w:t>მიზნით</w:t>
            </w:r>
            <w:r w:rsidRPr="00D76F61">
              <w:rPr>
                <w:rFonts w:cs="Arial"/>
                <w:bCs/>
                <w:sz w:val="18"/>
                <w:szCs w:val="18"/>
                <w:lang w:val="ka-GE"/>
              </w:rPr>
              <w:t xml:space="preserve"> </w:t>
            </w:r>
            <w:r>
              <w:rPr>
                <w:rFonts w:cs="Arial"/>
                <w:bCs/>
                <w:sz w:val="18"/>
                <w:szCs w:val="18"/>
              </w:rPr>
              <w:t>202</w:t>
            </w:r>
            <w:r>
              <w:rPr>
                <w:rFonts w:cs="Arial"/>
                <w:bCs/>
                <w:sz w:val="18"/>
                <w:szCs w:val="18"/>
                <w:lang w:val="ka-GE"/>
              </w:rPr>
              <w:t>2</w:t>
            </w:r>
            <w:r w:rsidRPr="00D76F61">
              <w:rPr>
                <w:rFonts w:cs="Arial"/>
                <w:bCs/>
                <w:sz w:val="18"/>
                <w:szCs w:val="18"/>
                <w:lang w:val="ka-GE"/>
              </w:rPr>
              <w:t xml:space="preserve"> </w:t>
            </w:r>
            <w:r w:rsidRPr="00D76F61">
              <w:rPr>
                <w:bCs/>
                <w:sz w:val="18"/>
                <w:szCs w:val="18"/>
                <w:lang w:val="ka-GE"/>
              </w:rPr>
              <w:t>წელსაც</w:t>
            </w:r>
            <w:r w:rsidRPr="00D76F61">
              <w:rPr>
                <w:rFonts w:cs="Arial"/>
                <w:bCs/>
                <w:sz w:val="18"/>
                <w:szCs w:val="18"/>
                <w:lang w:val="ka-GE"/>
              </w:rPr>
              <w:t xml:space="preserve">  </w:t>
            </w:r>
            <w:r w:rsidRPr="00D76F61">
              <w:rPr>
                <w:bCs/>
                <w:sz w:val="18"/>
                <w:szCs w:val="18"/>
                <w:lang w:val="ka-GE"/>
              </w:rPr>
              <w:t>განხორციელდება</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ტვიშის</w:t>
            </w:r>
            <w:r w:rsidRPr="00D76F61">
              <w:rPr>
                <w:rFonts w:cs="Arial"/>
                <w:bCs/>
                <w:sz w:val="18"/>
                <w:szCs w:val="18"/>
                <w:lang w:val="ka-GE"/>
              </w:rPr>
              <w:t xml:space="preserve"> , </w:t>
            </w:r>
            <w:r w:rsidRPr="00D76F61">
              <w:rPr>
                <w:bCs/>
                <w:sz w:val="18"/>
                <w:szCs w:val="18"/>
                <w:lang w:val="ka-GE"/>
              </w:rPr>
              <w:t>ცაგერ</w:t>
            </w:r>
            <w:r w:rsidRPr="00D76F61">
              <w:rPr>
                <w:rFonts w:cs="Arial"/>
                <w:bCs/>
                <w:sz w:val="18"/>
                <w:szCs w:val="18"/>
                <w:lang w:val="ka-GE"/>
              </w:rPr>
              <w:t>–</w:t>
            </w:r>
            <w:r w:rsidRPr="00D76F61">
              <w:rPr>
                <w:bCs/>
                <w:sz w:val="18"/>
                <w:szCs w:val="18"/>
                <w:lang w:val="ka-GE"/>
              </w:rPr>
              <w:t>ლაილაში</w:t>
            </w:r>
            <w:r w:rsidRPr="00D76F61">
              <w:rPr>
                <w:rFonts w:cs="Arial"/>
                <w:bCs/>
                <w:sz w:val="18"/>
                <w:szCs w:val="18"/>
                <w:lang w:val="ka-GE"/>
              </w:rPr>
              <w:t xml:space="preserve">– </w:t>
            </w:r>
            <w:r w:rsidRPr="00D76F61">
              <w:rPr>
                <w:bCs/>
                <w:sz w:val="18"/>
                <w:szCs w:val="18"/>
                <w:lang w:val="ka-GE"/>
              </w:rPr>
              <w:t>თაბორის</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ღვირიშის</w:t>
            </w:r>
            <w:r w:rsidRPr="00D76F61">
              <w:rPr>
                <w:rFonts w:cs="Arial"/>
                <w:bCs/>
                <w:sz w:val="18"/>
                <w:szCs w:val="18"/>
                <w:lang w:val="ka-GE"/>
              </w:rPr>
              <w:t>,</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ზოგიში</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ოყურეში</w:t>
            </w:r>
            <w:r w:rsidRPr="00D76F61">
              <w:rPr>
                <w:rFonts w:cs="Arial"/>
                <w:bCs/>
                <w:sz w:val="18"/>
                <w:szCs w:val="18"/>
                <w:lang w:val="ka-GE"/>
              </w:rPr>
              <w:t>,</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ქულბაქი</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მახაში</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დეხვირი</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უსახელო</w:t>
            </w:r>
            <w:r w:rsidRPr="00D76F61">
              <w:rPr>
                <w:rFonts w:cs="Arial"/>
                <w:bCs/>
                <w:sz w:val="18"/>
                <w:szCs w:val="18"/>
                <w:lang w:val="ka-GE"/>
              </w:rPr>
              <w:t xml:space="preserve"> </w:t>
            </w:r>
            <w:r w:rsidRPr="00D76F61">
              <w:rPr>
                <w:bCs/>
                <w:sz w:val="18"/>
                <w:szCs w:val="18"/>
                <w:lang w:val="ka-GE"/>
              </w:rPr>
              <w:t>და</w:t>
            </w:r>
            <w:r w:rsidRPr="00D76F61">
              <w:rPr>
                <w:rFonts w:cs="Arial"/>
                <w:bCs/>
                <w:sz w:val="18"/>
                <w:szCs w:val="18"/>
                <w:lang w:val="ka-GE"/>
              </w:rPr>
              <w:t xml:space="preserve"> </w:t>
            </w:r>
            <w:r w:rsidRPr="00D76F61">
              <w:rPr>
                <w:bCs/>
                <w:sz w:val="18"/>
                <w:szCs w:val="18"/>
                <w:lang w:val="ka-GE"/>
              </w:rPr>
              <w:t>ცაგერი</w:t>
            </w:r>
            <w:r w:rsidRPr="00D76F61">
              <w:rPr>
                <w:rFonts w:cs="Arial"/>
                <w:bCs/>
                <w:sz w:val="18"/>
                <w:szCs w:val="18"/>
                <w:lang w:val="ka-GE"/>
              </w:rPr>
              <w:t>–</w:t>
            </w:r>
            <w:r w:rsidRPr="00D76F61">
              <w:rPr>
                <w:bCs/>
                <w:sz w:val="18"/>
                <w:szCs w:val="18"/>
                <w:lang w:val="ka-GE"/>
              </w:rPr>
              <w:t>აღვის</w:t>
            </w:r>
            <w:r w:rsidRPr="00D76F61">
              <w:rPr>
                <w:rFonts w:cs="Arial"/>
                <w:bCs/>
                <w:sz w:val="18"/>
                <w:szCs w:val="18"/>
                <w:lang w:val="ka-GE"/>
              </w:rPr>
              <w:t xml:space="preserve"> </w:t>
            </w:r>
            <w:r w:rsidRPr="00D76F61">
              <w:rPr>
                <w:bCs/>
                <w:sz w:val="18"/>
                <w:szCs w:val="18"/>
                <w:lang w:val="ka-GE"/>
              </w:rPr>
              <w:t>მიმართულებებზე</w:t>
            </w:r>
            <w:r w:rsidRPr="00D76F61">
              <w:rPr>
                <w:rFonts w:cs="Arial"/>
                <w:bCs/>
                <w:sz w:val="18"/>
                <w:szCs w:val="18"/>
                <w:lang w:val="ka-GE"/>
              </w:rPr>
              <w:t xml:space="preserve"> </w:t>
            </w:r>
            <w:r w:rsidRPr="00D76F61">
              <w:rPr>
                <w:bCs/>
                <w:sz w:val="18"/>
                <w:szCs w:val="18"/>
                <w:lang w:val="ka-GE"/>
              </w:rPr>
              <w:t>მოძრავი</w:t>
            </w:r>
            <w:r w:rsidRPr="00D76F61">
              <w:rPr>
                <w:rFonts w:cs="Arial"/>
                <w:bCs/>
                <w:sz w:val="18"/>
                <w:szCs w:val="18"/>
                <w:lang w:val="ka-GE"/>
              </w:rPr>
              <w:t xml:space="preserve"> </w:t>
            </w:r>
            <w:r w:rsidRPr="00D76F61">
              <w:rPr>
                <w:bCs/>
                <w:sz w:val="18"/>
                <w:szCs w:val="18"/>
                <w:lang w:val="ka-GE"/>
              </w:rPr>
              <w:t>საზოგადოებრივი</w:t>
            </w:r>
            <w:r w:rsidRPr="00D76F61">
              <w:rPr>
                <w:rFonts w:cs="Arial"/>
                <w:bCs/>
                <w:sz w:val="18"/>
                <w:szCs w:val="18"/>
                <w:lang w:val="ka-GE"/>
              </w:rPr>
              <w:t xml:space="preserve"> </w:t>
            </w:r>
            <w:r w:rsidRPr="00D76F61">
              <w:rPr>
                <w:bCs/>
                <w:sz w:val="18"/>
                <w:szCs w:val="18"/>
                <w:lang w:val="ka-GE"/>
              </w:rPr>
              <w:t>ტრანსპორტისათვის</w:t>
            </w:r>
            <w:r w:rsidRPr="00D76F61">
              <w:rPr>
                <w:rFonts w:cs="Arial"/>
                <w:bCs/>
                <w:sz w:val="18"/>
                <w:szCs w:val="18"/>
                <w:lang w:val="ka-GE"/>
              </w:rPr>
              <w:t xml:space="preserve"> </w:t>
            </w:r>
            <w:r w:rsidRPr="00D76F61">
              <w:rPr>
                <w:bCs/>
                <w:sz w:val="18"/>
                <w:szCs w:val="18"/>
                <w:lang w:val="ka-GE"/>
              </w:rPr>
              <w:t>საწვავის</w:t>
            </w:r>
            <w:r w:rsidRPr="00D76F61">
              <w:rPr>
                <w:rFonts w:cs="Arial"/>
                <w:bCs/>
                <w:sz w:val="18"/>
                <w:szCs w:val="18"/>
                <w:lang w:val="ka-GE"/>
              </w:rPr>
              <w:t xml:space="preserve"> </w:t>
            </w:r>
            <w:r w:rsidRPr="00D76F61">
              <w:rPr>
                <w:bCs/>
                <w:sz w:val="18"/>
                <w:szCs w:val="18"/>
                <w:lang w:val="ka-GE"/>
              </w:rPr>
              <w:t>თანხის</w:t>
            </w:r>
            <w:r w:rsidRPr="00D76F61">
              <w:rPr>
                <w:rFonts w:cs="Arial"/>
                <w:bCs/>
                <w:sz w:val="18"/>
                <w:szCs w:val="18"/>
                <w:lang w:val="ka-GE"/>
              </w:rPr>
              <w:t xml:space="preserve"> </w:t>
            </w:r>
            <w:r w:rsidRPr="00D76F61">
              <w:rPr>
                <w:bCs/>
                <w:sz w:val="18"/>
                <w:szCs w:val="18"/>
                <w:lang w:val="ka-GE"/>
              </w:rPr>
              <w:t>გამოყოფა</w:t>
            </w:r>
            <w:r w:rsidRPr="00D76F61">
              <w:rPr>
                <w:rFonts w:cs="Arial"/>
                <w:bCs/>
                <w:sz w:val="18"/>
                <w:szCs w:val="18"/>
                <w:lang w:val="ka-GE"/>
              </w:rPr>
              <w:t xml:space="preserve"> </w:t>
            </w:r>
            <w:r w:rsidRPr="00D76F61">
              <w:rPr>
                <w:bCs/>
                <w:sz w:val="18"/>
                <w:szCs w:val="18"/>
                <w:lang w:val="ka-GE"/>
              </w:rPr>
              <w:t>და</w:t>
            </w:r>
            <w:r w:rsidRPr="00D76F61">
              <w:rPr>
                <w:rFonts w:cs="Arial"/>
                <w:bCs/>
                <w:sz w:val="18"/>
                <w:szCs w:val="18"/>
                <w:lang w:val="ka-GE"/>
              </w:rPr>
              <w:t xml:space="preserve"> </w:t>
            </w:r>
            <w:r w:rsidRPr="00D76F61">
              <w:rPr>
                <w:bCs/>
                <w:sz w:val="18"/>
                <w:szCs w:val="18"/>
                <w:lang w:val="ka-GE"/>
              </w:rPr>
              <w:t>სუბსიდირების</w:t>
            </w:r>
            <w:r w:rsidRPr="00D76F61">
              <w:rPr>
                <w:rFonts w:cs="Arial"/>
                <w:bCs/>
                <w:sz w:val="18"/>
                <w:szCs w:val="18"/>
                <w:lang w:val="ka-GE"/>
              </w:rPr>
              <w:t xml:space="preserve"> </w:t>
            </w:r>
            <w:r w:rsidRPr="00D76F61">
              <w:rPr>
                <w:bCs/>
                <w:sz w:val="18"/>
                <w:szCs w:val="18"/>
                <w:lang w:val="ka-GE"/>
              </w:rPr>
              <w:t>სახით</w:t>
            </w:r>
            <w:r w:rsidRPr="00D76F61">
              <w:rPr>
                <w:rFonts w:cs="Arial"/>
                <w:bCs/>
                <w:sz w:val="18"/>
                <w:szCs w:val="18"/>
                <w:lang w:val="ka-GE"/>
              </w:rPr>
              <w:t xml:space="preserve"> </w:t>
            </w:r>
            <w:r w:rsidRPr="00D76F61">
              <w:rPr>
                <w:bCs/>
                <w:sz w:val="18"/>
                <w:szCs w:val="18"/>
                <w:lang w:val="ka-GE"/>
              </w:rPr>
              <w:t>გადაცემა</w:t>
            </w:r>
            <w:r w:rsidRPr="00D76F61">
              <w:rPr>
                <w:rFonts w:cs="Arial"/>
                <w:bCs/>
                <w:sz w:val="18"/>
                <w:szCs w:val="18"/>
                <w:lang w:val="ka-GE"/>
              </w:rPr>
              <w:t>. (</w:t>
            </w:r>
            <w:r w:rsidRPr="00D76F61">
              <w:rPr>
                <w:bCs/>
                <w:sz w:val="18"/>
                <w:szCs w:val="18"/>
                <w:lang w:val="ka-GE"/>
              </w:rPr>
              <w:t>გადაზიდვებს</w:t>
            </w:r>
            <w:r w:rsidRPr="00D76F61">
              <w:rPr>
                <w:rFonts w:cs="Arial"/>
                <w:bCs/>
                <w:sz w:val="18"/>
                <w:szCs w:val="18"/>
                <w:lang w:val="ka-GE"/>
              </w:rPr>
              <w:t xml:space="preserve"> </w:t>
            </w:r>
            <w:r w:rsidRPr="00D76F61">
              <w:rPr>
                <w:bCs/>
                <w:sz w:val="18"/>
                <w:szCs w:val="18"/>
                <w:lang w:val="ka-GE"/>
              </w:rPr>
              <w:t>ახორციელებს</w:t>
            </w:r>
            <w:r w:rsidRPr="00D76F61">
              <w:rPr>
                <w:rFonts w:cs="Arial"/>
                <w:bCs/>
                <w:sz w:val="18"/>
                <w:szCs w:val="18"/>
                <w:lang w:val="ka-GE"/>
              </w:rPr>
              <w:t xml:space="preserve"> </w:t>
            </w:r>
            <w:r w:rsidRPr="00D76F61">
              <w:rPr>
                <w:bCs/>
                <w:sz w:val="18"/>
                <w:szCs w:val="18"/>
                <w:lang w:val="ka-GE"/>
              </w:rPr>
              <w:t>შ</w:t>
            </w:r>
            <w:r w:rsidRPr="00D76F61">
              <w:rPr>
                <w:rFonts w:cs="Arial"/>
                <w:bCs/>
                <w:sz w:val="18"/>
                <w:szCs w:val="18"/>
                <w:lang w:val="ka-GE"/>
              </w:rPr>
              <w:t>.</w:t>
            </w:r>
            <w:r w:rsidRPr="00D76F61">
              <w:rPr>
                <w:bCs/>
                <w:sz w:val="18"/>
                <w:szCs w:val="18"/>
                <w:lang w:val="ka-GE"/>
              </w:rPr>
              <w:t>პ</w:t>
            </w:r>
            <w:r w:rsidRPr="00D76F61">
              <w:rPr>
                <w:rFonts w:cs="Arial"/>
                <w:bCs/>
                <w:sz w:val="18"/>
                <w:szCs w:val="18"/>
                <w:lang w:val="ka-GE"/>
              </w:rPr>
              <w:t>.</w:t>
            </w:r>
            <w:r w:rsidRPr="00D76F61">
              <w:rPr>
                <w:bCs/>
                <w:sz w:val="18"/>
                <w:szCs w:val="18"/>
                <w:lang w:val="ka-GE"/>
              </w:rPr>
              <w:t>ს</w:t>
            </w:r>
            <w:r w:rsidRPr="00D76F61">
              <w:rPr>
                <w:rFonts w:cs="Arial"/>
                <w:bCs/>
                <w:sz w:val="18"/>
                <w:szCs w:val="18"/>
                <w:lang w:val="ka-GE"/>
              </w:rPr>
              <w:t>. „</w:t>
            </w:r>
            <w:r w:rsidRPr="00D76F61">
              <w:rPr>
                <w:bCs/>
                <w:sz w:val="18"/>
                <w:szCs w:val="18"/>
                <w:lang w:val="ka-GE"/>
              </w:rPr>
              <w:t>საჭე</w:t>
            </w:r>
            <w:r w:rsidRPr="00D76F61">
              <w:rPr>
                <w:rFonts w:cs="Arial"/>
                <w:bCs/>
                <w:sz w:val="18"/>
                <w:szCs w:val="18"/>
                <w:lang w:val="ka-GE"/>
              </w:rPr>
              <w:t>–</w:t>
            </w:r>
            <w:r w:rsidRPr="00D76F61">
              <w:rPr>
                <w:bCs/>
                <w:sz w:val="18"/>
                <w:szCs w:val="18"/>
                <w:lang w:val="ka-GE"/>
              </w:rPr>
              <w:t>ცაგერი</w:t>
            </w:r>
            <w:r w:rsidRPr="00D76F61">
              <w:rPr>
                <w:rFonts w:cs="Arial"/>
                <w:bCs/>
                <w:sz w:val="18"/>
                <w:szCs w:val="18"/>
                <w:lang w:val="ka-GE"/>
              </w:rPr>
              <w:t>“) .ამავე პროგრამით ხორციელდება მუნიციპალიტეტის საჯარო სკოლების მოსწავლეთა ტრანსპორტირება</w:t>
            </w: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E675F">
        <w:trPr>
          <w:trHeight w:val="972"/>
        </w:trPr>
        <w:tc>
          <w:tcPr>
            <w:tcW w:w="10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3940"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ka-GE" w:eastAsia="ru-RU"/>
              </w:rPr>
              <w:t>პროგრამის მიზანია მუნიციპალიტეტის ყველა დასახლებული პუნქტის შეუფერხებელი დაკავშირება რაიონულ ცენტრთან</w:t>
            </w:r>
          </w:p>
        </w:tc>
      </w:tr>
    </w:tbl>
    <w:p w:rsidR="009219A3" w:rsidRDefault="009219A3" w:rsidP="009219A3">
      <w:pPr>
        <w:rPr>
          <w:lang w:val="ka-GE"/>
        </w:rPr>
      </w:pPr>
    </w:p>
    <w:p w:rsidR="009219A3" w:rsidRDefault="009219A3" w:rsidP="009219A3">
      <w:pPr>
        <w:rPr>
          <w:lang w:val="ka-GE"/>
        </w:rPr>
      </w:pPr>
    </w:p>
    <w:tbl>
      <w:tblPr>
        <w:tblW w:w="4915" w:type="pct"/>
        <w:tblLook w:val="04A0" w:firstRow="1" w:lastRow="0" w:firstColumn="1" w:lastColumn="0" w:noHBand="0" w:noVBand="1"/>
      </w:tblPr>
      <w:tblGrid>
        <w:gridCol w:w="2433"/>
        <w:gridCol w:w="829"/>
        <w:gridCol w:w="6529"/>
        <w:gridCol w:w="1567"/>
      </w:tblGrid>
      <w:tr w:rsidR="009219A3" w:rsidRPr="00D76F61" w:rsidTr="005E675F">
        <w:trPr>
          <w:trHeight w:val="556"/>
        </w:trPr>
        <w:tc>
          <w:tcPr>
            <w:tcW w:w="10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p w:rsidR="009219A3" w:rsidRPr="00D76F61" w:rsidRDefault="009219A3" w:rsidP="009219A3">
            <w:pPr>
              <w:spacing w:after="0" w:line="240" w:lineRule="auto"/>
              <w:jc w:val="center"/>
              <w:rPr>
                <w:rFonts w:eastAsia="Times New Roman" w:cs="Calibri"/>
                <w:sz w:val="18"/>
                <w:szCs w:val="18"/>
                <w:lang w:val="ka-GE" w:eastAsia="ru-RU"/>
              </w:rPr>
            </w:pPr>
          </w:p>
        </w:tc>
        <w:tc>
          <w:tcPr>
            <w:tcW w:w="287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დონორ ორგანიზაციებთან ერთად ერთობლივი ინფრასტრუქტურული პროექტების თანადაფინანსება</w:t>
            </w:r>
            <w:r w:rsidRPr="00D76F61">
              <w:rPr>
                <w:rFonts w:eastAsia="Times New Roman" w:cs="Calibri"/>
                <w:b/>
                <w:bCs/>
                <w:sz w:val="20"/>
                <w:szCs w:val="20"/>
                <w:lang w:val="ru-RU" w:eastAsia="ru-RU"/>
              </w:rPr>
              <w:t xml:space="preserve"> </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E675F">
        <w:trPr>
          <w:trHeight w:val="345"/>
        </w:trPr>
        <w:tc>
          <w:tcPr>
            <w:tcW w:w="1071"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65"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sz w:val="18"/>
                <w:szCs w:val="18"/>
                <w:lang w:val="ru-RU" w:eastAsia="ru-RU"/>
              </w:rPr>
              <w:t>02 10</w:t>
            </w:r>
          </w:p>
        </w:tc>
        <w:tc>
          <w:tcPr>
            <w:tcW w:w="2874"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690" w:type="pct"/>
            <w:tcBorders>
              <w:top w:val="nil"/>
              <w:left w:val="nil"/>
              <w:bottom w:val="single" w:sz="4" w:space="0" w:color="auto"/>
              <w:right w:val="single" w:sz="4" w:space="0" w:color="auto"/>
            </w:tcBorders>
            <w:shd w:val="clear" w:color="000000" w:fill="FFFFFF"/>
            <w:vAlign w:val="center"/>
            <w:hideMark/>
          </w:tcPr>
          <w:p w:rsidR="009219A3" w:rsidRPr="00CE3A3B"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100</w:t>
            </w:r>
          </w:p>
        </w:tc>
      </w:tr>
      <w:tr w:rsidR="009219A3" w:rsidRPr="00D76F61" w:rsidTr="005E675F">
        <w:trPr>
          <w:trHeight w:val="962"/>
        </w:trPr>
        <w:tc>
          <w:tcPr>
            <w:tcW w:w="1071"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929"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18"/>
                <w:szCs w:val="18"/>
                <w:lang w:val="ru-RU" w:eastAsia="ru-RU"/>
              </w:rPr>
              <w:t>სივრცითი მოწყობის და ინფრასტრუქტურის სამსახური</w:t>
            </w:r>
          </w:p>
        </w:tc>
      </w:tr>
      <w:tr w:rsidR="009219A3" w:rsidRPr="00D76F61" w:rsidTr="005E675F">
        <w:trPr>
          <w:trHeight w:val="2316"/>
        </w:trPr>
        <w:tc>
          <w:tcPr>
            <w:tcW w:w="1071"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აღწერა</w:t>
            </w:r>
          </w:p>
        </w:tc>
        <w:tc>
          <w:tcPr>
            <w:tcW w:w="3929" w:type="pct"/>
            <w:gridSpan w:val="3"/>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ind w:firstLine="720"/>
              <w:rPr>
                <w:rFonts w:cs="Times New Roman"/>
                <w:sz w:val="18"/>
                <w:szCs w:val="18"/>
                <w:lang w:val="ka-GE" w:eastAsia="ru-RU"/>
              </w:rPr>
            </w:pPr>
            <w:r w:rsidRPr="00D76F61">
              <w:rPr>
                <w:rFonts w:cs="Times New Roman"/>
                <w:sz w:val="18"/>
                <w:szCs w:val="18"/>
                <w:lang w:val="ka-GE" w:eastAsia="ru-RU"/>
              </w:rPr>
              <w:t xml:space="preserve">პროგრამის ფარგლებში  განხორციელდება  საქარველოს რეგიონებში განსახორციელებელი პროექტების ფონდიდან დაფინანსებული საინვესტიციო ინფრასტრუქტურული პროექტების თანადაფინანსება (5%), </w:t>
            </w:r>
          </w:p>
          <w:p w:rsidR="009219A3" w:rsidRPr="00D76F61" w:rsidRDefault="009219A3" w:rsidP="009219A3">
            <w:pPr>
              <w:spacing w:after="0" w:line="240" w:lineRule="auto"/>
              <w:rPr>
                <w:rFonts w:eastAsia="Times New Roman" w:cs="Calibri"/>
                <w:sz w:val="18"/>
                <w:szCs w:val="18"/>
                <w:lang w:val="ru-RU" w:eastAsia="ru-RU"/>
              </w:rPr>
            </w:pPr>
          </w:p>
        </w:tc>
      </w:tr>
      <w:tr w:rsidR="009219A3" w:rsidRPr="00D76F61" w:rsidTr="005E675F">
        <w:trPr>
          <w:trHeight w:val="977"/>
        </w:trPr>
        <w:tc>
          <w:tcPr>
            <w:tcW w:w="10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მიზანი და მოსალოდნელი შედეგი</w:t>
            </w:r>
          </w:p>
        </w:tc>
        <w:tc>
          <w:tcPr>
            <w:tcW w:w="3929"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ru-RU" w:eastAsia="ru-RU"/>
              </w:rPr>
              <w:t xml:space="preserve">ინფრასტრუქტურული პროექტების </w:t>
            </w:r>
            <w:r w:rsidRPr="00D76F61">
              <w:rPr>
                <w:rFonts w:eastAsia="Times New Roman" w:cs="Calibri"/>
                <w:sz w:val="18"/>
                <w:szCs w:val="18"/>
                <w:lang w:val="ka-GE" w:eastAsia="ru-RU"/>
              </w:rPr>
              <w:t xml:space="preserve">შეუფერხებელი </w:t>
            </w:r>
            <w:r w:rsidRPr="00D76F61">
              <w:rPr>
                <w:rFonts w:eastAsia="Times New Roman" w:cs="Calibri"/>
                <w:sz w:val="18"/>
                <w:szCs w:val="18"/>
                <w:lang w:val="ru-RU" w:eastAsia="ru-RU"/>
              </w:rPr>
              <w:t>განსახორციელებ</w:t>
            </w:r>
            <w:r w:rsidRPr="00D76F61">
              <w:rPr>
                <w:rFonts w:eastAsia="Times New Roman" w:cs="Calibri"/>
                <w:sz w:val="18"/>
                <w:szCs w:val="18"/>
                <w:lang w:val="ka-GE" w:eastAsia="ru-RU"/>
              </w:rPr>
              <w:t>ის უზრუნველყოფა</w:t>
            </w:r>
          </w:p>
        </w:tc>
      </w:tr>
    </w:tbl>
    <w:p w:rsidR="009219A3" w:rsidRDefault="009219A3" w:rsidP="009219A3">
      <w:pPr>
        <w:rPr>
          <w:lang w:val="ka-GE"/>
        </w:rPr>
      </w:pPr>
    </w:p>
    <w:p w:rsidR="009219A3" w:rsidRDefault="009219A3" w:rsidP="009219A3">
      <w:pPr>
        <w:rPr>
          <w:lang w:val="ka-GE"/>
        </w:rPr>
      </w:pPr>
    </w:p>
    <w:tbl>
      <w:tblPr>
        <w:tblW w:w="4915" w:type="pct"/>
        <w:tblLook w:val="04A0" w:firstRow="1" w:lastRow="0" w:firstColumn="1" w:lastColumn="0" w:noHBand="0" w:noVBand="1"/>
      </w:tblPr>
      <w:tblGrid>
        <w:gridCol w:w="2540"/>
        <w:gridCol w:w="868"/>
        <w:gridCol w:w="6819"/>
        <w:gridCol w:w="1131"/>
      </w:tblGrid>
      <w:tr w:rsidR="009219A3" w:rsidRPr="00D76F61" w:rsidTr="0050081D">
        <w:trPr>
          <w:trHeight w:val="555"/>
        </w:trPr>
        <w:tc>
          <w:tcPr>
            <w:tcW w:w="11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 xml:space="preserve">პროგრამის დასახელება </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8"/>
                <w:szCs w:val="18"/>
                <w:lang w:val="ru-RU" w:eastAsia="ru-RU"/>
              </w:rPr>
            </w:pPr>
            <w:r w:rsidRPr="00D76F61">
              <w:rPr>
                <w:rFonts w:eastAsia="Times New Roman" w:cs="Calibri"/>
                <w:sz w:val="18"/>
                <w:szCs w:val="18"/>
                <w:lang w:val="ru-RU" w:eastAsia="ru-RU"/>
              </w:rPr>
              <w:t>კოდი</w:t>
            </w:r>
          </w:p>
          <w:p w:rsidR="009219A3" w:rsidRPr="00D76F61" w:rsidRDefault="009219A3" w:rsidP="009219A3">
            <w:pPr>
              <w:spacing w:after="0" w:line="240" w:lineRule="auto"/>
              <w:jc w:val="center"/>
              <w:rPr>
                <w:rFonts w:eastAsia="Times New Roman" w:cs="Calibri"/>
                <w:sz w:val="18"/>
                <w:szCs w:val="18"/>
                <w:lang w:val="ka-GE" w:eastAsia="ru-RU"/>
              </w:rPr>
            </w:pPr>
          </w:p>
        </w:tc>
        <w:tc>
          <w:tcPr>
            <w:tcW w:w="3002"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20"/>
                <w:szCs w:val="20"/>
                <w:lang w:val="ka-GE" w:eastAsia="ru-RU"/>
              </w:rPr>
            </w:pPr>
            <w:r w:rsidRPr="00D76F61">
              <w:rPr>
                <w:rFonts w:eastAsia="Times New Roman" w:cs="Calibri"/>
                <w:b/>
                <w:bCs/>
                <w:sz w:val="20"/>
                <w:szCs w:val="20"/>
                <w:lang w:val="ka-GE" w:eastAsia="ru-RU"/>
              </w:rPr>
              <w:t>ა(ა)იპ „ადმინისტრაციულ ერთეულებში ადგილობრივი თვითმმართველობის და ფერმერული მეურნეობის ხელშეწყობის ცენტრი“</w:t>
            </w:r>
            <w:r w:rsidRPr="00D76F61">
              <w:rPr>
                <w:rFonts w:eastAsia="Times New Roman" w:cs="Calibri"/>
                <w:b/>
                <w:bCs/>
                <w:sz w:val="20"/>
                <w:szCs w:val="20"/>
                <w:lang w:val="ru-RU" w:eastAsia="ru-RU"/>
              </w:rPr>
              <w:t xml:space="preserve">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sz w:val="14"/>
                <w:szCs w:val="14"/>
                <w:lang w:val="ru-RU" w:eastAsia="ru-RU"/>
              </w:rPr>
            </w:pPr>
            <w:r w:rsidRPr="00D76F61">
              <w:rPr>
                <w:rFonts w:eastAsia="Times New Roman" w:cs="Calibri"/>
                <w:sz w:val="14"/>
                <w:szCs w:val="14"/>
                <w:lang w:val="ru-RU" w:eastAsia="ru-RU"/>
              </w:rPr>
              <w:t>დაფინანსება</w:t>
            </w:r>
            <w:r w:rsidRPr="00D76F61">
              <w:rPr>
                <w:rFonts w:eastAsia="Times New Roman" w:cs="Calibri"/>
                <w:sz w:val="14"/>
                <w:szCs w:val="14"/>
                <w:lang w:val="ru-RU" w:eastAsia="ru-RU"/>
              </w:rPr>
              <w:br/>
              <w:t xml:space="preserve"> ათას ლარში</w:t>
            </w:r>
          </w:p>
        </w:tc>
      </w:tr>
      <w:tr w:rsidR="009219A3" w:rsidRPr="00D76F61" w:rsidTr="0050081D">
        <w:trPr>
          <w:trHeight w:val="345"/>
        </w:trPr>
        <w:tc>
          <w:tcPr>
            <w:tcW w:w="1118" w:type="pct"/>
            <w:vMerge/>
            <w:tcBorders>
              <w:top w:val="single" w:sz="4" w:space="0" w:color="auto"/>
              <w:left w:val="single" w:sz="4" w:space="0" w:color="auto"/>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sz w:val="18"/>
                <w:szCs w:val="18"/>
                <w:lang w:val="ru-RU" w:eastAsia="ru-RU"/>
              </w:rPr>
            </w:pPr>
          </w:p>
        </w:tc>
        <w:tc>
          <w:tcPr>
            <w:tcW w:w="382" w:type="pct"/>
            <w:tcBorders>
              <w:top w:val="nil"/>
              <w:left w:val="nil"/>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jc w:val="center"/>
              <w:rPr>
                <w:rFonts w:eastAsia="Times New Roman" w:cs="Calibri"/>
                <w:b/>
                <w:bCs/>
                <w:sz w:val="18"/>
                <w:szCs w:val="18"/>
                <w:lang w:val="ru-RU" w:eastAsia="ru-RU"/>
              </w:rPr>
            </w:pPr>
            <w:r w:rsidRPr="00D76F61">
              <w:rPr>
                <w:rFonts w:eastAsia="Times New Roman" w:cs="Calibri"/>
                <w:b/>
                <w:bCs/>
                <w:sz w:val="18"/>
                <w:szCs w:val="18"/>
                <w:lang w:val="ru-RU" w:eastAsia="ru-RU"/>
              </w:rPr>
              <w:t>02 12</w:t>
            </w:r>
          </w:p>
        </w:tc>
        <w:tc>
          <w:tcPr>
            <w:tcW w:w="3002" w:type="pct"/>
            <w:vMerge/>
            <w:tcBorders>
              <w:top w:val="nil"/>
              <w:left w:val="nil"/>
              <w:bottom w:val="single" w:sz="4" w:space="0" w:color="auto"/>
              <w:right w:val="single" w:sz="4" w:space="0" w:color="auto"/>
            </w:tcBorders>
            <w:vAlign w:val="center"/>
            <w:hideMark/>
          </w:tcPr>
          <w:p w:rsidR="009219A3" w:rsidRPr="00D76F61" w:rsidRDefault="009219A3" w:rsidP="009219A3">
            <w:pPr>
              <w:spacing w:after="0" w:line="240" w:lineRule="auto"/>
              <w:rPr>
                <w:rFonts w:eastAsia="Times New Roman" w:cs="Calibri"/>
                <w:b/>
                <w:bCs/>
                <w:sz w:val="20"/>
                <w:szCs w:val="20"/>
                <w:lang w:val="ru-RU" w:eastAsia="ru-RU"/>
              </w:rPr>
            </w:pPr>
          </w:p>
        </w:tc>
        <w:tc>
          <w:tcPr>
            <w:tcW w:w="498" w:type="pct"/>
            <w:tcBorders>
              <w:top w:val="nil"/>
              <w:left w:val="nil"/>
              <w:bottom w:val="single" w:sz="4" w:space="0" w:color="auto"/>
              <w:right w:val="single" w:sz="4" w:space="0" w:color="auto"/>
            </w:tcBorders>
            <w:shd w:val="clear" w:color="000000" w:fill="FFFFFF"/>
            <w:vAlign w:val="center"/>
            <w:hideMark/>
          </w:tcPr>
          <w:p w:rsidR="009219A3" w:rsidRPr="00C1526F" w:rsidRDefault="000720C9" w:rsidP="009219A3">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68</w:t>
            </w:r>
          </w:p>
        </w:tc>
      </w:tr>
      <w:tr w:rsidR="009219A3" w:rsidRPr="00D76F61" w:rsidTr="0050081D">
        <w:trPr>
          <w:trHeight w:val="960"/>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განმახორციელებელი სამსახური</w:t>
            </w:r>
          </w:p>
        </w:tc>
        <w:tc>
          <w:tcPr>
            <w:tcW w:w="3882" w:type="pct"/>
            <w:gridSpan w:val="3"/>
            <w:tcBorders>
              <w:top w:val="single" w:sz="4" w:space="0" w:color="auto"/>
              <w:left w:val="nil"/>
              <w:bottom w:val="nil"/>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b/>
                <w:bCs/>
                <w:sz w:val="18"/>
                <w:szCs w:val="18"/>
                <w:lang w:val="ru-RU" w:eastAsia="ru-RU"/>
              </w:rPr>
            </w:pPr>
            <w:r w:rsidRPr="00D76F61">
              <w:rPr>
                <w:rFonts w:eastAsia="Times New Roman" w:cs="Calibri"/>
                <w:b/>
                <w:bCs/>
                <w:sz w:val="20"/>
                <w:szCs w:val="20"/>
                <w:lang w:val="ka-GE" w:eastAsia="ru-RU"/>
              </w:rPr>
              <w:t>ა(ა)იპ „ადმინისტრაციულ ერთეულებში ადგილობრივი თვითმმართველობის და ფერმერული მეურნეობის ხელშეწყობის ცენტრი“</w:t>
            </w:r>
          </w:p>
        </w:tc>
      </w:tr>
      <w:tr w:rsidR="009219A3" w:rsidRPr="00D76F61" w:rsidTr="0050081D">
        <w:trPr>
          <w:trHeight w:val="2310"/>
        </w:trPr>
        <w:tc>
          <w:tcPr>
            <w:tcW w:w="1118" w:type="pct"/>
            <w:tcBorders>
              <w:top w:val="nil"/>
              <w:left w:val="single" w:sz="4" w:space="0" w:color="auto"/>
              <w:bottom w:val="nil"/>
              <w:right w:val="nil"/>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sidRPr="00D76F61">
              <w:rPr>
                <w:rFonts w:eastAsia="Times New Roman" w:cs="Calibri"/>
                <w:sz w:val="18"/>
                <w:szCs w:val="18"/>
                <w:lang w:val="ru-RU" w:eastAsia="ru-RU"/>
              </w:rPr>
              <w:t>პროგრამის აღწერა</w:t>
            </w:r>
          </w:p>
        </w:tc>
        <w:tc>
          <w:tcPr>
            <w:tcW w:w="3882" w:type="pct"/>
            <w:gridSpan w:val="3"/>
            <w:tcBorders>
              <w:top w:val="single" w:sz="4" w:space="0" w:color="auto"/>
              <w:left w:val="single" w:sz="4" w:space="0" w:color="auto"/>
              <w:bottom w:val="nil"/>
              <w:right w:val="single" w:sz="4" w:space="0" w:color="000000"/>
            </w:tcBorders>
            <w:shd w:val="clear" w:color="000000" w:fill="FFFFFF"/>
            <w:vAlign w:val="center"/>
          </w:tcPr>
          <w:p w:rsidR="009219A3" w:rsidRPr="00D76F61" w:rsidRDefault="009219A3" w:rsidP="009219A3">
            <w:pPr>
              <w:spacing w:after="0" w:line="240" w:lineRule="auto"/>
              <w:rPr>
                <w:rFonts w:eastAsia="Times New Roman" w:cs="Calibri"/>
                <w:sz w:val="28"/>
                <w:szCs w:val="28"/>
                <w:vertAlign w:val="subscript"/>
                <w:lang w:val="ru-RU" w:eastAsia="ru-RU"/>
              </w:rPr>
            </w:pPr>
            <w:r w:rsidRPr="00D76F61">
              <w:rPr>
                <w:sz w:val="28"/>
                <w:szCs w:val="28"/>
                <w:vertAlign w:val="subscript"/>
                <w:lang w:val="ka-GE" w:eastAsia="ru-RU"/>
              </w:rPr>
              <w:t>გზების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მდგომარეობის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გასაუნჯობესებლად</w:t>
            </w:r>
            <w:r w:rsidRPr="00D76F61">
              <w:rPr>
                <w:rFonts w:cs="Times New Roman"/>
                <w:sz w:val="28"/>
                <w:szCs w:val="28"/>
                <w:vertAlign w:val="subscript"/>
                <w:lang w:val="ka-GE" w:eastAsia="ru-RU"/>
              </w:rPr>
              <w:t xml:space="preserve"> </w:t>
            </w:r>
            <w:r w:rsidRPr="00D76F61">
              <w:rPr>
                <w:sz w:val="28"/>
                <w:szCs w:val="28"/>
                <w:vertAlign w:val="subscript"/>
                <w:lang w:val="ka-GE" w:eastAsia="ru-RU"/>
              </w:rPr>
              <w:t>და</w:t>
            </w:r>
            <w:r w:rsidRPr="00D76F61">
              <w:rPr>
                <w:rFonts w:cs="Times New Roman"/>
                <w:sz w:val="28"/>
                <w:szCs w:val="28"/>
                <w:vertAlign w:val="subscript"/>
                <w:lang w:val="ka-GE" w:eastAsia="ru-RU"/>
              </w:rPr>
              <w:t xml:space="preserve"> </w:t>
            </w:r>
            <w:r w:rsidRPr="00D76F61">
              <w:rPr>
                <w:sz w:val="28"/>
                <w:szCs w:val="28"/>
                <w:vertAlign w:val="subscript"/>
                <w:lang w:val="ka-GE" w:eastAsia="ru-RU"/>
              </w:rPr>
              <w:t>შესაბამისი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ინფრასტრუქტურის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მოწყობაში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რეალური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შედეგების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მისაღწევად</w:t>
            </w:r>
            <w:r w:rsidRPr="00D76F61">
              <w:rPr>
                <w:rFonts w:cs="Times New Roman"/>
                <w:sz w:val="28"/>
                <w:szCs w:val="28"/>
                <w:vertAlign w:val="subscript"/>
                <w:lang w:val="ka-GE" w:eastAsia="ru-RU"/>
              </w:rPr>
              <w:t xml:space="preserve">, </w:t>
            </w:r>
            <w:r w:rsidRPr="00D76F61">
              <w:rPr>
                <w:sz w:val="28"/>
                <w:szCs w:val="28"/>
                <w:vertAlign w:val="subscript"/>
                <w:lang w:val="ka-GE" w:eastAsia="ru-RU"/>
              </w:rPr>
              <w:t>წყალმომარაგების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სისტემის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ხელმძრვანელობის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კონტროლის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მიზნით</w:t>
            </w:r>
            <w:r w:rsidRPr="00D76F61">
              <w:rPr>
                <w:rFonts w:cs="Times New Roman"/>
                <w:sz w:val="28"/>
                <w:szCs w:val="28"/>
                <w:vertAlign w:val="subscript"/>
                <w:lang w:val="ka-GE" w:eastAsia="ru-RU"/>
              </w:rPr>
              <w:t xml:space="preserve">, </w:t>
            </w:r>
            <w:r w:rsidRPr="00D76F61">
              <w:rPr>
                <w:sz w:val="28"/>
                <w:szCs w:val="28"/>
                <w:vertAlign w:val="subscript"/>
                <w:lang w:val="ka-GE" w:eastAsia="ru-RU"/>
              </w:rPr>
              <w:t>მისი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სანიტარულ</w:t>
            </w:r>
            <w:r w:rsidRPr="00D76F61">
              <w:rPr>
                <w:rFonts w:cs="Times New Roman"/>
                <w:sz w:val="28"/>
                <w:szCs w:val="28"/>
                <w:vertAlign w:val="subscript"/>
                <w:lang w:val="ka-GE" w:eastAsia="ru-RU"/>
              </w:rPr>
              <w:t xml:space="preserve"> -</w:t>
            </w:r>
            <w:r w:rsidRPr="00D76F61">
              <w:rPr>
                <w:sz w:val="28"/>
                <w:szCs w:val="28"/>
                <w:vertAlign w:val="subscript"/>
                <w:lang w:val="ka-GE" w:eastAsia="ru-RU"/>
              </w:rPr>
              <w:t>ჰიგიენურ</w:t>
            </w:r>
            <w:r w:rsidRPr="00D76F61">
              <w:rPr>
                <w:rFonts w:cs="Times New Roman"/>
                <w:sz w:val="28"/>
                <w:szCs w:val="28"/>
                <w:vertAlign w:val="subscript"/>
                <w:lang w:val="ka-GE" w:eastAsia="ru-RU"/>
              </w:rPr>
              <w:t xml:space="preserve"> </w:t>
            </w:r>
            <w:r w:rsidRPr="00D76F61">
              <w:rPr>
                <w:sz w:val="28"/>
                <w:szCs w:val="28"/>
                <w:vertAlign w:val="subscript"/>
                <w:lang w:val="ka-GE" w:eastAsia="ru-RU"/>
              </w:rPr>
              <w:t>პირობებსის</w:t>
            </w:r>
            <w:r w:rsidRPr="00D76F61">
              <w:rPr>
                <w:rFonts w:cs="Times New Roman"/>
                <w:sz w:val="28"/>
                <w:szCs w:val="28"/>
                <w:vertAlign w:val="subscript"/>
                <w:lang w:val="ka-GE" w:eastAsia="ru-RU"/>
              </w:rPr>
              <w:t>,</w:t>
            </w:r>
            <w:r w:rsidRPr="00D76F61">
              <w:rPr>
                <w:sz w:val="28"/>
                <w:szCs w:val="28"/>
                <w:vertAlign w:val="subscript"/>
                <w:lang w:val="ka-GE" w:eastAsia="ru-RU"/>
              </w:rPr>
              <w:t>ასევე</w:t>
            </w:r>
            <w:r w:rsidRPr="00D76F61">
              <w:rPr>
                <w:rFonts w:cs="Times New Roman"/>
                <w:sz w:val="28"/>
                <w:szCs w:val="28"/>
                <w:vertAlign w:val="subscript"/>
                <w:lang w:val="ka-GE" w:eastAsia="ru-RU"/>
              </w:rPr>
              <w:t xml:space="preserve">  </w:t>
            </w:r>
            <w:r w:rsidRPr="00D76F61">
              <w:rPr>
                <w:sz w:val="28"/>
                <w:szCs w:val="28"/>
                <w:vertAlign w:val="subscript"/>
                <w:lang w:val="ka-GE" w:eastAsia="ru-RU"/>
              </w:rPr>
              <w:t>სასოფლო</w:t>
            </w:r>
            <w:r w:rsidRPr="00D76F61">
              <w:rPr>
                <w:rFonts w:cs="Times New Roman"/>
                <w:sz w:val="28"/>
                <w:szCs w:val="28"/>
                <w:vertAlign w:val="subscript"/>
                <w:lang w:val="ka-GE" w:eastAsia="ru-RU"/>
              </w:rPr>
              <w:t>-</w:t>
            </w:r>
            <w:r w:rsidRPr="00D76F61">
              <w:rPr>
                <w:sz w:val="28"/>
                <w:szCs w:val="28"/>
                <w:vertAlign w:val="subscript"/>
                <w:lang w:val="ka-GE" w:eastAsia="ru-RU"/>
              </w:rPr>
              <w:t>სამეურნეო</w:t>
            </w:r>
            <w:r w:rsidRPr="00D76F61">
              <w:rPr>
                <w:rFonts w:cs="Times New Roman"/>
                <w:sz w:val="28"/>
                <w:szCs w:val="28"/>
                <w:vertAlign w:val="subscript"/>
                <w:lang w:val="ka-GE" w:eastAsia="ru-RU"/>
              </w:rPr>
              <w:t xml:space="preserve"> </w:t>
            </w:r>
            <w:r w:rsidRPr="00D76F61">
              <w:rPr>
                <w:sz w:val="28"/>
                <w:szCs w:val="28"/>
                <w:vertAlign w:val="subscript"/>
                <w:lang w:val="ka-GE" w:eastAsia="ru-RU"/>
              </w:rPr>
              <w:t>დარგის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აღდგენა</w:t>
            </w:r>
            <w:r w:rsidRPr="00D76F61">
              <w:rPr>
                <w:rFonts w:cs="Times New Roman"/>
                <w:sz w:val="28"/>
                <w:szCs w:val="28"/>
                <w:vertAlign w:val="subscript"/>
                <w:lang w:val="ka-GE" w:eastAsia="ru-RU"/>
              </w:rPr>
              <w:t>-</w:t>
            </w:r>
            <w:r w:rsidRPr="00D76F61">
              <w:rPr>
                <w:sz w:val="28"/>
                <w:szCs w:val="28"/>
                <w:vertAlign w:val="subscript"/>
                <w:lang w:val="ka-GE" w:eastAsia="ru-RU"/>
              </w:rPr>
              <w:t>განვითარების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თვალსაზრისით</w:t>
            </w:r>
            <w:r w:rsidRPr="00D76F61">
              <w:rPr>
                <w:rFonts w:cs="Times New Roman"/>
                <w:sz w:val="28"/>
                <w:szCs w:val="28"/>
                <w:vertAlign w:val="subscript"/>
                <w:lang w:val="ka-GE" w:eastAsia="ru-RU"/>
              </w:rPr>
              <w:t xml:space="preserve">, </w:t>
            </w:r>
            <w:r w:rsidRPr="00D76F61">
              <w:rPr>
                <w:sz w:val="28"/>
                <w:szCs w:val="28"/>
                <w:vertAlign w:val="subscript"/>
                <w:lang w:val="ka-GE" w:eastAsia="ru-RU"/>
              </w:rPr>
              <w:t>არსებული</w:t>
            </w:r>
            <w:r w:rsidRPr="00D76F61">
              <w:rPr>
                <w:rFonts w:cs="Times New Roman"/>
                <w:sz w:val="28"/>
                <w:szCs w:val="28"/>
                <w:vertAlign w:val="subscript"/>
                <w:lang w:val="ka-GE" w:eastAsia="ru-RU"/>
              </w:rPr>
              <w:t xml:space="preserve"> </w:t>
            </w:r>
            <w:r w:rsidRPr="00D76F61">
              <w:rPr>
                <w:sz w:val="28"/>
                <w:szCs w:val="28"/>
                <w:vertAlign w:val="subscript"/>
                <w:lang w:val="ka-GE" w:eastAsia="ru-RU"/>
              </w:rPr>
              <w:t>პრობლემების</w:t>
            </w:r>
            <w:r w:rsidRPr="00D76F61">
              <w:rPr>
                <w:rFonts w:cs="Times New Roman"/>
                <w:sz w:val="28"/>
                <w:szCs w:val="28"/>
                <w:vertAlign w:val="subscript"/>
                <w:lang w:val="ka-GE" w:eastAsia="ru-RU"/>
              </w:rPr>
              <w:t xml:space="preserve"> </w:t>
            </w:r>
            <w:r w:rsidRPr="00D76F61">
              <w:rPr>
                <w:sz w:val="28"/>
                <w:szCs w:val="28"/>
                <w:vertAlign w:val="subscript"/>
                <w:lang w:val="ka-GE" w:eastAsia="ru-RU"/>
              </w:rPr>
              <w:t>აღმოფხვრა</w:t>
            </w:r>
          </w:p>
        </w:tc>
      </w:tr>
      <w:tr w:rsidR="009219A3" w:rsidRPr="00D76F61" w:rsidTr="0050081D">
        <w:trPr>
          <w:trHeight w:val="975"/>
        </w:trPr>
        <w:tc>
          <w:tcPr>
            <w:tcW w:w="11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ru-RU" w:eastAsia="ru-RU"/>
              </w:rPr>
            </w:pPr>
            <w:r>
              <w:rPr>
                <w:rFonts w:eastAsia="Times New Roman" w:cs="Calibri"/>
                <w:sz w:val="18"/>
                <w:szCs w:val="18"/>
                <w:lang w:val="ru-RU" w:eastAsia="ru-RU"/>
              </w:rPr>
              <w:t>პ</w:t>
            </w:r>
            <w:r w:rsidRPr="00D76F61">
              <w:rPr>
                <w:rFonts w:eastAsia="Times New Roman" w:cs="Calibri"/>
                <w:sz w:val="18"/>
                <w:szCs w:val="18"/>
                <w:lang w:val="ru-RU" w:eastAsia="ru-RU"/>
              </w:rPr>
              <w:t>როგრამის მიზანი და მოსალოდნელი შედეგი</w:t>
            </w:r>
          </w:p>
        </w:tc>
        <w:tc>
          <w:tcPr>
            <w:tcW w:w="3882"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D76F61" w:rsidRDefault="009219A3" w:rsidP="009219A3">
            <w:pPr>
              <w:spacing w:after="0" w:line="240" w:lineRule="auto"/>
              <w:rPr>
                <w:rFonts w:eastAsia="Times New Roman" w:cs="Calibri"/>
                <w:sz w:val="18"/>
                <w:szCs w:val="18"/>
                <w:lang w:val="ka-GE" w:eastAsia="ru-RU"/>
              </w:rPr>
            </w:pPr>
            <w:r w:rsidRPr="00D76F61">
              <w:rPr>
                <w:rFonts w:eastAsia="Times New Roman" w:cs="Calibri"/>
                <w:sz w:val="18"/>
                <w:szCs w:val="18"/>
                <w:lang w:val="ka-GE" w:eastAsia="ru-RU"/>
              </w:rPr>
              <w:t>მუნიციპალიტეტის სხვადასხვა პრიორიტეტების უწყვეტი განვითარების უზრუნველყოფა</w:t>
            </w:r>
          </w:p>
        </w:tc>
      </w:tr>
    </w:tbl>
    <w:p w:rsidR="009219A3" w:rsidRDefault="009219A3" w:rsidP="009219A3">
      <w:pPr>
        <w:rPr>
          <w:lang w:val="ka-GE"/>
        </w:rPr>
      </w:pPr>
    </w:p>
    <w:p w:rsidR="009219A3" w:rsidRDefault="009219A3" w:rsidP="009219A3">
      <w:pPr>
        <w:spacing w:after="0" w:line="240" w:lineRule="auto"/>
        <w:ind w:right="283" w:firstLine="708"/>
        <w:rPr>
          <w:rFonts w:eastAsia="Times New Roman"/>
          <w:b/>
          <w:lang w:val="ka-GE" w:eastAsia="ru-RU"/>
        </w:rPr>
      </w:pPr>
      <w:r>
        <w:rPr>
          <w:rFonts w:eastAsia="Times New Roman"/>
          <w:b/>
          <w:lang w:val="ka-GE" w:eastAsia="ru-RU"/>
        </w:rPr>
        <w:t xml:space="preserve">                     </w:t>
      </w:r>
    </w:p>
    <w:p w:rsidR="0001318C" w:rsidRDefault="0001318C">
      <w:pPr>
        <w:spacing w:after="0" w:line="259" w:lineRule="auto"/>
        <w:ind w:left="0" w:right="0" w:firstLine="0"/>
      </w:pP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ind w:left="-5" w:right="16"/>
      </w:pPr>
      <w:r>
        <w:t>მუხლი 14. დასუფთავება და გარემოს დაცვა</w:t>
      </w:r>
    </w:p>
    <w:p w:rsidR="0001318C" w:rsidRDefault="001E6E27">
      <w:pPr>
        <w:spacing w:after="215"/>
        <w:ind w:left="-5" w:right="16"/>
      </w:pPr>
      <w:r>
        <w:t xml:space="preserve">დასუფთავება და გარემოს დაცვის პრიორიტეტის დაფინანსებისათვის განისაზღვროს </w:t>
      </w:r>
      <w:r w:rsidR="00CD41C2">
        <w:t>640,0</w:t>
      </w:r>
      <w:r>
        <w:t>ათასი ლარი. დასუფთავება და გარემოს დაცვის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72" w:line="259" w:lineRule="auto"/>
        <w:ind w:right="-11"/>
        <w:jc w:val="right"/>
      </w:pPr>
      <w:r>
        <w:rPr>
          <w:sz w:val="17"/>
        </w:rPr>
        <w:t xml:space="preserve">                        ათას ლარში</w:t>
      </w:r>
    </w:p>
    <w:tbl>
      <w:tblPr>
        <w:tblW w:w="10020" w:type="dxa"/>
        <w:tblInd w:w="15" w:type="dxa"/>
        <w:tblCellMar>
          <w:top w:w="28" w:type="dxa"/>
          <w:left w:w="15" w:type="dxa"/>
          <w:right w:w="74" w:type="dxa"/>
        </w:tblCellMar>
        <w:tblLook w:val="04A0" w:firstRow="1" w:lastRow="0" w:firstColumn="1" w:lastColumn="0" w:noHBand="0" w:noVBand="1"/>
      </w:tblPr>
      <w:tblGrid>
        <w:gridCol w:w="1217"/>
        <w:gridCol w:w="3699"/>
        <w:gridCol w:w="1269"/>
        <w:gridCol w:w="1244"/>
        <w:gridCol w:w="1244"/>
        <w:gridCol w:w="1347"/>
      </w:tblGrid>
      <w:tr w:rsidR="0001318C">
        <w:trPr>
          <w:trHeight w:val="705"/>
        </w:trPr>
        <w:tc>
          <w:tcPr>
            <w:tcW w:w="11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60" w:right="0" w:hanging="300"/>
              <w:jc w:val="left"/>
            </w:pPr>
            <w:r>
              <w:rPr>
                <w:sz w:val="17"/>
              </w:rPr>
              <w:t>პროგრამული კოდი</w:t>
            </w:r>
          </w:p>
        </w:tc>
        <w:tc>
          <w:tcPr>
            <w:tcW w:w="372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9" w:right="0" w:firstLine="0"/>
              <w:jc w:val="center"/>
            </w:pPr>
            <w:r>
              <w:rPr>
                <w:sz w:val="17"/>
              </w:rPr>
              <w:t xml:space="preserve"> პრიორიტეტი, პროგრამა, ქვეპროგრამა</w:t>
            </w:r>
          </w:p>
        </w:tc>
        <w:tc>
          <w:tcPr>
            <w:tcW w:w="1275" w:type="dxa"/>
            <w:tcBorders>
              <w:top w:val="single" w:sz="6" w:space="0" w:color="ECE9D8"/>
              <w:left w:val="single" w:sz="6" w:space="0" w:color="ACA899"/>
              <w:bottom w:val="single" w:sz="6" w:space="0" w:color="ACA899"/>
              <w:right w:val="single" w:sz="6" w:space="0" w:color="ACA899"/>
            </w:tcBorders>
          </w:tcPr>
          <w:p w:rsidR="0001318C" w:rsidRDefault="000720C9">
            <w:pPr>
              <w:spacing w:after="0" w:line="259" w:lineRule="auto"/>
              <w:ind w:left="0" w:right="0" w:firstLine="0"/>
              <w:jc w:val="center"/>
            </w:pPr>
            <w:r>
              <w:rPr>
                <w:sz w:val="17"/>
              </w:rPr>
              <w:t xml:space="preserve"> 2023</w:t>
            </w:r>
            <w:r w:rsidR="001E6E27">
              <w:rPr>
                <w:sz w:val="17"/>
              </w:rPr>
              <w:t xml:space="preserve"> წლის გეგმა</w:t>
            </w:r>
          </w:p>
        </w:tc>
        <w:tc>
          <w:tcPr>
            <w:tcW w:w="1245" w:type="dxa"/>
            <w:tcBorders>
              <w:top w:val="single" w:sz="6" w:space="0" w:color="ECE9D8"/>
              <w:left w:val="single" w:sz="6" w:space="0" w:color="ACA899"/>
              <w:bottom w:val="single" w:sz="6" w:space="0" w:color="ACA899"/>
              <w:right w:val="single" w:sz="6" w:space="0" w:color="ACA899"/>
            </w:tcBorders>
          </w:tcPr>
          <w:p w:rsidR="0001318C" w:rsidRDefault="000720C9">
            <w:pPr>
              <w:spacing w:after="0" w:line="259" w:lineRule="auto"/>
              <w:ind w:left="195" w:right="0" w:hanging="15"/>
              <w:jc w:val="left"/>
            </w:pPr>
            <w:r>
              <w:rPr>
                <w:sz w:val="17"/>
              </w:rPr>
              <w:t xml:space="preserve"> 2024</w:t>
            </w:r>
            <w:r w:rsidR="001E6E27">
              <w:rPr>
                <w:sz w:val="17"/>
              </w:rPr>
              <w:t xml:space="preserve"> წლის პროგნოზი</w:t>
            </w:r>
          </w:p>
        </w:tc>
        <w:tc>
          <w:tcPr>
            <w:tcW w:w="1245" w:type="dxa"/>
            <w:tcBorders>
              <w:top w:val="single" w:sz="6" w:space="0" w:color="ECE9D8"/>
              <w:left w:val="single" w:sz="6" w:space="0" w:color="ACA899"/>
              <w:bottom w:val="single" w:sz="6" w:space="0" w:color="ACA899"/>
              <w:right w:val="single" w:sz="6" w:space="0" w:color="ACA899"/>
            </w:tcBorders>
          </w:tcPr>
          <w:p w:rsidR="0001318C" w:rsidRDefault="000720C9">
            <w:pPr>
              <w:spacing w:after="0" w:line="259" w:lineRule="auto"/>
              <w:ind w:left="195" w:right="0" w:hanging="15"/>
              <w:jc w:val="left"/>
            </w:pPr>
            <w:r>
              <w:rPr>
                <w:sz w:val="17"/>
              </w:rPr>
              <w:t xml:space="preserve"> 2025</w:t>
            </w:r>
            <w:r w:rsidR="001E6E27">
              <w:rPr>
                <w:sz w:val="17"/>
              </w:rPr>
              <w:t xml:space="preserve"> წლის პროგნოზი</w:t>
            </w:r>
          </w:p>
        </w:tc>
        <w:tc>
          <w:tcPr>
            <w:tcW w:w="1350" w:type="dxa"/>
            <w:tcBorders>
              <w:top w:val="single" w:sz="6" w:space="0" w:color="ECE9D8"/>
              <w:left w:val="single" w:sz="6" w:space="0" w:color="ACA899"/>
              <w:bottom w:val="single" w:sz="6" w:space="0" w:color="ACA899"/>
              <w:right w:val="single" w:sz="6" w:space="0" w:color="ACA899"/>
            </w:tcBorders>
          </w:tcPr>
          <w:p w:rsidR="0001318C" w:rsidRDefault="009E7BB1">
            <w:pPr>
              <w:spacing w:after="0" w:line="259" w:lineRule="auto"/>
              <w:ind w:left="0" w:right="0" w:firstLine="0"/>
              <w:jc w:val="center"/>
            </w:pPr>
            <w:r>
              <w:rPr>
                <w:sz w:val="17"/>
              </w:rPr>
              <w:t xml:space="preserve"> 2026</w:t>
            </w:r>
            <w:r w:rsidR="001E6E27">
              <w:rPr>
                <w:sz w:val="17"/>
              </w:rPr>
              <w:t xml:space="preserve"> წლის პროგნოზი</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03 00</w:t>
            </w:r>
          </w:p>
        </w:tc>
        <w:tc>
          <w:tcPr>
            <w:tcW w:w="372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8" w:right="0" w:firstLine="0"/>
              <w:jc w:val="center"/>
            </w:pPr>
            <w:r>
              <w:rPr>
                <w:sz w:val="17"/>
              </w:rPr>
              <w:t xml:space="preserve"> დასუფთავება და გარემოს დაცვა</w:t>
            </w:r>
          </w:p>
        </w:tc>
        <w:tc>
          <w:tcPr>
            <w:tcW w:w="1275"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48" w:right="0" w:firstLine="0"/>
              <w:jc w:val="center"/>
            </w:pPr>
            <w:r>
              <w:rPr>
                <w:sz w:val="17"/>
              </w:rPr>
              <w:t>640</w:t>
            </w:r>
          </w:p>
        </w:tc>
        <w:tc>
          <w:tcPr>
            <w:tcW w:w="1245"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44" w:right="0" w:firstLine="0"/>
              <w:jc w:val="center"/>
              <w:rPr>
                <w:lang w:val="ka-GE"/>
              </w:rPr>
            </w:pPr>
            <w:r>
              <w:rPr>
                <w:sz w:val="17"/>
                <w:lang w:val="ka-GE"/>
              </w:rPr>
              <w:t>642</w:t>
            </w:r>
          </w:p>
        </w:tc>
        <w:tc>
          <w:tcPr>
            <w:tcW w:w="1245"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44" w:right="0" w:firstLine="0"/>
              <w:jc w:val="center"/>
              <w:rPr>
                <w:lang w:val="ka-GE"/>
              </w:rPr>
            </w:pPr>
            <w:r>
              <w:rPr>
                <w:sz w:val="17"/>
                <w:lang w:val="ka-GE"/>
              </w:rPr>
              <w:t>688</w:t>
            </w:r>
          </w:p>
        </w:tc>
        <w:tc>
          <w:tcPr>
            <w:tcW w:w="1350"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59" w:right="0" w:firstLine="0"/>
              <w:jc w:val="center"/>
              <w:rPr>
                <w:lang w:val="ka-GE"/>
              </w:rPr>
            </w:pPr>
            <w:r>
              <w:rPr>
                <w:sz w:val="17"/>
                <w:lang w:val="ka-GE"/>
              </w:rPr>
              <w:t>738</w:t>
            </w:r>
          </w:p>
        </w:tc>
      </w:tr>
      <w:tr w:rsidR="0001318C">
        <w:trPr>
          <w:trHeight w:val="58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03 01</w:t>
            </w:r>
          </w:p>
        </w:tc>
        <w:tc>
          <w:tcPr>
            <w:tcW w:w="372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დასუფთავება და ნარჩენების გატანა</w:t>
            </w:r>
          </w:p>
        </w:tc>
        <w:tc>
          <w:tcPr>
            <w:tcW w:w="1275"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48" w:right="0" w:firstLine="0"/>
              <w:jc w:val="center"/>
            </w:pPr>
            <w:r>
              <w:rPr>
                <w:sz w:val="17"/>
              </w:rPr>
              <w:t>640</w:t>
            </w:r>
          </w:p>
        </w:tc>
        <w:tc>
          <w:tcPr>
            <w:tcW w:w="1245"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44" w:right="0" w:firstLine="0"/>
              <w:jc w:val="center"/>
              <w:rPr>
                <w:lang w:val="ka-GE"/>
              </w:rPr>
            </w:pPr>
            <w:r>
              <w:rPr>
                <w:sz w:val="17"/>
                <w:lang w:val="ka-GE"/>
              </w:rPr>
              <w:t>642</w:t>
            </w:r>
          </w:p>
        </w:tc>
        <w:tc>
          <w:tcPr>
            <w:tcW w:w="1245"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44" w:right="0" w:firstLine="0"/>
              <w:jc w:val="center"/>
              <w:rPr>
                <w:lang w:val="ka-GE"/>
              </w:rPr>
            </w:pPr>
            <w:r>
              <w:rPr>
                <w:sz w:val="17"/>
                <w:lang w:val="ka-GE"/>
              </w:rPr>
              <w:t>688</w:t>
            </w:r>
          </w:p>
        </w:tc>
        <w:tc>
          <w:tcPr>
            <w:tcW w:w="1350" w:type="dxa"/>
            <w:tcBorders>
              <w:top w:val="single" w:sz="6" w:space="0" w:color="ACA899"/>
              <w:left w:val="single" w:sz="6" w:space="0" w:color="ACA899"/>
              <w:bottom w:val="single" w:sz="6" w:space="0" w:color="ACA899"/>
              <w:right w:val="single" w:sz="6" w:space="0" w:color="ACA899"/>
            </w:tcBorders>
          </w:tcPr>
          <w:p w:rsidR="0001318C" w:rsidRPr="000720C9" w:rsidRDefault="000720C9">
            <w:pPr>
              <w:spacing w:after="0" w:line="259" w:lineRule="auto"/>
              <w:ind w:left="59" w:right="0" w:firstLine="0"/>
              <w:jc w:val="center"/>
              <w:rPr>
                <w:lang w:val="ka-GE"/>
              </w:rPr>
            </w:pPr>
            <w:r>
              <w:rPr>
                <w:sz w:val="17"/>
                <w:lang w:val="ka-GE"/>
              </w:rPr>
              <w:t>738</w:t>
            </w: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03 02</w:t>
            </w:r>
          </w:p>
        </w:tc>
        <w:tc>
          <w:tcPr>
            <w:tcW w:w="372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მწვანე ნარგავების მოვლა-პატრონობა, განვითარება</w:t>
            </w:r>
          </w:p>
        </w:tc>
        <w:tc>
          <w:tcPr>
            <w:tcW w:w="1275"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52" w:right="0" w:firstLine="0"/>
              <w:jc w:val="center"/>
              <w:rPr>
                <w:lang w:val="ka-GE"/>
              </w:rPr>
            </w:pPr>
            <w:r>
              <w:rPr>
                <w:sz w:val="17"/>
                <w:lang w:val="ka-GE"/>
              </w:rPr>
              <w:t>-</w:t>
            </w:r>
          </w:p>
        </w:tc>
        <w:tc>
          <w:tcPr>
            <w:tcW w:w="124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52" w:right="0" w:firstLine="0"/>
              <w:jc w:val="center"/>
            </w:pPr>
          </w:p>
        </w:tc>
        <w:tc>
          <w:tcPr>
            <w:tcW w:w="124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52"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37" w:right="0" w:firstLine="0"/>
              <w:jc w:val="center"/>
            </w:pP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03 04</w:t>
            </w:r>
          </w:p>
        </w:tc>
        <w:tc>
          <w:tcPr>
            <w:tcW w:w="372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უპატრონო ცხოველების მოვლითი ღონისძიებები</w:t>
            </w:r>
          </w:p>
        </w:tc>
        <w:tc>
          <w:tcPr>
            <w:tcW w:w="1275" w:type="dxa"/>
            <w:tcBorders>
              <w:top w:val="single" w:sz="6" w:space="0" w:color="ACA899"/>
              <w:left w:val="single" w:sz="6" w:space="0" w:color="ACA899"/>
              <w:bottom w:val="single" w:sz="6" w:space="0" w:color="ACA899"/>
              <w:right w:val="single" w:sz="6" w:space="0" w:color="ACA899"/>
            </w:tcBorders>
          </w:tcPr>
          <w:p w:rsidR="0001318C" w:rsidRPr="009219A3" w:rsidRDefault="009219A3">
            <w:pPr>
              <w:spacing w:after="0" w:line="259" w:lineRule="auto"/>
              <w:ind w:left="59" w:right="0" w:firstLine="0"/>
              <w:jc w:val="center"/>
              <w:rPr>
                <w:lang w:val="ka-GE"/>
              </w:rPr>
            </w:pPr>
            <w:r>
              <w:rPr>
                <w:sz w:val="17"/>
                <w:lang w:val="ka-GE"/>
              </w:rPr>
              <w:t>-</w:t>
            </w:r>
          </w:p>
        </w:tc>
        <w:tc>
          <w:tcPr>
            <w:tcW w:w="124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63" w:right="0" w:firstLine="0"/>
              <w:jc w:val="center"/>
            </w:pPr>
          </w:p>
        </w:tc>
        <w:tc>
          <w:tcPr>
            <w:tcW w:w="124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63"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48" w:right="0" w:firstLine="0"/>
              <w:jc w:val="center"/>
            </w:pPr>
          </w:p>
        </w:tc>
      </w:tr>
    </w:tbl>
    <w:p w:rsidR="0001318C" w:rsidRDefault="001E6E27">
      <w:pPr>
        <w:spacing w:after="0" w:line="259" w:lineRule="auto"/>
        <w:ind w:left="0" w:right="0" w:firstLine="0"/>
        <w:jc w:val="left"/>
      </w:pPr>
      <w:r>
        <w:t xml:space="preserve"> </w:t>
      </w:r>
    </w:p>
    <w:p w:rsidR="009219A3" w:rsidRDefault="001E6E27">
      <w:pPr>
        <w:spacing w:after="0" w:line="259" w:lineRule="auto"/>
        <w:ind w:left="0" w:right="0" w:firstLine="0"/>
        <w:jc w:val="left"/>
      </w:pPr>
      <w:r>
        <w:t xml:space="preserve"> </w:t>
      </w:r>
    </w:p>
    <w:tbl>
      <w:tblPr>
        <w:tblW w:w="4876" w:type="pct"/>
        <w:tblLook w:val="04A0" w:firstRow="1" w:lastRow="0" w:firstColumn="1" w:lastColumn="0" w:noHBand="0" w:noVBand="1"/>
      </w:tblPr>
      <w:tblGrid>
        <w:gridCol w:w="2472"/>
        <w:gridCol w:w="845"/>
        <w:gridCol w:w="6634"/>
        <w:gridCol w:w="1316"/>
      </w:tblGrid>
      <w:tr w:rsidR="009219A3" w:rsidRPr="000337F0" w:rsidTr="005E675F">
        <w:trPr>
          <w:trHeight w:val="6"/>
        </w:trPr>
        <w:tc>
          <w:tcPr>
            <w:tcW w:w="10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p w:rsidR="009219A3" w:rsidRPr="000337F0" w:rsidRDefault="009219A3" w:rsidP="009219A3">
            <w:pPr>
              <w:spacing w:after="0" w:line="240" w:lineRule="auto"/>
              <w:jc w:val="center"/>
              <w:rPr>
                <w:rFonts w:eastAsia="Times New Roman" w:cs="Calibri"/>
                <w:sz w:val="18"/>
                <w:szCs w:val="18"/>
                <w:lang w:val="ka-GE" w:eastAsia="ru-RU"/>
              </w:rPr>
            </w:pPr>
          </w:p>
        </w:tc>
        <w:tc>
          <w:tcPr>
            <w:tcW w:w="294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9219A3" w:rsidRPr="000337F0" w:rsidRDefault="009219A3" w:rsidP="009219A3">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ka-GE" w:eastAsia="ru-RU"/>
              </w:rPr>
              <w:t>დასუფთავების ღონისძიებები</w:t>
            </w:r>
            <w:r w:rsidRPr="000337F0">
              <w:rPr>
                <w:rFonts w:eastAsia="Times New Roman" w:cs="Calibri"/>
                <w:b/>
                <w:bCs/>
                <w:sz w:val="20"/>
                <w:szCs w:val="20"/>
                <w:lang w:val="ru-RU" w:eastAsia="ru-RU"/>
              </w:rPr>
              <w:t xml:space="preserve"> </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9219A3" w:rsidRPr="000337F0" w:rsidTr="005E675F">
        <w:trPr>
          <w:trHeight w:val="4"/>
        </w:trPr>
        <w:tc>
          <w:tcPr>
            <w:tcW w:w="1097" w:type="pct"/>
            <w:vMerge/>
            <w:tcBorders>
              <w:top w:val="single" w:sz="4" w:space="0" w:color="auto"/>
              <w:left w:val="single" w:sz="4" w:space="0" w:color="auto"/>
              <w:bottom w:val="single" w:sz="4" w:space="0" w:color="auto"/>
              <w:right w:val="single" w:sz="4" w:space="0" w:color="auto"/>
            </w:tcBorders>
            <w:vAlign w:val="center"/>
            <w:hideMark/>
          </w:tcPr>
          <w:p w:rsidR="009219A3" w:rsidRPr="000337F0" w:rsidRDefault="009219A3" w:rsidP="009219A3">
            <w:pPr>
              <w:spacing w:after="0" w:line="240" w:lineRule="auto"/>
              <w:rPr>
                <w:rFonts w:eastAsia="Times New Roman" w:cs="Calibri"/>
                <w:sz w:val="18"/>
                <w:szCs w:val="18"/>
                <w:lang w:val="ru-RU" w:eastAsia="ru-RU"/>
              </w:rPr>
            </w:pPr>
          </w:p>
        </w:tc>
        <w:tc>
          <w:tcPr>
            <w:tcW w:w="375" w:type="pct"/>
            <w:tcBorders>
              <w:top w:val="nil"/>
              <w:left w:val="nil"/>
              <w:bottom w:val="single" w:sz="4" w:space="0" w:color="auto"/>
              <w:right w:val="single" w:sz="4" w:space="0" w:color="auto"/>
            </w:tcBorders>
            <w:shd w:val="clear" w:color="000000" w:fill="FFFFFF"/>
            <w:vAlign w:val="center"/>
            <w:hideMark/>
          </w:tcPr>
          <w:p w:rsidR="009219A3" w:rsidRPr="0013110C" w:rsidRDefault="009219A3" w:rsidP="009219A3">
            <w:pPr>
              <w:spacing w:after="0" w:line="240" w:lineRule="auto"/>
              <w:jc w:val="center"/>
              <w:rPr>
                <w:rFonts w:eastAsia="Times New Roman" w:cs="Calibri"/>
                <w:b/>
                <w:bCs/>
                <w:sz w:val="18"/>
                <w:szCs w:val="18"/>
                <w:lang w:eastAsia="ru-RU"/>
              </w:rPr>
            </w:pPr>
            <w:r w:rsidRPr="000337F0">
              <w:rPr>
                <w:rFonts w:eastAsia="Times New Roman" w:cs="Calibri"/>
                <w:b/>
                <w:bCs/>
                <w:sz w:val="18"/>
                <w:szCs w:val="18"/>
                <w:lang w:val="ru-RU" w:eastAsia="ru-RU"/>
              </w:rPr>
              <w:t>03 03</w:t>
            </w:r>
          </w:p>
        </w:tc>
        <w:tc>
          <w:tcPr>
            <w:tcW w:w="2944" w:type="pct"/>
            <w:vMerge/>
            <w:tcBorders>
              <w:top w:val="nil"/>
              <w:left w:val="nil"/>
              <w:bottom w:val="single" w:sz="4" w:space="0" w:color="auto"/>
              <w:right w:val="single" w:sz="4" w:space="0" w:color="auto"/>
            </w:tcBorders>
            <w:vAlign w:val="center"/>
            <w:hideMark/>
          </w:tcPr>
          <w:p w:rsidR="009219A3" w:rsidRPr="000337F0" w:rsidRDefault="009219A3" w:rsidP="009219A3">
            <w:pPr>
              <w:spacing w:after="0" w:line="240" w:lineRule="auto"/>
              <w:rPr>
                <w:rFonts w:eastAsia="Times New Roman" w:cs="Calibri"/>
                <w:b/>
                <w:bCs/>
                <w:sz w:val="20"/>
                <w:szCs w:val="20"/>
                <w:lang w:val="ru-RU" w:eastAsia="ru-RU"/>
              </w:rPr>
            </w:pPr>
          </w:p>
        </w:tc>
        <w:tc>
          <w:tcPr>
            <w:tcW w:w="583" w:type="pct"/>
            <w:tcBorders>
              <w:top w:val="nil"/>
              <w:left w:val="nil"/>
              <w:bottom w:val="single" w:sz="4" w:space="0" w:color="auto"/>
              <w:right w:val="single" w:sz="4" w:space="0" w:color="auto"/>
            </w:tcBorders>
            <w:shd w:val="clear" w:color="000000" w:fill="FFFFFF"/>
            <w:vAlign w:val="center"/>
            <w:hideMark/>
          </w:tcPr>
          <w:p w:rsidR="009219A3" w:rsidRPr="00CD41C2" w:rsidRDefault="00CD41C2" w:rsidP="000720C9">
            <w:pPr>
              <w:spacing w:after="0" w:line="240" w:lineRule="auto"/>
              <w:rPr>
                <w:rFonts w:eastAsia="Times New Roman" w:cs="Calibri"/>
                <w:b/>
                <w:bCs/>
                <w:sz w:val="18"/>
                <w:szCs w:val="18"/>
                <w:lang w:eastAsia="ru-RU"/>
              </w:rPr>
            </w:pPr>
            <w:r>
              <w:rPr>
                <w:rFonts w:eastAsia="Times New Roman" w:cs="Calibri"/>
                <w:b/>
                <w:bCs/>
                <w:sz w:val="18"/>
                <w:szCs w:val="18"/>
                <w:lang w:eastAsia="ru-RU"/>
              </w:rPr>
              <w:t>640</w:t>
            </w:r>
          </w:p>
        </w:tc>
      </w:tr>
      <w:tr w:rsidR="009219A3" w:rsidRPr="000337F0" w:rsidTr="005E675F">
        <w:trPr>
          <w:trHeight w:val="11"/>
        </w:trPr>
        <w:tc>
          <w:tcPr>
            <w:tcW w:w="1097" w:type="pct"/>
            <w:tcBorders>
              <w:top w:val="nil"/>
              <w:left w:val="single" w:sz="4" w:space="0" w:color="auto"/>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განმახორციელებელი </w:t>
            </w:r>
            <w:r w:rsidRPr="000337F0">
              <w:rPr>
                <w:rFonts w:eastAsia="Times New Roman" w:cs="Calibri"/>
                <w:sz w:val="18"/>
                <w:szCs w:val="18"/>
                <w:lang w:val="ru-RU" w:eastAsia="ru-RU"/>
              </w:rPr>
              <w:lastRenderedPageBreak/>
              <w:t>სამსახური</w:t>
            </w:r>
          </w:p>
        </w:tc>
        <w:tc>
          <w:tcPr>
            <w:tcW w:w="3903" w:type="pct"/>
            <w:gridSpan w:val="3"/>
            <w:tcBorders>
              <w:top w:val="single" w:sz="4" w:space="0" w:color="auto"/>
              <w:left w:val="nil"/>
              <w:bottom w:val="nil"/>
              <w:right w:val="single" w:sz="4" w:space="0" w:color="000000"/>
            </w:tcBorders>
            <w:shd w:val="clear" w:color="000000" w:fill="FFFFFF"/>
            <w:vAlign w:val="center"/>
            <w:hideMark/>
          </w:tcPr>
          <w:p w:rsidR="009219A3" w:rsidRPr="000337F0" w:rsidRDefault="009219A3" w:rsidP="009219A3">
            <w:pPr>
              <w:spacing w:after="0" w:line="240" w:lineRule="auto"/>
              <w:rPr>
                <w:rFonts w:eastAsia="Times New Roman" w:cs="Calibri"/>
                <w:b/>
                <w:bCs/>
                <w:sz w:val="18"/>
                <w:szCs w:val="18"/>
                <w:lang w:val="ru-RU" w:eastAsia="ru-RU"/>
              </w:rPr>
            </w:pPr>
            <w:r w:rsidRPr="000337F0">
              <w:rPr>
                <w:rFonts w:eastAsia="Times New Roman" w:cs="Calibri"/>
                <w:b/>
                <w:bCs/>
                <w:sz w:val="20"/>
                <w:szCs w:val="20"/>
                <w:lang w:val="ka-GE" w:eastAsia="ru-RU"/>
              </w:rPr>
              <w:lastRenderedPageBreak/>
              <w:t>ა(ა)იპ „კომუნალური მომსახურება“</w:t>
            </w:r>
          </w:p>
        </w:tc>
      </w:tr>
      <w:tr w:rsidR="009219A3" w:rsidRPr="000337F0" w:rsidTr="005E675F">
        <w:trPr>
          <w:trHeight w:val="27"/>
        </w:trPr>
        <w:tc>
          <w:tcPr>
            <w:tcW w:w="1097" w:type="pct"/>
            <w:tcBorders>
              <w:top w:val="nil"/>
              <w:left w:val="single" w:sz="4" w:space="0" w:color="auto"/>
              <w:bottom w:val="nil"/>
              <w:right w:val="nil"/>
            </w:tcBorders>
            <w:shd w:val="clear" w:color="000000" w:fill="FFFFFF"/>
            <w:vAlign w:val="center"/>
            <w:hideMark/>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lastRenderedPageBreak/>
              <w:t>პროგრამის აღწერა</w:t>
            </w:r>
          </w:p>
        </w:tc>
        <w:tc>
          <w:tcPr>
            <w:tcW w:w="3903" w:type="pct"/>
            <w:gridSpan w:val="3"/>
            <w:tcBorders>
              <w:top w:val="single" w:sz="4" w:space="0" w:color="auto"/>
              <w:left w:val="single" w:sz="4" w:space="0" w:color="auto"/>
              <w:bottom w:val="nil"/>
              <w:right w:val="single" w:sz="4" w:space="0" w:color="000000"/>
            </w:tcBorders>
            <w:shd w:val="clear" w:color="000000" w:fill="FFFFFF"/>
            <w:vAlign w:val="center"/>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ფარგლებში ა(ა)იპ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კეთილმოწყობისა და მომსახურების სამსახური ახორციელებს ქალაქსა და მუნიციპალიტეტში შემავალ ადმინისტრაციული ერთეულებიდან ნარჩენების მოგროვებას და გატანას, რომელსაც ემსახურება </w:t>
            </w:r>
            <w:r w:rsidRPr="000337F0">
              <w:rPr>
                <w:rFonts w:eastAsia="Times New Roman" w:cs="Calibri"/>
                <w:sz w:val="18"/>
                <w:szCs w:val="18"/>
                <w:lang w:val="ka-GE" w:eastAsia="ru-RU"/>
              </w:rPr>
              <w:t>2</w:t>
            </w:r>
            <w:r w:rsidRPr="000337F0">
              <w:rPr>
                <w:rFonts w:eastAsia="Times New Roman" w:cs="Calibri"/>
                <w:sz w:val="18"/>
                <w:szCs w:val="18"/>
                <w:lang w:val="ru-RU" w:eastAsia="ru-RU"/>
              </w:rPr>
              <w:t xml:space="preserve"> ერთეული ნაგვის გამტანი ავტომანქანა.  ნარჩენების გატანა (კონტეინერების დაცლა) ხორციელდება ქალაქ </w:t>
            </w:r>
            <w:r w:rsidRPr="000337F0">
              <w:rPr>
                <w:rFonts w:eastAsia="Times New Roman" w:cs="Calibri"/>
                <w:sz w:val="18"/>
                <w:szCs w:val="18"/>
                <w:lang w:val="ka-GE" w:eastAsia="ru-RU"/>
              </w:rPr>
              <w:t>ცაგერისდან</w:t>
            </w:r>
            <w:r w:rsidRPr="000337F0">
              <w:rPr>
                <w:rFonts w:eastAsia="Times New Roman" w:cs="Calibri"/>
                <w:sz w:val="18"/>
                <w:szCs w:val="18"/>
                <w:lang w:val="ru-RU" w:eastAsia="ru-RU"/>
              </w:rPr>
              <w:t xml:space="preserve"> და მუნიციპალიტეტის  სოფლიდან. შეგროვებული ნარჩენები გადის </w:t>
            </w:r>
            <w:r w:rsidRPr="000337F0">
              <w:rPr>
                <w:rFonts w:eastAsia="Times New Roman" w:cs="Calibri"/>
                <w:sz w:val="18"/>
                <w:szCs w:val="18"/>
                <w:lang w:val="ka-GE" w:eastAsia="ru-RU"/>
              </w:rPr>
              <w:t>ქ,ცაგერის</w:t>
            </w:r>
            <w:r w:rsidRPr="000337F0">
              <w:rPr>
                <w:rFonts w:eastAsia="Times New Roman" w:cs="Calibri"/>
                <w:sz w:val="18"/>
                <w:szCs w:val="18"/>
                <w:lang w:val="ru-RU" w:eastAsia="ru-RU"/>
              </w:rPr>
              <w:t xml:space="preserve"> ნაგავსაყრელებზე.</w:t>
            </w:r>
            <w:r w:rsidRPr="000337F0">
              <w:rPr>
                <w:rFonts w:eastAsia="Times New Roman" w:cs="Calibri"/>
                <w:sz w:val="18"/>
                <w:szCs w:val="18"/>
                <w:lang w:val="ru-RU" w:eastAsia="ru-RU"/>
              </w:rPr>
              <w:br/>
              <w:t>პროგრამიდან ფინანსდება</w:t>
            </w:r>
            <w:r>
              <w:rPr>
                <w:rFonts w:eastAsia="Times New Roman" w:cs="Calibri"/>
                <w:sz w:val="18"/>
                <w:szCs w:val="18"/>
                <w:lang w:val="ka-GE" w:eastAsia="ru-RU"/>
              </w:rPr>
              <w:t xml:space="preserve"> ქლაქის ქუჩების და სკვერებსი სისუფთავის დაცვა,</w:t>
            </w:r>
            <w:r w:rsidRPr="000337F0">
              <w:rPr>
                <w:rFonts w:eastAsia="Times New Roman" w:cs="Calibri"/>
                <w:sz w:val="18"/>
                <w:szCs w:val="18"/>
                <w:lang w:val="ru-RU" w:eastAsia="ru-RU"/>
              </w:rPr>
              <w:t xml:space="preserve"> ქალაქის სასაფლაოს მოვლა–პატრონობა, მუნიციპალიტეტის ტერიტორიაზე განთავსებული საზოგადოებრივი ტუალეტების მოვლა-შენახვა, </w:t>
            </w:r>
            <w:r>
              <w:rPr>
                <w:rFonts w:eastAsia="Times New Roman" w:cs="Calibri"/>
                <w:sz w:val="18"/>
                <w:szCs w:val="18"/>
                <w:lang w:val="ka-GE" w:eastAsia="ru-RU"/>
              </w:rPr>
              <w:t xml:space="preserve"> ქალაქის ტერიტორიის კეთილოწყობა, გამწვანება დადაცვა პირუტყვისაგან, უპატრონო მაწანწალა ძაღლების კანონის ფარგლებსი ლოკალიზაცია.სანიაღვრე მეურნეობის გამართული მუშაობა,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0337F0">
              <w:rPr>
                <w:rFonts w:eastAsia="Times New Roman" w:cs="Calibri"/>
                <w:sz w:val="18"/>
                <w:szCs w:val="18"/>
                <w:lang w:val="ru-RU" w:eastAsia="ru-RU"/>
              </w:rPr>
              <w:br/>
              <w:t xml:space="preserve">პროგრამისთვის გამოყოფილ ასიგნებები ასევე მოიცავს ა(ა)იპ - </w:t>
            </w:r>
            <w:r w:rsidRPr="000337F0">
              <w:rPr>
                <w:rFonts w:eastAsia="Times New Roman" w:cs="Calibri"/>
                <w:sz w:val="18"/>
                <w:szCs w:val="18"/>
                <w:lang w:val="ka-GE" w:eastAsia="ru-RU"/>
              </w:rPr>
              <w:t>კომუნალური მომსახურების</w:t>
            </w:r>
            <w:r w:rsidRPr="000337F0">
              <w:rPr>
                <w:rFonts w:eastAsia="Times New Roman" w:cs="Calibri"/>
                <w:sz w:val="18"/>
                <w:szCs w:val="18"/>
                <w:lang w:val="ru-RU" w:eastAsia="ru-RU"/>
              </w:rPr>
              <w:t xml:space="preserve"> ადმინისტრაციულ ხარჯებს, მათ შორის, ხელშეკრულებით აყვანილ პერსონალის (მეზოოვები, მძღოლები, ზედამხედველები და სხვა) ხელფასებს.</w:t>
            </w:r>
          </w:p>
        </w:tc>
      </w:tr>
      <w:tr w:rsidR="009219A3" w:rsidRPr="000337F0" w:rsidTr="005E675F">
        <w:trPr>
          <w:trHeight w:val="11"/>
        </w:trPr>
        <w:tc>
          <w:tcPr>
            <w:tcW w:w="10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19A3" w:rsidRPr="000337F0" w:rsidRDefault="009219A3" w:rsidP="009219A3">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მიზანი და მოსალოდნელი შედეგი</w:t>
            </w:r>
          </w:p>
        </w:tc>
        <w:tc>
          <w:tcPr>
            <w:tcW w:w="3903" w:type="pct"/>
            <w:gridSpan w:val="3"/>
            <w:tcBorders>
              <w:top w:val="single" w:sz="4" w:space="0" w:color="auto"/>
              <w:left w:val="nil"/>
              <w:bottom w:val="single" w:sz="4" w:space="0" w:color="auto"/>
              <w:right w:val="single" w:sz="4" w:space="0" w:color="000000"/>
            </w:tcBorders>
            <w:shd w:val="clear" w:color="000000" w:fill="FFFFFF"/>
            <w:vAlign w:val="center"/>
            <w:hideMark/>
          </w:tcPr>
          <w:p w:rsidR="009219A3" w:rsidRPr="009A08A6" w:rsidRDefault="009219A3" w:rsidP="009219A3">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ტერიტორიაზე მიღწეული იქნება </w:t>
            </w:r>
            <w:r>
              <w:rPr>
                <w:rFonts w:eastAsia="Times New Roman" w:cs="Calibri"/>
                <w:sz w:val="18"/>
                <w:szCs w:val="18"/>
                <w:lang w:val="ka-GE" w:eastAsia="ru-RU"/>
              </w:rPr>
              <w:t>ესთეთიკური და ჰიგიენური იერსახის მოწესრიგება,</w:t>
            </w:r>
            <w:r w:rsidRPr="000337F0">
              <w:rPr>
                <w:rFonts w:eastAsia="Times New Roman" w:cs="Calibri"/>
                <w:sz w:val="18"/>
                <w:szCs w:val="18"/>
                <w:lang w:val="ru-RU" w:eastAsia="ru-RU"/>
              </w:rPr>
              <w:t>სისუფთავის და სანიტარული მდგომარეობის  მაღალი დონე.</w:t>
            </w:r>
            <w:r>
              <w:rPr>
                <w:rFonts w:eastAsia="Times New Roman" w:cs="Calibri"/>
                <w:sz w:val="18"/>
                <w:szCs w:val="18"/>
                <w:lang w:val="ka-GE" w:eastAsia="ru-RU"/>
              </w:rPr>
              <w:t xml:space="preserve">ქალაქის ტერიტორიის კეთილმოწყობა, გამწვანება და დაცვა პირუტყვისაგან, </w:t>
            </w:r>
            <w:r w:rsidRPr="000337F0">
              <w:rPr>
                <w:rFonts w:eastAsia="Times New Roman" w:cs="Calibri"/>
                <w:sz w:val="18"/>
                <w:szCs w:val="18"/>
                <w:lang w:val="ru-RU" w:eastAsia="ru-RU"/>
              </w:rPr>
              <w:t xml:space="preserve"> მთელი წლის მანძილზე შეუფერხებლად განხორციელდება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დასუფთავება და ქალაქიდან ნარჩენების  გატანა; მუნიციპალიტეტის ტერიტორიაზე განთავსებული საზოგადოებრივ ტუალტებში დაცული იქნება ჰიგიენური ნორმები</w:t>
            </w:r>
            <w:r>
              <w:rPr>
                <w:rFonts w:eastAsia="Times New Roman" w:cs="Calibri"/>
                <w:sz w:val="18"/>
                <w:szCs w:val="18"/>
                <w:lang w:val="ka-GE" w:eastAsia="ru-RU"/>
              </w:rPr>
              <w:t>, რაც მნიშვნელვნად გააუმჯობესებს მოსახლეობის და ვიზიტორთა კეთილდღეობას, სხვა დამატებითი ღონისძიებები.</w:t>
            </w:r>
          </w:p>
        </w:tc>
      </w:tr>
    </w:tbl>
    <w:p w:rsidR="0001318C" w:rsidRDefault="0001318C">
      <w:pPr>
        <w:spacing w:after="0" w:line="259" w:lineRule="auto"/>
        <w:ind w:left="0" w:right="0" w:firstLine="0"/>
        <w:jc w:val="left"/>
      </w:pPr>
    </w:p>
    <w:p w:rsidR="0001318C" w:rsidRDefault="001E6E27">
      <w:pPr>
        <w:spacing w:after="0" w:line="259" w:lineRule="auto"/>
        <w:ind w:left="0" w:right="0" w:firstLine="0"/>
        <w:jc w:val="left"/>
      </w:pPr>
      <w:r>
        <w:t xml:space="preserve"> </w:t>
      </w:r>
    </w:p>
    <w:p w:rsidR="0001318C" w:rsidRDefault="00075D82">
      <w:pPr>
        <w:ind w:left="-5" w:right="16"/>
      </w:pPr>
      <w:r>
        <w:rPr>
          <w:lang w:val="ka-GE"/>
        </w:rPr>
        <w:t xml:space="preserve">                    </w:t>
      </w:r>
      <w:r w:rsidR="001E6E27">
        <w:t>მუხლი 15. განათლება</w:t>
      </w:r>
    </w:p>
    <w:p w:rsidR="0001318C" w:rsidRDefault="001E6E27">
      <w:pPr>
        <w:spacing w:after="276" w:line="222" w:lineRule="auto"/>
        <w:ind w:left="0" w:right="0" w:firstLine="0"/>
        <w:jc w:val="left"/>
      </w:pPr>
      <w:r>
        <w:t xml:space="preserve">განათლების პრიორიტეტის დაფინანსებისათვის განისაზღვროს </w:t>
      </w:r>
      <w:r w:rsidR="00CD41C2">
        <w:t>1610</w:t>
      </w:r>
      <w:r>
        <w:t xml:space="preserve"> ათასი ლარი. განათლების პრიორიტეტის</w:t>
      </w:r>
      <w:r>
        <w:tab/>
        <w:t>ფარგლებში</w:t>
      </w:r>
      <w:r>
        <w:tab/>
        <w:t>დაფინანსებული</w:t>
      </w:r>
      <w:r>
        <w:tab/>
        <w:t>პროგრამების</w:t>
      </w:r>
      <w:r>
        <w:tab/>
        <w:t>და</w:t>
      </w:r>
      <w:r>
        <w:tab/>
        <w:t>ქვეპროგრამების</w:t>
      </w:r>
      <w:r>
        <w:tab/>
        <w:t>მიზნები</w:t>
      </w:r>
      <w:r>
        <w:tab/>
        <w:t>და მოსალოდნელი შედეგები განისაზღვროს შემდეგი რედაქციით:</w:t>
      </w:r>
    </w:p>
    <w:p w:rsidR="0001318C" w:rsidRDefault="001E6E27">
      <w:pPr>
        <w:spacing w:after="166" w:line="259" w:lineRule="auto"/>
        <w:ind w:left="0" w:right="0" w:firstLine="0"/>
        <w:jc w:val="left"/>
      </w:pPr>
      <w:r>
        <w:t xml:space="preserve"> </w:t>
      </w:r>
    </w:p>
    <w:p w:rsidR="0001318C" w:rsidRDefault="001E6E27">
      <w:pPr>
        <w:spacing w:after="72" w:line="259" w:lineRule="auto"/>
        <w:ind w:right="-11"/>
        <w:jc w:val="right"/>
      </w:pPr>
      <w:r>
        <w:rPr>
          <w:sz w:val="17"/>
        </w:rPr>
        <w:t>ათას ლარში</w:t>
      </w:r>
    </w:p>
    <w:tbl>
      <w:tblPr>
        <w:tblW w:w="9930" w:type="dxa"/>
        <w:tblInd w:w="15" w:type="dxa"/>
        <w:tblCellMar>
          <w:left w:w="15" w:type="dxa"/>
          <w:right w:w="33" w:type="dxa"/>
        </w:tblCellMar>
        <w:tblLook w:val="04A0" w:firstRow="1" w:lastRow="0" w:firstColumn="1" w:lastColumn="0" w:noHBand="0" w:noVBand="1"/>
      </w:tblPr>
      <w:tblGrid>
        <w:gridCol w:w="1380"/>
        <w:gridCol w:w="3165"/>
        <w:gridCol w:w="1335"/>
        <w:gridCol w:w="1440"/>
        <w:gridCol w:w="1350"/>
        <w:gridCol w:w="1260"/>
      </w:tblGrid>
      <w:tr w:rsidR="0001318C">
        <w:trPr>
          <w:trHeight w:val="355"/>
        </w:trPr>
        <w:tc>
          <w:tcPr>
            <w:tcW w:w="1380" w:type="dxa"/>
            <w:tcBorders>
              <w:top w:val="single" w:sz="6" w:space="0" w:color="ECE9D8"/>
              <w:left w:val="single" w:sz="6" w:space="0" w:color="ECE9D8"/>
              <w:bottom w:val="nil"/>
              <w:right w:val="single" w:sz="6" w:space="0" w:color="ACA899"/>
            </w:tcBorders>
          </w:tcPr>
          <w:p w:rsidR="0001318C" w:rsidRDefault="001E6E27">
            <w:pPr>
              <w:spacing w:after="0" w:line="259" w:lineRule="auto"/>
              <w:ind w:left="150" w:right="0" w:firstLine="0"/>
              <w:jc w:val="left"/>
            </w:pPr>
            <w:r>
              <w:rPr>
                <w:sz w:val="17"/>
              </w:rPr>
              <w:t>პროგრამული</w:t>
            </w:r>
          </w:p>
        </w:tc>
        <w:tc>
          <w:tcPr>
            <w:tcW w:w="3165" w:type="dxa"/>
            <w:tcBorders>
              <w:top w:val="single" w:sz="6" w:space="0" w:color="ECE9D8"/>
              <w:left w:val="single" w:sz="6" w:space="0" w:color="ACA899"/>
              <w:bottom w:val="nil"/>
              <w:right w:val="single" w:sz="6" w:space="0" w:color="ACA899"/>
            </w:tcBorders>
            <w:vAlign w:val="bottom"/>
          </w:tcPr>
          <w:p w:rsidR="0001318C" w:rsidRDefault="001E6E27">
            <w:pPr>
              <w:spacing w:after="0" w:line="259" w:lineRule="auto"/>
              <w:ind w:left="105" w:right="0" w:firstLine="0"/>
              <w:jc w:val="left"/>
            </w:pPr>
            <w:r>
              <w:rPr>
                <w:sz w:val="17"/>
              </w:rPr>
              <w:t xml:space="preserve"> პრიორიტეტი, პროგრამა, ქვეპროგრამა</w:t>
            </w:r>
          </w:p>
        </w:tc>
        <w:tc>
          <w:tcPr>
            <w:tcW w:w="1335" w:type="dxa"/>
            <w:tcBorders>
              <w:top w:val="single" w:sz="6" w:space="0" w:color="ECE9D8"/>
              <w:left w:val="single" w:sz="6" w:space="0" w:color="ACA899"/>
              <w:bottom w:val="nil"/>
              <w:right w:val="single" w:sz="6" w:space="0" w:color="ACA899"/>
            </w:tcBorders>
            <w:vAlign w:val="bottom"/>
          </w:tcPr>
          <w:p w:rsidR="0001318C" w:rsidRDefault="001E6E27" w:rsidP="00A24A81">
            <w:pPr>
              <w:spacing w:after="0" w:line="259" w:lineRule="auto"/>
              <w:ind w:left="0" w:right="0" w:firstLine="0"/>
            </w:pPr>
            <w:r>
              <w:rPr>
                <w:sz w:val="17"/>
              </w:rPr>
              <w:t xml:space="preserve"> 202</w:t>
            </w:r>
            <w:r w:rsidR="00A24A81">
              <w:rPr>
                <w:sz w:val="17"/>
                <w:lang w:val="ka-GE"/>
              </w:rPr>
              <w:t>3</w:t>
            </w:r>
            <w:r>
              <w:rPr>
                <w:sz w:val="17"/>
              </w:rPr>
              <w:t xml:space="preserve"> წლის გეგმა</w:t>
            </w:r>
          </w:p>
        </w:tc>
        <w:tc>
          <w:tcPr>
            <w:tcW w:w="1440"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12" w:right="0" w:firstLine="0"/>
              <w:jc w:val="center"/>
            </w:pPr>
            <w:r>
              <w:rPr>
                <w:sz w:val="17"/>
              </w:rPr>
              <w:t xml:space="preserve"> 202</w:t>
            </w:r>
            <w:r w:rsidR="00A24A81">
              <w:rPr>
                <w:sz w:val="17"/>
                <w:lang w:val="ka-GE"/>
              </w:rPr>
              <w:t>4</w:t>
            </w:r>
            <w:r>
              <w:rPr>
                <w:sz w:val="17"/>
              </w:rPr>
              <w:t xml:space="preserve"> წლის</w:t>
            </w:r>
          </w:p>
        </w:tc>
        <w:tc>
          <w:tcPr>
            <w:tcW w:w="1350"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12" w:right="0" w:firstLine="0"/>
              <w:jc w:val="center"/>
            </w:pPr>
            <w:r>
              <w:rPr>
                <w:sz w:val="17"/>
              </w:rPr>
              <w:t xml:space="preserve"> 202</w:t>
            </w:r>
            <w:r w:rsidR="00A24A81">
              <w:rPr>
                <w:sz w:val="17"/>
                <w:lang w:val="ka-GE"/>
              </w:rPr>
              <w:t>5</w:t>
            </w:r>
            <w:r>
              <w:rPr>
                <w:sz w:val="17"/>
              </w:rPr>
              <w:t xml:space="preserve"> წლის</w:t>
            </w:r>
          </w:p>
        </w:tc>
        <w:tc>
          <w:tcPr>
            <w:tcW w:w="1260"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12" w:right="0" w:firstLine="0"/>
              <w:jc w:val="center"/>
            </w:pPr>
            <w:r>
              <w:rPr>
                <w:sz w:val="17"/>
              </w:rPr>
              <w:t xml:space="preserve"> 202</w:t>
            </w:r>
            <w:r w:rsidR="00A24A81">
              <w:rPr>
                <w:sz w:val="17"/>
                <w:lang w:val="ka-GE"/>
              </w:rPr>
              <w:t>6</w:t>
            </w:r>
            <w:r>
              <w:rPr>
                <w:sz w:val="17"/>
              </w:rPr>
              <w:t xml:space="preserve"> წლის</w:t>
            </w:r>
          </w:p>
        </w:tc>
      </w:tr>
      <w:tr w:rsidR="0001318C">
        <w:trPr>
          <w:trHeight w:val="510"/>
        </w:trPr>
        <w:tc>
          <w:tcPr>
            <w:tcW w:w="1380" w:type="dxa"/>
            <w:tcBorders>
              <w:top w:val="nil"/>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კოდი</w:t>
            </w:r>
          </w:p>
        </w:tc>
        <w:tc>
          <w:tcPr>
            <w:tcW w:w="316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3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440" w:type="dxa"/>
            <w:tcBorders>
              <w:top w:val="nil"/>
              <w:left w:val="single" w:sz="6" w:space="0" w:color="ACA899"/>
              <w:bottom w:val="single" w:sz="6" w:space="0" w:color="ACA899"/>
              <w:right w:val="single" w:sz="6" w:space="0" w:color="ACA899"/>
            </w:tcBorders>
          </w:tcPr>
          <w:p w:rsidR="0001318C" w:rsidRDefault="001E6E27">
            <w:pPr>
              <w:spacing w:after="0" w:line="259" w:lineRule="auto"/>
              <w:ind w:left="99" w:right="0" w:firstLine="0"/>
              <w:jc w:val="center"/>
            </w:pPr>
            <w:r>
              <w:rPr>
                <w:sz w:val="17"/>
              </w:rPr>
              <w:t>პროგნოზი</w:t>
            </w:r>
          </w:p>
        </w:tc>
        <w:tc>
          <w:tcPr>
            <w:tcW w:w="1350" w:type="dxa"/>
            <w:tcBorders>
              <w:top w:val="nil"/>
              <w:left w:val="single" w:sz="6" w:space="0" w:color="ACA899"/>
              <w:bottom w:val="single" w:sz="6" w:space="0" w:color="ACA899"/>
              <w:right w:val="single" w:sz="6" w:space="0" w:color="ACA899"/>
            </w:tcBorders>
          </w:tcPr>
          <w:p w:rsidR="0001318C" w:rsidRDefault="001E6E27">
            <w:pPr>
              <w:spacing w:after="0" w:line="259" w:lineRule="auto"/>
              <w:ind w:left="99" w:right="0" w:firstLine="0"/>
              <w:jc w:val="center"/>
            </w:pPr>
            <w:r>
              <w:rPr>
                <w:sz w:val="17"/>
              </w:rPr>
              <w:t>პროგნოზი</w:t>
            </w:r>
          </w:p>
        </w:tc>
        <w:tc>
          <w:tcPr>
            <w:tcW w:w="1260" w:type="dxa"/>
            <w:tcBorders>
              <w:top w:val="nil"/>
              <w:left w:val="single" w:sz="6" w:space="0" w:color="ACA899"/>
              <w:bottom w:val="single" w:sz="6" w:space="0" w:color="ACA899"/>
              <w:right w:val="single" w:sz="6" w:space="0" w:color="ACA899"/>
            </w:tcBorders>
          </w:tcPr>
          <w:p w:rsidR="0001318C" w:rsidRDefault="001E6E27">
            <w:pPr>
              <w:spacing w:after="0" w:line="259" w:lineRule="auto"/>
              <w:ind w:left="99" w:right="0" w:firstLine="0"/>
              <w:jc w:val="center"/>
            </w:pPr>
            <w:r>
              <w:rPr>
                <w:sz w:val="17"/>
              </w:rPr>
              <w:t>პროგნოზი</w:t>
            </w:r>
          </w:p>
        </w:tc>
      </w:tr>
      <w:tr w:rsidR="0001318C">
        <w:trPr>
          <w:trHeight w:val="510"/>
        </w:trPr>
        <w:tc>
          <w:tcPr>
            <w:tcW w:w="138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93" w:right="0" w:firstLine="0"/>
              <w:jc w:val="center"/>
            </w:pPr>
            <w:r>
              <w:rPr>
                <w:sz w:val="17"/>
              </w:rPr>
              <w:t xml:space="preserve"> 04 00</w:t>
            </w:r>
          </w:p>
        </w:tc>
        <w:tc>
          <w:tcPr>
            <w:tcW w:w="31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95" w:right="0" w:firstLine="0"/>
              <w:jc w:val="center"/>
            </w:pPr>
            <w:r>
              <w:rPr>
                <w:sz w:val="17"/>
              </w:rPr>
              <w:t xml:space="preserve"> განათლება</w:t>
            </w:r>
          </w:p>
        </w:tc>
        <w:tc>
          <w:tcPr>
            <w:tcW w:w="1335"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100" w:right="0" w:firstLine="0"/>
              <w:jc w:val="center"/>
            </w:pPr>
            <w:r>
              <w:rPr>
                <w:sz w:val="17"/>
              </w:rPr>
              <w:t>1610</w:t>
            </w:r>
          </w:p>
        </w:tc>
        <w:tc>
          <w:tcPr>
            <w:tcW w:w="144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1647</w:t>
            </w:r>
          </w:p>
        </w:tc>
        <w:tc>
          <w:tcPr>
            <w:tcW w:w="135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1762</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1885</w:t>
            </w:r>
          </w:p>
        </w:tc>
      </w:tr>
      <w:tr w:rsidR="0001318C">
        <w:trPr>
          <w:trHeight w:val="705"/>
        </w:trPr>
        <w:tc>
          <w:tcPr>
            <w:tcW w:w="138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93" w:right="0" w:firstLine="0"/>
              <w:jc w:val="center"/>
            </w:pPr>
            <w:r>
              <w:rPr>
                <w:sz w:val="17"/>
              </w:rPr>
              <w:t xml:space="preserve"> 04 01</w:t>
            </w:r>
          </w:p>
        </w:tc>
        <w:tc>
          <w:tcPr>
            <w:tcW w:w="31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სკოლამდელი დაწესებულებების ფუნქციონირება</w:t>
            </w:r>
          </w:p>
        </w:tc>
        <w:tc>
          <w:tcPr>
            <w:tcW w:w="1335" w:type="dxa"/>
            <w:tcBorders>
              <w:top w:val="single" w:sz="6" w:space="0" w:color="ACA899"/>
              <w:left w:val="single" w:sz="6" w:space="0" w:color="ACA899"/>
              <w:bottom w:val="single" w:sz="6" w:space="0" w:color="ACA899"/>
              <w:right w:val="single" w:sz="6" w:space="0" w:color="ACA899"/>
            </w:tcBorders>
          </w:tcPr>
          <w:p w:rsidR="0001318C" w:rsidRPr="00CD41C2" w:rsidRDefault="00CD41C2" w:rsidP="00CD41C2">
            <w:pPr>
              <w:spacing w:after="0" w:line="259" w:lineRule="auto"/>
              <w:ind w:left="100" w:right="0" w:firstLine="0"/>
              <w:jc w:val="center"/>
            </w:pPr>
            <w:r>
              <w:rPr>
                <w:sz w:val="17"/>
                <w:lang w:val="ka-GE"/>
              </w:rPr>
              <w:t>1500</w:t>
            </w:r>
          </w:p>
        </w:tc>
        <w:tc>
          <w:tcPr>
            <w:tcW w:w="1440" w:type="dxa"/>
            <w:tcBorders>
              <w:top w:val="single" w:sz="6" w:space="0" w:color="ACA899"/>
              <w:left w:val="single" w:sz="6" w:space="0" w:color="ACA899"/>
              <w:bottom w:val="single" w:sz="6" w:space="0" w:color="ACA899"/>
              <w:right w:val="single" w:sz="6" w:space="0" w:color="ACA899"/>
            </w:tcBorders>
          </w:tcPr>
          <w:p w:rsidR="0001318C" w:rsidRPr="00B21462" w:rsidRDefault="00B21462" w:rsidP="00B21462">
            <w:pPr>
              <w:spacing w:after="0" w:line="259" w:lineRule="auto"/>
              <w:ind w:left="100" w:right="0" w:firstLine="0"/>
              <w:jc w:val="center"/>
              <w:rPr>
                <w:lang w:val="ka-GE"/>
              </w:rPr>
            </w:pPr>
            <w:r>
              <w:rPr>
                <w:sz w:val="17"/>
                <w:lang w:val="ka-GE"/>
              </w:rPr>
              <w:t>1530</w:t>
            </w:r>
          </w:p>
        </w:tc>
        <w:tc>
          <w:tcPr>
            <w:tcW w:w="135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100" w:right="0" w:firstLine="0"/>
              <w:jc w:val="center"/>
              <w:rPr>
                <w:lang w:val="ka-GE"/>
              </w:rPr>
            </w:pPr>
            <w:r>
              <w:rPr>
                <w:sz w:val="17"/>
                <w:lang w:val="ka-GE"/>
              </w:rPr>
              <w:t>1640</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100" w:right="0" w:firstLine="0"/>
              <w:jc w:val="center"/>
              <w:rPr>
                <w:lang w:val="ka-GE"/>
              </w:rPr>
            </w:pPr>
            <w:r>
              <w:rPr>
                <w:sz w:val="17"/>
                <w:lang w:val="ka-GE"/>
              </w:rPr>
              <w:t>1755</w:t>
            </w:r>
          </w:p>
        </w:tc>
      </w:tr>
      <w:tr w:rsidR="0001318C">
        <w:trPr>
          <w:trHeight w:val="510"/>
        </w:trPr>
        <w:tc>
          <w:tcPr>
            <w:tcW w:w="1380"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93" w:right="0" w:firstLine="0"/>
              <w:jc w:val="center"/>
            </w:pPr>
            <w:r>
              <w:rPr>
                <w:sz w:val="17"/>
              </w:rPr>
              <w:t xml:space="preserve"> 04 02</w:t>
            </w:r>
          </w:p>
        </w:tc>
        <w:tc>
          <w:tcPr>
            <w:tcW w:w="31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განათლების ღონისძიებები</w:t>
            </w:r>
          </w:p>
        </w:tc>
        <w:tc>
          <w:tcPr>
            <w:tcW w:w="1335"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104" w:right="0" w:firstLine="0"/>
              <w:jc w:val="center"/>
              <w:rPr>
                <w:lang w:val="ka-GE"/>
              </w:rPr>
            </w:pPr>
            <w:r>
              <w:rPr>
                <w:sz w:val="17"/>
                <w:lang w:val="ka-GE"/>
              </w:rPr>
              <w:t>110</w:t>
            </w:r>
          </w:p>
        </w:tc>
        <w:tc>
          <w:tcPr>
            <w:tcW w:w="144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120</w:t>
            </w:r>
          </w:p>
        </w:tc>
        <w:tc>
          <w:tcPr>
            <w:tcW w:w="135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130</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85" w:right="0" w:firstLine="0"/>
              <w:jc w:val="center"/>
              <w:rPr>
                <w:lang w:val="ka-GE"/>
              </w:rPr>
            </w:pPr>
            <w:r>
              <w:rPr>
                <w:sz w:val="17"/>
                <w:lang w:val="ka-GE"/>
              </w:rPr>
              <w:t>140</w:t>
            </w:r>
          </w:p>
        </w:tc>
      </w:tr>
    </w:tbl>
    <w:p w:rsidR="0001318C" w:rsidRDefault="001E6E27">
      <w:pPr>
        <w:spacing w:after="0" w:line="259" w:lineRule="auto"/>
        <w:ind w:left="0" w:right="0" w:firstLine="0"/>
      </w:pPr>
      <w:r>
        <w:t xml:space="preserve"> </w:t>
      </w:r>
    </w:p>
    <w:p w:rsidR="00633315" w:rsidRDefault="001E6E27">
      <w:pPr>
        <w:spacing w:after="0" w:line="259" w:lineRule="auto"/>
        <w:ind w:left="0" w:right="0" w:firstLine="0"/>
      </w:pPr>
      <w:r>
        <w:t xml:space="preserve"> </w:t>
      </w:r>
    </w:p>
    <w:tbl>
      <w:tblPr>
        <w:tblW w:w="4759" w:type="pct"/>
        <w:tblLook w:val="04A0" w:firstRow="1" w:lastRow="0" w:firstColumn="1" w:lastColumn="0" w:noHBand="0" w:noVBand="1"/>
      </w:tblPr>
      <w:tblGrid>
        <w:gridCol w:w="2759"/>
        <w:gridCol w:w="944"/>
        <w:gridCol w:w="2655"/>
        <w:gridCol w:w="4639"/>
      </w:tblGrid>
      <w:tr w:rsidR="00633315" w:rsidRPr="000337F0" w:rsidTr="0050081D">
        <w:trPr>
          <w:trHeight w:val="553"/>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1207" w:type="pct"/>
            <w:vMerge w:val="restart"/>
            <w:tcBorders>
              <w:top w:val="single" w:sz="4" w:space="0" w:color="auto"/>
              <w:left w:val="single" w:sz="4" w:space="0" w:color="auto"/>
              <w:bottom w:val="nil"/>
              <w:right w:val="single" w:sz="4" w:space="0" w:color="000000"/>
            </w:tcBorders>
            <w:shd w:val="clear" w:color="000000" w:fill="FFFFFF"/>
            <w:vAlign w:val="center"/>
            <w:hideMark/>
          </w:tcPr>
          <w:p w:rsidR="00633315" w:rsidRPr="000337F0" w:rsidRDefault="00633315"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სკოლამდელი დაწესებულებების ფუნქციონირება</w:t>
            </w:r>
          </w:p>
        </w:tc>
        <w:tc>
          <w:tcPr>
            <w:tcW w:w="2109" w:type="pct"/>
            <w:tcBorders>
              <w:top w:val="single" w:sz="4" w:space="0" w:color="auto"/>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 ათას ლარში</w:t>
            </w:r>
          </w:p>
        </w:tc>
      </w:tr>
      <w:tr w:rsidR="00633315" w:rsidRPr="000337F0" w:rsidTr="0050081D">
        <w:trPr>
          <w:trHeight w:val="507"/>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633315" w:rsidRPr="000337F0" w:rsidRDefault="00633315" w:rsidP="00256CA4">
            <w:pPr>
              <w:spacing w:after="0" w:line="240" w:lineRule="auto"/>
              <w:rPr>
                <w:rFonts w:eastAsia="Times New Roman" w:cs="Calibri"/>
                <w:sz w:val="18"/>
                <w:szCs w:val="18"/>
                <w:lang w:val="ru-RU" w:eastAsia="ru-RU"/>
              </w:rPr>
            </w:pPr>
          </w:p>
        </w:tc>
        <w:tc>
          <w:tcPr>
            <w:tcW w:w="429" w:type="pct"/>
            <w:tcBorders>
              <w:top w:val="nil"/>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b/>
                <w:bCs/>
                <w:sz w:val="18"/>
                <w:szCs w:val="18"/>
                <w:lang w:val="ru-RU" w:eastAsia="ru-RU"/>
              </w:rPr>
            </w:pPr>
            <w:r w:rsidRPr="000337F0">
              <w:rPr>
                <w:rFonts w:eastAsia="Times New Roman" w:cs="Calibri"/>
                <w:b/>
                <w:bCs/>
                <w:sz w:val="18"/>
                <w:szCs w:val="18"/>
                <w:lang w:val="ru-RU" w:eastAsia="ru-RU"/>
              </w:rPr>
              <w:t>04 01</w:t>
            </w:r>
          </w:p>
        </w:tc>
        <w:tc>
          <w:tcPr>
            <w:tcW w:w="1207" w:type="pct"/>
            <w:vMerge/>
            <w:tcBorders>
              <w:top w:val="nil"/>
              <w:left w:val="nil"/>
              <w:bottom w:val="single" w:sz="4" w:space="0" w:color="auto"/>
              <w:right w:val="single" w:sz="4" w:space="0" w:color="auto"/>
            </w:tcBorders>
            <w:vAlign w:val="center"/>
            <w:hideMark/>
          </w:tcPr>
          <w:p w:rsidR="00633315" w:rsidRPr="000337F0" w:rsidRDefault="00633315" w:rsidP="00256CA4">
            <w:pPr>
              <w:spacing w:after="0" w:line="240" w:lineRule="auto"/>
              <w:rPr>
                <w:rFonts w:eastAsia="Times New Roman" w:cs="Calibri"/>
                <w:b/>
                <w:bCs/>
                <w:sz w:val="20"/>
                <w:szCs w:val="20"/>
                <w:lang w:val="ru-RU" w:eastAsia="ru-RU"/>
              </w:rPr>
            </w:pPr>
          </w:p>
        </w:tc>
        <w:tc>
          <w:tcPr>
            <w:tcW w:w="2109" w:type="pct"/>
            <w:tcBorders>
              <w:top w:val="nil"/>
              <w:left w:val="nil"/>
              <w:bottom w:val="single" w:sz="4" w:space="0" w:color="auto"/>
              <w:right w:val="single" w:sz="4" w:space="0" w:color="auto"/>
            </w:tcBorders>
            <w:shd w:val="clear" w:color="000000" w:fill="FFFFFF"/>
            <w:vAlign w:val="center"/>
            <w:hideMark/>
          </w:tcPr>
          <w:p w:rsidR="00633315" w:rsidRPr="00CD41C2" w:rsidRDefault="00CD41C2" w:rsidP="00256CA4">
            <w:pPr>
              <w:spacing w:after="0" w:line="240" w:lineRule="auto"/>
              <w:rPr>
                <w:rFonts w:eastAsia="Times New Roman" w:cs="Calibri"/>
                <w:b/>
                <w:bCs/>
                <w:sz w:val="20"/>
                <w:szCs w:val="20"/>
                <w:lang w:eastAsia="ru-RU"/>
              </w:rPr>
            </w:pPr>
            <w:r>
              <w:rPr>
                <w:rFonts w:eastAsia="Times New Roman" w:cs="Calibri"/>
                <w:b/>
                <w:bCs/>
                <w:sz w:val="20"/>
                <w:szCs w:val="20"/>
                <w:lang w:eastAsia="ru-RU"/>
              </w:rPr>
              <w:t>1500</w:t>
            </w:r>
          </w:p>
        </w:tc>
      </w:tr>
      <w:tr w:rsidR="00633315" w:rsidRPr="000337F0" w:rsidTr="0050081D">
        <w:trPr>
          <w:trHeight w:val="73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განმახორციელებელი </w:t>
            </w:r>
          </w:p>
        </w:tc>
        <w:tc>
          <w:tcPr>
            <w:tcW w:w="3745" w:type="pct"/>
            <w:gridSpan w:val="3"/>
            <w:tcBorders>
              <w:top w:val="single" w:sz="4" w:space="0" w:color="auto"/>
              <w:left w:val="nil"/>
              <w:bottom w:val="nil"/>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ka-GE" w:eastAsia="ru-RU"/>
              </w:rPr>
            </w:pPr>
            <w:r w:rsidRPr="000337F0">
              <w:rPr>
                <w:rFonts w:eastAsia="Times New Roman" w:cs="Calibri"/>
                <w:sz w:val="18"/>
                <w:szCs w:val="18"/>
                <w:lang w:val="ru-RU" w:eastAsia="ru-RU"/>
              </w:rPr>
              <w:t xml:space="preserve">ა(ა)იპ -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სკოლამდელი</w:t>
            </w:r>
            <w:r w:rsidRPr="000337F0">
              <w:rPr>
                <w:rFonts w:eastAsia="Times New Roman" w:cs="Calibri"/>
                <w:sz w:val="18"/>
                <w:szCs w:val="18"/>
                <w:lang w:val="ka-GE" w:eastAsia="ru-RU"/>
              </w:rPr>
              <w:t>და</w:t>
            </w:r>
            <w:r w:rsidRPr="000337F0">
              <w:rPr>
                <w:rFonts w:eastAsia="Times New Roman" w:cs="Calibri"/>
                <w:sz w:val="18"/>
                <w:szCs w:val="18"/>
                <w:lang w:val="ru-RU" w:eastAsia="ru-RU"/>
              </w:rPr>
              <w:t xml:space="preserve"> </w:t>
            </w:r>
            <w:r w:rsidRPr="000337F0">
              <w:rPr>
                <w:rFonts w:eastAsia="Times New Roman" w:cs="Calibri"/>
                <w:sz w:val="18"/>
                <w:szCs w:val="18"/>
                <w:lang w:val="ka-GE" w:eastAsia="ru-RU"/>
              </w:rPr>
              <w:t>სკოლისგარეშე</w:t>
            </w:r>
            <w:r w:rsidRPr="000337F0">
              <w:rPr>
                <w:rFonts w:eastAsia="Times New Roman" w:cs="Calibri"/>
                <w:sz w:val="18"/>
                <w:szCs w:val="18"/>
                <w:lang w:val="ru-RU" w:eastAsia="ru-RU"/>
              </w:rPr>
              <w:t xml:space="preserve">სააღმზრდელო </w:t>
            </w:r>
            <w:r w:rsidRPr="000337F0">
              <w:rPr>
                <w:rFonts w:eastAsia="Times New Roman" w:cs="Calibri"/>
                <w:sz w:val="18"/>
                <w:szCs w:val="18"/>
                <w:lang w:val="ka-GE" w:eastAsia="ru-RU"/>
              </w:rPr>
              <w:t>სამსახური</w:t>
            </w:r>
          </w:p>
        </w:tc>
      </w:tr>
      <w:tr w:rsidR="00633315" w:rsidRPr="000337F0" w:rsidTr="0050081D">
        <w:trPr>
          <w:trHeight w:val="1355"/>
        </w:trPr>
        <w:tc>
          <w:tcPr>
            <w:tcW w:w="1255" w:type="pct"/>
            <w:vMerge w:val="restart"/>
            <w:tcBorders>
              <w:top w:val="nil"/>
              <w:left w:val="single" w:sz="4" w:space="0" w:color="auto"/>
              <w:bottom w:val="nil"/>
              <w:right w:val="nil"/>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აღწერა </w:t>
            </w:r>
          </w:p>
        </w:tc>
        <w:tc>
          <w:tcPr>
            <w:tcW w:w="3745" w:type="pct"/>
            <w:gridSpan w:val="3"/>
            <w:tcBorders>
              <w:top w:val="single" w:sz="4" w:space="0" w:color="auto"/>
              <w:left w:val="single" w:sz="4" w:space="0" w:color="auto"/>
              <w:bottom w:val="nil"/>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
        </w:tc>
      </w:tr>
      <w:tr w:rsidR="00633315" w:rsidRPr="000337F0" w:rsidTr="0050081D">
        <w:trPr>
          <w:trHeight w:val="2095"/>
        </w:trPr>
        <w:tc>
          <w:tcPr>
            <w:tcW w:w="1255" w:type="pct"/>
            <w:vMerge/>
            <w:tcBorders>
              <w:top w:val="nil"/>
              <w:left w:val="single" w:sz="4" w:space="0" w:color="auto"/>
              <w:bottom w:val="nil"/>
              <w:right w:val="nil"/>
            </w:tcBorders>
            <w:vAlign w:val="center"/>
            <w:hideMark/>
          </w:tcPr>
          <w:p w:rsidR="00633315" w:rsidRPr="000337F0" w:rsidRDefault="00633315" w:rsidP="00256CA4">
            <w:pPr>
              <w:spacing w:after="0" w:line="240" w:lineRule="auto"/>
              <w:rPr>
                <w:rFonts w:eastAsia="Times New Roman" w:cs="Calibri"/>
                <w:sz w:val="18"/>
                <w:szCs w:val="18"/>
                <w:lang w:val="ru-RU" w:eastAsia="ru-RU"/>
              </w:rPr>
            </w:pPr>
          </w:p>
        </w:tc>
        <w:tc>
          <w:tcPr>
            <w:tcW w:w="3745" w:type="pct"/>
            <w:gridSpan w:val="3"/>
            <w:tcBorders>
              <w:top w:val="nil"/>
              <w:left w:val="single" w:sz="4" w:space="0" w:color="auto"/>
              <w:bottom w:val="nil"/>
              <w:right w:val="single" w:sz="4" w:space="0" w:color="000000"/>
            </w:tcBorders>
            <w:shd w:val="clear" w:color="000000" w:fill="FFFFFF"/>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ერთ-ერთ ძირითდ პრიორიტეტს სწორედ მუნიციპალიტეტში მცხოვრები 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w:t>
            </w:r>
            <w:r w:rsidRPr="000337F0">
              <w:rPr>
                <w:rFonts w:eastAsia="Times New Roman" w:cs="Calibri"/>
                <w:sz w:val="18"/>
                <w:szCs w:val="18"/>
                <w:lang w:val="ka-GE" w:eastAsia="ru-RU"/>
              </w:rPr>
              <w:t xml:space="preserve"> ცაგერის</w:t>
            </w:r>
            <w:r w:rsidRPr="000337F0">
              <w:rPr>
                <w:rFonts w:eastAsia="Times New Roman" w:cs="Calibri"/>
                <w:sz w:val="18"/>
                <w:szCs w:val="18"/>
                <w:lang w:val="ru-RU" w:eastAsia="ru-RU"/>
              </w:rPr>
              <w:t>მუნიციპალიტეტის ტერიტორიაზე ფუნქციონირებს  სკოლამდელი აღზრდის დაწესებულებები.მუნიციპალიტეტში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w:t>
            </w:r>
            <w:r w:rsidRPr="000337F0">
              <w:rPr>
                <w:rFonts w:eastAsia="Times New Roman" w:cs="Calibri"/>
                <w:sz w:val="18"/>
                <w:szCs w:val="18"/>
                <w:lang w:val="ru-RU" w:eastAsia="ru-RU"/>
              </w:rPr>
              <w:br/>
              <w:t xml:space="preserve"> </w:t>
            </w:r>
          </w:p>
        </w:tc>
      </w:tr>
      <w:tr w:rsidR="00633315" w:rsidRPr="000337F0" w:rsidTr="0050081D">
        <w:trPr>
          <w:trHeight w:val="1863"/>
        </w:trPr>
        <w:tc>
          <w:tcPr>
            <w:tcW w:w="1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lastRenderedPageBreak/>
              <w:t>პროგრამის მიზანი და მოსალოდნელი შედეგი</w:t>
            </w:r>
          </w:p>
        </w:tc>
        <w:tc>
          <w:tcPr>
            <w:tcW w:w="3745" w:type="pct"/>
            <w:gridSpan w:val="3"/>
            <w:tcBorders>
              <w:top w:val="single" w:sz="4" w:space="0" w:color="auto"/>
              <w:left w:val="nil"/>
              <w:bottom w:val="single" w:sz="4" w:space="0" w:color="auto"/>
              <w:right w:val="single" w:sz="4" w:space="0" w:color="000000"/>
            </w:tcBorders>
            <w:shd w:val="clear" w:color="auto" w:fill="auto"/>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 სკოლის ასაკს მიღწეული ბავშვები მზაობა საშუალო განათლების მიღებისათვის.</w:t>
            </w:r>
            <w:r w:rsidRPr="000337F0">
              <w:rPr>
                <w:rFonts w:eastAsia="Times New Roman" w:cs="Calibri"/>
                <w:sz w:val="18"/>
                <w:szCs w:val="18"/>
                <w:lang w:val="ru-RU" w:eastAsia="ru-RU"/>
              </w:rPr>
              <w:b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bl>
    <w:p w:rsidR="00633315" w:rsidRDefault="00633315" w:rsidP="00633315">
      <w:pPr>
        <w:rPr>
          <w:lang w:val="ka-GE"/>
        </w:rPr>
      </w:pPr>
    </w:p>
    <w:tbl>
      <w:tblPr>
        <w:tblW w:w="4759" w:type="pct"/>
        <w:tblLook w:val="04A0" w:firstRow="1" w:lastRow="0" w:firstColumn="1" w:lastColumn="0" w:noHBand="0" w:noVBand="1"/>
      </w:tblPr>
      <w:tblGrid>
        <w:gridCol w:w="2448"/>
        <w:gridCol w:w="838"/>
        <w:gridCol w:w="6255"/>
        <w:gridCol w:w="1456"/>
      </w:tblGrid>
      <w:tr w:rsidR="00633315" w:rsidRPr="000337F0" w:rsidTr="0050081D">
        <w:trPr>
          <w:trHeight w:val="556"/>
        </w:trPr>
        <w:tc>
          <w:tcPr>
            <w:tcW w:w="11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844" w:type="pct"/>
            <w:vMerge w:val="restart"/>
            <w:tcBorders>
              <w:top w:val="single" w:sz="4" w:space="0" w:color="auto"/>
              <w:left w:val="single" w:sz="4" w:space="0" w:color="auto"/>
              <w:bottom w:val="nil"/>
              <w:right w:val="single" w:sz="4" w:space="0" w:color="000000"/>
            </w:tcBorders>
            <w:shd w:val="clear" w:color="000000" w:fill="FFFFFF"/>
            <w:vAlign w:val="center"/>
            <w:hideMark/>
          </w:tcPr>
          <w:p w:rsidR="00633315" w:rsidRPr="000337F0" w:rsidRDefault="00633315"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ka-GE" w:eastAsia="ru-RU"/>
              </w:rPr>
              <w:t>მოსწავლე ახალგაზრდობის სახლი</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633315" w:rsidRPr="000337F0" w:rsidTr="0050081D">
        <w:trPr>
          <w:trHeight w:val="345"/>
        </w:trPr>
        <w:tc>
          <w:tcPr>
            <w:tcW w:w="1113" w:type="pct"/>
            <w:vMerge/>
            <w:tcBorders>
              <w:top w:val="single" w:sz="4" w:space="0" w:color="auto"/>
              <w:left w:val="single" w:sz="4" w:space="0" w:color="auto"/>
              <w:bottom w:val="single" w:sz="4" w:space="0" w:color="auto"/>
              <w:right w:val="single" w:sz="4" w:space="0" w:color="auto"/>
            </w:tcBorders>
            <w:vAlign w:val="center"/>
            <w:hideMark/>
          </w:tcPr>
          <w:p w:rsidR="00633315" w:rsidRPr="000337F0" w:rsidRDefault="00633315" w:rsidP="00256CA4">
            <w:pPr>
              <w:spacing w:after="0" w:line="240" w:lineRule="auto"/>
              <w:rPr>
                <w:rFonts w:eastAsia="Times New Roman" w:cs="Calibri"/>
                <w:sz w:val="18"/>
                <w:szCs w:val="18"/>
                <w:lang w:val="ru-RU"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04 02</w:t>
            </w:r>
          </w:p>
        </w:tc>
        <w:tc>
          <w:tcPr>
            <w:tcW w:w="2844" w:type="pct"/>
            <w:vMerge/>
            <w:tcBorders>
              <w:top w:val="nil"/>
              <w:left w:val="nil"/>
              <w:bottom w:val="single" w:sz="4" w:space="0" w:color="auto"/>
              <w:right w:val="single" w:sz="4" w:space="0" w:color="auto"/>
            </w:tcBorders>
            <w:vAlign w:val="center"/>
            <w:hideMark/>
          </w:tcPr>
          <w:p w:rsidR="00633315" w:rsidRPr="000337F0" w:rsidRDefault="00633315" w:rsidP="00256CA4">
            <w:pPr>
              <w:spacing w:after="0" w:line="240" w:lineRule="auto"/>
              <w:rPr>
                <w:rFonts w:eastAsia="Times New Roman" w:cs="Calibri"/>
                <w:b/>
                <w:bCs/>
                <w:sz w:val="20"/>
                <w:szCs w:val="20"/>
                <w:lang w:val="ru-RU" w:eastAsia="ru-RU"/>
              </w:rPr>
            </w:pPr>
          </w:p>
        </w:tc>
        <w:tc>
          <w:tcPr>
            <w:tcW w:w="662" w:type="pct"/>
            <w:tcBorders>
              <w:top w:val="nil"/>
              <w:left w:val="nil"/>
              <w:bottom w:val="single" w:sz="4" w:space="0" w:color="auto"/>
              <w:right w:val="single" w:sz="4" w:space="0" w:color="auto"/>
            </w:tcBorders>
            <w:shd w:val="clear" w:color="000000" w:fill="FFFFFF"/>
            <w:vAlign w:val="center"/>
            <w:hideMark/>
          </w:tcPr>
          <w:p w:rsidR="00633315" w:rsidRPr="000337F0" w:rsidRDefault="00B21462" w:rsidP="00256CA4">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110</w:t>
            </w:r>
          </w:p>
        </w:tc>
      </w:tr>
      <w:tr w:rsidR="00633315" w:rsidRPr="000337F0" w:rsidTr="0050081D">
        <w:trPr>
          <w:trHeight w:val="962"/>
        </w:trPr>
        <w:tc>
          <w:tcPr>
            <w:tcW w:w="1113" w:type="pct"/>
            <w:tcBorders>
              <w:top w:val="nil"/>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განმახორციელებელი სამსახური</w:t>
            </w:r>
          </w:p>
        </w:tc>
        <w:tc>
          <w:tcPr>
            <w:tcW w:w="3887" w:type="pct"/>
            <w:gridSpan w:val="3"/>
            <w:tcBorders>
              <w:top w:val="single" w:sz="4" w:space="0" w:color="auto"/>
              <w:left w:val="nil"/>
              <w:bottom w:val="single" w:sz="4" w:space="0" w:color="auto"/>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b/>
                <w:bCs/>
                <w:sz w:val="18"/>
                <w:szCs w:val="18"/>
                <w:lang w:val="ru-RU" w:eastAsia="ru-RU"/>
              </w:rPr>
            </w:pPr>
            <w:r w:rsidRPr="000337F0">
              <w:rPr>
                <w:rFonts w:eastAsia="Times New Roman" w:cs="Calibri"/>
                <w:b/>
                <w:bCs/>
                <w:sz w:val="20"/>
                <w:szCs w:val="20"/>
                <w:lang w:val="ka-GE" w:eastAsia="ru-RU"/>
              </w:rPr>
              <w:t>მოსწავლე ახალგაზრდობის სახლი</w:t>
            </w:r>
          </w:p>
        </w:tc>
      </w:tr>
      <w:tr w:rsidR="00633315" w:rsidRPr="000337F0" w:rsidTr="0050081D">
        <w:trPr>
          <w:trHeight w:val="591"/>
        </w:trPr>
        <w:tc>
          <w:tcPr>
            <w:tcW w:w="1113" w:type="pct"/>
            <w:tcBorders>
              <w:top w:val="nil"/>
              <w:left w:val="single" w:sz="4" w:space="0" w:color="auto"/>
              <w:bottom w:val="nil"/>
              <w:right w:val="nil"/>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აღწერა</w:t>
            </w:r>
          </w:p>
        </w:tc>
        <w:tc>
          <w:tcPr>
            <w:tcW w:w="3887" w:type="pct"/>
            <w:gridSpan w:val="3"/>
            <w:tcBorders>
              <w:top w:val="nil"/>
              <w:left w:val="single" w:sz="4" w:space="0" w:color="auto"/>
              <w:bottom w:val="nil"/>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ფუნქციონირებს ს</w:t>
            </w:r>
            <w:r w:rsidRPr="000337F0">
              <w:rPr>
                <w:rFonts w:eastAsia="Times New Roman" w:cs="Calibri"/>
                <w:sz w:val="18"/>
                <w:szCs w:val="18"/>
                <w:lang w:val="ka-GE" w:eastAsia="ru-RU"/>
              </w:rPr>
              <w:t>ხვადასხვა წრეები, სადაც გაერთიანებული არიან მუნიციპალიტეტის სხვად</w:t>
            </w:r>
            <w:r>
              <w:rPr>
                <w:rFonts w:eastAsia="Times New Roman" w:cs="Calibri"/>
                <w:sz w:val="18"/>
                <w:szCs w:val="18"/>
                <w:lang w:val="ka-GE" w:eastAsia="ru-RU"/>
              </w:rPr>
              <w:t>ა</w:t>
            </w:r>
            <w:r w:rsidRPr="000337F0">
              <w:rPr>
                <w:rFonts w:eastAsia="Times New Roman" w:cs="Calibri"/>
                <w:sz w:val="18"/>
                <w:szCs w:val="18"/>
                <w:lang w:val="ka-GE" w:eastAsia="ru-RU"/>
              </w:rPr>
              <w:t>სხვა საჯარო სკოლების მოსწავლეები</w:t>
            </w:r>
            <w:r>
              <w:rPr>
                <w:rFonts w:eastAsia="Times New Roman" w:cs="Calibri"/>
                <w:sz w:val="18"/>
                <w:szCs w:val="18"/>
                <w:lang w:val="ka-GE" w:eastAsia="ru-RU"/>
              </w:rPr>
              <w:t>. მუნიციპალიტეტის საჯარო სკოლების, ბაღის აღსაზრდელების და მოსახლეობის ჩართვა სხვადასხვა კონკურსებში, ხელოვნების მოყვარულთა წახალისება-პატივისცემა, მუსიკალური-ქორეოგრაფიული მონაცემების განვითარება და დახვეწა(მუსიკალური ოჯახები, დიდები და პატარები - დედა-სვილი, მამა-შვილი, ბაბუა და შვილიშვილი),ეროვნული ღირებულებებისადმი ერთგულების ჩამოყალიბებ ახალგაზრდობაში, პოეზიის პატივისცემა(ნორჩი კალმოსანი, „მთის პოეტი), წარსულისადმი ინტერესის გაღვივება და პატრიოტული სულისკვეთების გამომუშავება მოსწავლე-ახალგაზრდობაში,(ჩამოგიტანეთ საქართველო ფერეიდანში, იმ საქართველოდან ამ საქართველოში). კულტურული მემკვიდრეობისა და ეროვნული ფასეულობებისადმი პატივისცემა, ტრადიციების აღდგენა-ჩამოყალიბება(„შემოდგომის სურათები“, „ცაგერის ბაზრობა“, „მკლავს ჩემი ტკბილი ლეჩხუმის ჰავა“)</w:t>
            </w:r>
          </w:p>
        </w:tc>
      </w:tr>
      <w:tr w:rsidR="00633315" w:rsidRPr="000337F0" w:rsidTr="0050081D">
        <w:trPr>
          <w:trHeight w:val="962"/>
        </w:trPr>
        <w:tc>
          <w:tcPr>
            <w:tcW w:w="11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მიზანი და მოსალოდნელი შედეგი</w:t>
            </w:r>
          </w:p>
        </w:tc>
        <w:tc>
          <w:tcPr>
            <w:tcW w:w="3887" w:type="pct"/>
            <w:gridSpan w:val="3"/>
            <w:tcBorders>
              <w:top w:val="single" w:sz="4" w:space="0" w:color="auto"/>
              <w:left w:val="nil"/>
              <w:bottom w:val="single" w:sz="4" w:space="0" w:color="auto"/>
              <w:right w:val="single" w:sz="4" w:space="0" w:color="000000"/>
            </w:tcBorders>
            <w:shd w:val="clear" w:color="000000" w:fill="FFFFFF"/>
            <w:vAlign w:val="center"/>
            <w:hideMark/>
          </w:tcPr>
          <w:p w:rsidR="00633315" w:rsidRPr="000337F0" w:rsidRDefault="00633315"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განხორციელება:</w:t>
            </w:r>
            <w:r w:rsidRPr="000337F0">
              <w:rPr>
                <w:rFonts w:eastAsia="Times New Roman" w:cs="Calibri"/>
                <w:sz w:val="18"/>
                <w:szCs w:val="18"/>
                <w:lang w:val="ru-RU" w:eastAsia="ru-RU"/>
              </w:rPr>
              <w:br/>
              <w:t>- ხელს შეუწყობს  განათლების სფეროს წარმომადგენლების შრომითი ნაყოფიერების ზრდას, გაზრდის მათ მოტივაციას.</w:t>
            </w:r>
            <w:r>
              <w:rPr>
                <w:rFonts w:eastAsia="Times New Roman" w:cs="Calibri"/>
                <w:sz w:val="18"/>
                <w:szCs w:val="18"/>
                <w:lang w:val="ka-GE" w:eastAsia="ru-RU"/>
              </w:rPr>
              <w:t xml:space="preserve"> მონაწილეობის მიღება,სხვადასხვა მუნიციპალურ, რეგიონალურ ფესტივალებში , გაცვლითი პროგრამების მეშვეობით სხვადასხვა მუნიციპალიტეტის მოსწავლეების გაცნობა და დამეგობრება, მოწვევა ლეჩხუმში და ჩვენი მხარის პოპულარიზაცია.</w:t>
            </w:r>
            <w:r w:rsidRPr="000337F0">
              <w:rPr>
                <w:rFonts w:eastAsia="Times New Roman" w:cs="Calibri"/>
                <w:sz w:val="18"/>
                <w:szCs w:val="18"/>
                <w:lang w:val="ru-RU" w:eastAsia="ru-RU"/>
              </w:rPr>
              <w:br/>
            </w:r>
          </w:p>
        </w:tc>
      </w:tr>
    </w:tbl>
    <w:p w:rsidR="0001318C" w:rsidRDefault="0001318C">
      <w:pPr>
        <w:spacing w:after="0" w:line="259" w:lineRule="auto"/>
        <w:ind w:left="0" w:right="0" w:firstLine="0"/>
      </w:pPr>
    </w:p>
    <w:p w:rsidR="0001318C" w:rsidRDefault="001E6E27">
      <w:pPr>
        <w:ind w:left="-5" w:right="16"/>
      </w:pPr>
      <w:r>
        <w:t>მუხლი 16. კულტურა, ახალგაზრდობა და სპორტი</w:t>
      </w:r>
    </w:p>
    <w:p w:rsidR="0001318C" w:rsidRDefault="001E6E27">
      <w:pPr>
        <w:spacing w:after="214"/>
        <w:ind w:left="-5" w:right="16"/>
      </w:pPr>
      <w:r>
        <w:t xml:space="preserve">კულტურა, ახალგაზრდობა და სპორტის პრიორიტეტის დაფინანსებისათვის განისაზღვროს </w:t>
      </w:r>
      <w:r w:rsidR="00CD41C2">
        <w:t>2275</w:t>
      </w:r>
      <w:r>
        <w:t xml:space="preserve"> ათასი ლარი. კულტურა, ახალგაზრდობა და სპორტის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72" w:line="259" w:lineRule="auto"/>
        <w:ind w:right="-11"/>
        <w:jc w:val="right"/>
      </w:pPr>
      <w:r>
        <w:rPr>
          <w:sz w:val="17"/>
        </w:rPr>
        <w:t>ათას ლარში</w:t>
      </w:r>
    </w:p>
    <w:tbl>
      <w:tblPr>
        <w:tblW w:w="9930" w:type="dxa"/>
        <w:tblInd w:w="15" w:type="dxa"/>
        <w:tblCellMar>
          <w:top w:w="28" w:type="dxa"/>
          <w:left w:w="15" w:type="dxa"/>
          <w:right w:w="59" w:type="dxa"/>
        </w:tblCellMar>
        <w:tblLook w:val="04A0" w:firstRow="1" w:lastRow="0" w:firstColumn="1" w:lastColumn="0" w:noHBand="0" w:noVBand="1"/>
      </w:tblPr>
      <w:tblGrid>
        <w:gridCol w:w="1185"/>
        <w:gridCol w:w="3525"/>
        <w:gridCol w:w="1260"/>
        <w:gridCol w:w="1350"/>
        <w:gridCol w:w="1260"/>
        <w:gridCol w:w="1350"/>
      </w:tblGrid>
      <w:tr w:rsidR="0001318C">
        <w:trPr>
          <w:trHeight w:val="705"/>
        </w:trPr>
        <w:tc>
          <w:tcPr>
            <w:tcW w:w="11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60" w:right="0" w:hanging="330"/>
              <w:jc w:val="left"/>
            </w:pPr>
            <w:r>
              <w:rPr>
                <w:sz w:val="17"/>
              </w:rPr>
              <w:t xml:space="preserve"> პროგრამული კოდი</w:t>
            </w:r>
          </w:p>
        </w:tc>
        <w:tc>
          <w:tcPr>
            <w:tcW w:w="352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9" w:right="0" w:firstLine="0"/>
              <w:jc w:val="center"/>
            </w:pPr>
            <w:r>
              <w:rPr>
                <w:sz w:val="17"/>
              </w:rPr>
              <w:t xml:space="preserve"> პრიორიტეტი, პროგრამა, ქვეპროგრამა</w:t>
            </w:r>
          </w:p>
        </w:tc>
        <w:tc>
          <w:tcPr>
            <w:tcW w:w="126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405" w:right="0" w:hanging="210"/>
              <w:jc w:val="left"/>
            </w:pPr>
            <w:r>
              <w:rPr>
                <w:sz w:val="17"/>
              </w:rPr>
              <w:t xml:space="preserve"> 202</w:t>
            </w:r>
            <w:r w:rsidR="00A24A81">
              <w:rPr>
                <w:sz w:val="17"/>
                <w:lang w:val="ka-GE"/>
              </w:rPr>
              <w:t>3</w:t>
            </w:r>
            <w:r>
              <w:rPr>
                <w:sz w:val="17"/>
              </w:rPr>
              <w:t xml:space="preserve"> წლის გეგმა</w:t>
            </w:r>
          </w:p>
        </w:tc>
        <w:tc>
          <w:tcPr>
            <w:tcW w:w="135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4</w:t>
            </w:r>
            <w:r>
              <w:rPr>
                <w:sz w:val="17"/>
              </w:rPr>
              <w:t xml:space="preserve"> წლის პროგნოზი</w:t>
            </w:r>
          </w:p>
        </w:tc>
        <w:tc>
          <w:tcPr>
            <w:tcW w:w="126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5</w:t>
            </w:r>
            <w:r>
              <w:rPr>
                <w:sz w:val="17"/>
              </w:rPr>
              <w:t xml:space="preserve"> წლის პროგნოზი</w:t>
            </w:r>
          </w:p>
        </w:tc>
        <w:tc>
          <w:tcPr>
            <w:tcW w:w="135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6</w:t>
            </w:r>
            <w:r>
              <w:rPr>
                <w:sz w:val="17"/>
              </w:rPr>
              <w:t xml:space="preserve"> წლის პროგნოზი</w:t>
            </w:r>
          </w:p>
        </w:tc>
      </w:tr>
      <w:tr w:rsidR="0001318C">
        <w:trPr>
          <w:trHeight w:val="72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52" w:right="0" w:firstLine="0"/>
              <w:jc w:val="center"/>
            </w:pPr>
            <w:r>
              <w:rPr>
                <w:sz w:val="17"/>
              </w:rPr>
              <w:t xml:space="preserve"> 05 00</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2" w:right="0" w:firstLine="0"/>
              <w:jc w:val="center"/>
            </w:pPr>
            <w:r>
              <w:rPr>
                <w:sz w:val="17"/>
              </w:rPr>
              <w:t xml:space="preserve"> კულტურა, ახალგაზრდობა და სპორტი</w:t>
            </w:r>
          </w:p>
        </w:tc>
        <w:tc>
          <w:tcPr>
            <w:tcW w:w="1260"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29" w:right="0" w:firstLine="0"/>
              <w:jc w:val="center"/>
            </w:pPr>
            <w:r>
              <w:rPr>
                <w:sz w:val="17"/>
              </w:rPr>
              <w:t>2275</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2278.8</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2461.1</w:t>
            </w:r>
          </w:p>
        </w:tc>
        <w:tc>
          <w:tcPr>
            <w:tcW w:w="1350"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9" w:right="0" w:firstLine="0"/>
              <w:jc w:val="center"/>
            </w:pPr>
            <w:r>
              <w:rPr>
                <w:sz w:val="17"/>
              </w:rPr>
              <w:t>2,559.0</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52" w:right="0" w:firstLine="0"/>
              <w:jc w:val="center"/>
            </w:pPr>
            <w:r>
              <w:rPr>
                <w:sz w:val="17"/>
              </w:rPr>
              <w:t xml:space="preserve"> 05 01</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სპორტის სფეროს განვითარება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29" w:right="0" w:firstLine="0"/>
              <w:jc w:val="center"/>
            </w:pPr>
            <w:r>
              <w:rPr>
                <w:sz w:val="17"/>
              </w:rPr>
              <w:t>670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626.4</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676.5</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730.6</w:t>
            </w:r>
          </w:p>
        </w:tc>
      </w:tr>
      <w:tr w:rsidR="0001318C">
        <w:trPr>
          <w:trHeight w:val="60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48" w:right="0" w:firstLine="0"/>
              <w:jc w:val="center"/>
            </w:pPr>
            <w:r>
              <w:rPr>
                <w:sz w:val="17"/>
              </w:rPr>
              <w:lastRenderedPageBreak/>
              <w:t xml:space="preserve"> 05 01 01</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B21462" w:rsidP="00B21462">
            <w:pPr>
              <w:spacing w:after="0" w:line="259" w:lineRule="auto"/>
              <w:ind w:left="0" w:right="0" w:firstLine="0"/>
              <w:jc w:val="left"/>
              <w:rPr>
                <w:lang w:val="ka-GE"/>
              </w:rPr>
            </w:pPr>
            <w:r>
              <w:rPr>
                <w:sz w:val="17"/>
                <w:lang w:val="ka-GE"/>
              </w:rPr>
              <w:t>კომპლექსური</w:t>
            </w:r>
            <w:r w:rsidR="001E6E27">
              <w:rPr>
                <w:sz w:val="17"/>
              </w:rPr>
              <w:t xml:space="preserve"> </w:t>
            </w:r>
            <w:r>
              <w:rPr>
                <w:sz w:val="17"/>
                <w:lang w:val="ka-GE"/>
              </w:rPr>
              <w:t>სასპორტო სკოლა</w:t>
            </w:r>
          </w:p>
        </w:tc>
        <w:tc>
          <w:tcPr>
            <w:tcW w:w="1260" w:type="dxa"/>
            <w:tcBorders>
              <w:top w:val="single" w:sz="6" w:space="0" w:color="ACA899"/>
              <w:left w:val="single" w:sz="6" w:space="0" w:color="ACA899"/>
              <w:bottom w:val="single" w:sz="6" w:space="0" w:color="ACA899"/>
              <w:right w:val="single" w:sz="6" w:space="0" w:color="ACA899"/>
            </w:tcBorders>
          </w:tcPr>
          <w:p w:rsidR="0001318C" w:rsidRPr="00B21462" w:rsidRDefault="00180741">
            <w:pPr>
              <w:spacing w:after="0" w:line="259" w:lineRule="auto"/>
              <w:ind w:left="29" w:right="0" w:firstLine="0"/>
              <w:jc w:val="center"/>
              <w:rPr>
                <w:lang w:val="ka-GE"/>
              </w:rPr>
            </w:pPr>
            <w:r>
              <w:rPr>
                <w:sz w:val="17"/>
                <w:lang w:val="ka-GE"/>
              </w:rPr>
              <w:t>360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345.6</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373.2</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9" w:right="0" w:firstLine="0"/>
              <w:jc w:val="center"/>
              <w:rPr>
                <w:lang w:val="ka-GE"/>
              </w:rPr>
            </w:pPr>
            <w:r>
              <w:rPr>
                <w:sz w:val="17"/>
                <w:lang w:val="ka-GE"/>
              </w:rPr>
              <w:t>403</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44" w:right="0" w:firstLine="0"/>
              <w:jc w:val="center"/>
            </w:pPr>
            <w:r>
              <w:rPr>
                <w:sz w:val="17"/>
              </w:rPr>
              <w:t xml:space="preserve"> 05 01 02</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ფეხბურთის გუნდი ხვამლი</w:t>
            </w:r>
          </w:p>
        </w:tc>
        <w:tc>
          <w:tcPr>
            <w:tcW w:w="1260" w:type="dxa"/>
            <w:tcBorders>
              <w:top w:val="single" w:sz="6" w:space="0" w:color="ACA899"/>
              <w:left w:val="single" w:sz="6" w:space="0" w:color="ACA899"/>
              <w:bottom w:val="single" w:sz="6" w:space="0" w:color="ACA899"/>
              <w:right w:val="single" w:sz="6" w:space="0" w:color="ACA899"/>
            </w:tcBorders>
          </w:tcPr>
          <w:p w:rsidR="0001318C" w:rsidRPr="00180741" w:rsidRDefault="00180741">
            <w:pPr>
              <w:spacing w:after="0" w:line="259" w:lineRule="auto"/>
              <w:ind w:left="26" w:right="0" w:firstLine="0"/>
              <w:jc w:val="center"/>
              <w:rPr>
                <w:lang w:val="ka-GE"/>
              </w:rPr>
            </w:pPr>
            <w:r>
              <w:rPr>
                <w:sz w:val="17"/>
                <w:lang w:val="ka-GE"/>
              </w:rPr>
              <w:t>130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129.6</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140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151.2</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44" w:right="0" w:firstLine="0"/>
              <w:jc w:val="center"/>
            </w:pPr>
            <w:r>
              <w:rPr>
                <w:sz w:val="17"/>
              </w:rPr>
              <w:t xml:space="preserve"> 05 01 </w:t>
            </w:r>
            <w:r w:rsidR="001E6E27">
              <w:rPr>
                <w:sz w:val="17"/>
              </w:rPr>
              <w:t xml:space="preserve"> 03</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ფრენბურთის გუნდი ცაგერი</w:t>
            </w:r>
          </w:p>
        </w:tc>
        <w:tc>
          <w:tcPr>
            <w:tcW w:w="1260"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26" w:right="0" w:firstLine="0"/>
              <w:jc w:val="center"/>
            </w:pPr>
            <w:r>
              <w:rPr>
                <w:sz w:val="17"/>
              </w:rPr>
              <w:t>180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151.2</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163.3</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176.4</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44" w:right="0" w:firstLine="0"/>
              <w:jc w:val="center"/>
            </w:pPr>
            <w:r>
              <w:rPr>
                <w:sz w:val="17"/>
              </w:rPr>
              <w:t xml:space="preserve"> 05 02</w:t>
            </w:r>
          </w:p>
        </w:tc>
        <w:tc>
          <w:tcPr>
            <w:tcW w:w="3525" w:type="dxa"/>
            <w:tcBorders>
              <w:top w:val="single" w:sz="6" w:space="0" w:color="ACA899"/>
              <w:left w:val="single" w:sz="6" w:space="0" w:color="ACA899"/>
              <w:bottom w:val="single" w:sz="6" w:space="0" w:color="ACA899"/>
              <w:right w:val="single" w:sz="6" w:space="0" w:color="ACA899"/>
            </w:tcBorders>
          </w:tcPr>
          <w:p w:rsidR="0001318C" w:rsidRDefault="00B21462">
            <w:pPr>
              <w:spacing w:after="0" w:line="259" w:lineRule="auto"/>
              <w:ind w:left="0" w:right="0" w:firstLine="0"/>
              <w:jc w:val="left"/>
            </w:pPr>
            <w:r>
              <w:rPr>
                <w:sz w:val="17"/>
              </w:rPr>
              <w:t>კულტურის სფეროს განვითარება</w:t>
            </w:r>
          </w:p>
        </w:tc>
        <w:tc>
          <w:tcPr>
            <w:tcW w:w="1260" w:type="dxa"/>
            <w:tcBorders>
              <w:top w:val="single" w:sz="6" w:space="0" w:color="ACA899"/>
              <w:left w:val="single" w:sz="6" w:space="0" w:color="ACA899"/>
              <w:bottom w:val="single" w:sz="6" w:space="0" w:color="ACA899"/>
              <w:right w:val="single" w:sz="6" w:space="0" w:color="ACA899"/>
            </w:tcBorders>
          </w:tcPr>
          <w:p w:rsidR="0001318C" w:rsidRDefault="00CD41C2">
            <w:pPr>
              <w:spacing w:after="0" w:line="259" w:lineRule="auto"/>
              <w:ind w:left="26" w:right="0" w:firstLine="0"/>
              <w:jc w:val="center"/>
            </w:pPr>
            <w:r>
              <w:rPr>
                <w:sz w:val="17"/>
              </w:rPr>
              <w:t>1290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162</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6" w:right="0" w:firstLine="0"/>
              <w:jc w:val="center"/>
              <w:rPr>
                <w:lang w:val="ka-GE"/>
              </w:rPr>
            </w:pPr>
            <w:r>
              <w:rPr>
                <w:sz w:val="17"/>
                <w:lang w:val="ka-GE"/>
              </w:rPr>
              <w:t>175</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6" w:right="0" w:firstLine="0"/>
              <w:jc w:val="center"/>
              <w:rPr>
                <w:lang w:val="ka-GE"/>
              </w:rPr>
            </w:pPr>
            <w:r>
              <w:rPr>
                <w:sz w:val="17"/>
                <w:lang w:val="ka-GE"/>
              </w:rPr>
              <w:t>188</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44" w:right="0" w:firstLine="0"/>
              <w:jc w:val="center"/>
            </w:pPr>
            <w:r>
              <w:rPr>
                <w:sz w:val="17"/>
              </w:rPr>
              <w:t xml:space="preserve"> 05 02 01</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კულტურის ცენტრი</w:t>
            </w:r>
          </w:p>
        </w:tc>
        <w:tc>
          <w:tcPr>
            <w:tcW w:w="1260" w:type="dxa"/>
            <w:tcBorders>
              <w:top w:val="single" w:sz="6" w:space="0" w:color="ACA899"/>
              <w:left w:val="single" w:sz="6" w:space="0" w:color="ACA899"/>
              <w:bottom w:val="single" w:sz="6" w:space="0" w:color="ACA899"/>
              <w:right w:val="single" w:sz="6" w:space="0" w:color="ACA899"/>
            </w:tcBorders>
          </w:tcPr>
          <w:p w:rsidR="0001318C" w:rsidRDefault="00CD41C2">
            <w:pPr>
              <w:spacing w:after="0" w:line="259" w:lineRule="auto"/>
              <w:ind w:left="26" w:right="0" w:firstLine="0"/>
              <w:jc w:val="center"/>
            </w:pPr>
            <w:r>
              <w:rPr>
                <w:sz w:val="17"/>
              </w:rPr>
              <w:t>350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26" w:right="0" w:firstLine="0"/>
              <w:jc w:val="center"/>
              <w:rPr>
                <w:lang w:val="ka-GE"/>
              </w:rPr>
            </w:pPr>
            <w:r>
              <w:rPr>
                <w:sz w:val="17"/>
                <w:lang w:val="ka-GE"/>
              </w:rPr>
              <w:t>324</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6" w:right="0" w:firstLine="0"/>
              <w:jc w:val="center"/>
              <w:rPr>
                <w:lang w:val="ka-GE"/>
              </w:rPr>
            </w:pPr>
            <w:r>
              <w:rPr>
                <w:sz w:val="17"/>
                <w:lang w:val="ka-GE"/>
              </w:rPr>
              <w:t>350</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6" w:right="0" w:firstLine="0"/>
              <w:jc w:val="center"/>
              <w:rPr>
                <w:lang w:val="ka-GE"/>
              </w:rPr>
            </w:pPr>
            <w:r>
              <w:rPr>
                <w:sz w:val="17"/>
                <w:lang w:val="ka-GE"/>
              </w:rPr>
              <w:t>378</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0" w:right="12" w:firstLine="0"/>
              <w:jc w:val="center"/>
            </w:pPr>
            <w:r>
              <w:rPr>
                <w:sz w:val="17"/>
              </w:rPr>
              <w:t xml:space="preserve"> 05 02</w:t>
            </w:r>
            <w:r w:rsidR="001E6E27">
              <w:rPr>
                <w:sz w:val="17"/>
              </w:rPr>
              <w:t xml:space="preserve"> 02 </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ისტორიული მუზეუმი</w:t>
            </w:r>
          </w:p>
        </w:tc>
        <w:tc>
          <w:tcPr>
            <w:tcW w:w="1260"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33" w:right="0" w:firstLine="0"/>
              <w:jc w:val="center"/>
            </w:pPr>
            <w:r>
              <w:rPr>
                <w:sz w:val="17"/>
              </w:rPr>
              <w:t>210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993280">
            <w:pPr>
              <w:spacing w:after="0" w:line="259" w:lineRule="auto"/>
              <w:ind w:left="33" w:right="0" w:firstLine="0"/>
              <w:jc w:val="center"/>
              <w:rPr>
                <w:lang w:val="ka-GE"/>
              </w:rPr>
            </w:pPr>
            <w:r>
              <w:rPr>
                <w:sz w:val="17"/>
                <w:lang w:val="ka-GE"/>
              </w:rPr>
              <w:t>216</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33" w:right="0" w:firstLine="0"/>
              <w:jc w:val="center"/>
              <w:rPr>
                <w:lang w:val="ka-GE"/>
              </w:rPr>
            </w:pPr>
            <w:r>
              <w:rPr>
                <w:sz w:val="17"/>
                <w:lang w:val="ka-GE"/>
              </w:rPr>
              <w:t>233.3</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33" w:right="0" w:firstLine="0"/>
              <w:jc w:val="center"/>
              <w:rPr>
                <w:lang w:val="ka-GE"/>
              </w:rPr>
            </w:pPr>
            <w:r>
              <w:rPr>
                <w:sz w:val="17"/>
                <w:lang w:val="ka-GE"/>
              </w:rPr>
              <w:t>252</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Pr="00B21462" w:rsidRDefault="001E6E27">
            <w:pPr>
              <w:spacing w:after="0" w:line="259" w:lineRule="auto"/>
              <w:ind w:left="52" w:right="0" w:firstLine="0"/>
              <w:jc w:val="center"/>
              <w:rPr>
                <w:lang w:val="ka-GE"/>
              </w:rPr>
            </w:pPr>
            <w:r>
              <w:rPr>
                <w:sz w:val="17"/>
              </w:rPr>
              <w:t xml:space="preserve"> 05 02</w:t>
            </w:r>
            <w:r w:rsidR="00B21462">
              <w:rPr>
                <w:sz w:val="17"/>
                <w:lang w:val="ka-GE"/>
              </w:rPr>
              <w:t xml:space="preserve"> 03</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სამუსიკო სკოლა</w:t>
            </w:r>
          </w:p>
        </w:tc>
        <w:tc>
          <w:tcPr>
            <w:tcW w:w="1260"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29" w:right="0" w:firstLine="0"/>
              <w:jc w:val="center"/>
            </w:pPr>
            <w:r>
              <w:rPr>
                <w:sz w:val="17"/>
              </w:rPr>
              <w:t>90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993280">
            <w:pPr>
              <w:spacing w:after="0" w:line="259" w:lineRule="auto"/>
              <w:ind w:left="29" w:right="0" w:firstLine="0"/>
              <w:jc w:val="center"/>
              <w:rPr>
                <w:lang w:val="ka-GE"/>
              </w:rPr>
            </w:pPr>
            <w:r>
              <w:rPr>
                <w:sz w:val="17"/>
                <w:lang w:val="ka-GE"/>
              </w:rPr>
              <w:t>86.4</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9" w:right="0" w:firstLine="0"/>
              <w:jc w:val="center"/>
              <w:rPr>
                <w:lang w:val="ka-GE"/>
              </w:rPr>
            </w:pPr>
            <w:r>
              <w:rPr>
                <w:sz w:val="17"/>
                <w:lang w:val="ka-GE"/>
              </w:rPr>
              <w:t>93.4</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29" w:right="0" w:firstLine="0"/>
              <w:jc w:val="center"/>
              <w:rPr>
                <w:lang w:val="ka-GE"/>
              </w:rPr>
            </w:pPr>
            <w:r>
              <w:rPr>
                <w:sz w:val="17"/>
                <w:lang w:val="ka-GE"/>
              </w:rPr>
              <w:t>100.4</w:t>
            </w:r>
          </w:p>
        </w:tc>
      </w:tr>
      <w:tr w:rsidR="0001318C">
        <w:trPr>
          <w:trHeight w:val="580"/>
        </w:trPr>
        <w:tc>
          <w:tcPr>
            <w:tcW w:w="1185" w:type="dxa"/>
            <w:tcBorders>
              <w:top w:val="single" w:sz="6" w:space="0" w:color="ACA899"/>
              <w:left w:val="single" w:sz="6" w:space="0" w:color="ECE9D8"/>
              <w:bottom w:val="nil"/>
              <w:right w:val="single" w:sz="6" w:space="0" w:color="ACA899"/>
            </w:tcBorders>
          </w:tcPr>
          <w:p w:rsidR="0001318C" w:rsidRDefault="00B21462">
            <w:pPr>
              <w:spacing w:after="0" w:line="259" w:lineRule="auto"/>
              <w:ind w:left="48" w:right="0" w:firstLine="0"/>
              <w:jc w:val="center"/>
            </w:pPr>
            <w:r>
              <w:rPr>
                <w:sz w:val="17"/>
              </w:rPr>
              <w:t xml:space="preserve"> 05 02 04</w:t>
            </w:r>
          </w:p>
        </w:tc>
        <w:tc>
          <w:tcPr>
            <w:tcW w:w="3525" w:type="dxa"/>
            <w:tcBorders>
              <w:top w:val="single" w:sz="6" w:space="0" w:color="ACA899"/>
              <w:left w:val="single" w:sz="6" w:space="0" w:color="ACA899"/>
              <w:bottom w:val="nil"/>
              <w:right w:val="single" w:sz="6" w:space="0" w:color="ACA899"/>
            </w:tcBorders>
          </w:tcPr>
          <w:p w:rsidR="0001318C" w:rsidRPr="00B21462" w:rsidRDefault="001E6E27" w:rsidP="00B21462">
            <w:pPr>
              <w:spacing w:after="0" w:line="259" w:lineRule="auto"/>
              <w:ind w:left="0" w:right="0" w:firstLine="0"/>
              <w:jc w:val="left"/>
              <w:rPr>
                <w:lang w:val="ka-GE"/>
              </w:rPr>
            </w:pPr>
            <w:r>
              <w:rPr>
                <w:sz w:val="17"/>
              </w:rPr>
              <w:t xml:space="preserve"> </w:t>
            </w:r>
            <w:r w:rsidR="00B21462">
              <w:rPr>
                <w:sz w:val="17"/>
                <w:lang w:val="ka-GE"/>
              </w:rPr>
              <w:t>სამხატვრო სკოლა</w:t>
            </w:r>
          </w:p>
        </w:tc>
        <w:tc>
          <w:tcPr>
            <w:tcW w:w="1260" w:type="dxa"/>
            <w:tcBorders>
              <w:top w:val="single" w:sz="6" w:space="0" w:color="ACA899"/>
              <w:left w:val="single" w:sz="6" w:space="0" w:color="ACA899"/>
              <w:bottom w:val="nil"/>
              <w:right w:val="single" w:sz="6" w:space="0" w:color="ACA899"/>
            </w:tcBorders>
          </w:tcPr>
          <w:p w:rsidR="0001318C" w:rsidRPr="00CD41C2" w:rsidRDefault="00CD41C2">
            <w:pPr>
              <w:spacing w:after="0" w:line="259" w:lineRule="auto"/>
              <w:ind w:left="29" w:right="0" w:firstLine="0"/>
              <w:jc w:val="center"/>
            </w:pPr>
            <w:r>
              <w:rPr>
                <w:sz w:val="17"/>
              </w:rPr>
              <w:t>70</w:t>
            </w:r>
          </w:p>
        </w:tc>
        <w:tc>
          <w:tcPr>
            <w:tcW w:w="1350" w:type="dxa"/>
            <w:tcBorders>
              <w:top w:val="single" w:sz="6" w:space="0" w:color="ACA899"/>
              <w:left w:val="single" w:sz="6" w:space="0" w:color="ACA899"/>
              <w:bottom w:val="nil"/>
              <w:right w:val="single" w:sz="6" w:space="0" w:color="ACA899"/>
            </w:tcBorders>
          </w:tcPr>
          <w:p w:rsidR="0001318C" w:rsidRPr="00DB2EDF" w:rsidRDefault="00993280">
            <w:pPr>
              <w:spacing w:after="0" w:line="259" w:lineRule="auto"/>
              <w:ind w:left="29" w:right="0" w:firstLine="0"/>
              <w:jc w:val="center"/>
              <w:rPr>
                <w:lang w:val="ka-GE"/>
              </w:rPr>
            </w:pPr>
            <w:r>
              <w:rPr>
                <w:sz w:val="17"/>
                <w:lang w:val="ka-GE"/>
              </w:rPr>
              <w:t>70.2</w:t>
            </w:r>
          </w:p>
        </w:tc>
        <w:tc>
          <w:tcPr>
            <w:tcW w:w="1260" w:type="dxa"/>
            <w:tcBorders>
              <w:top w:val="single" w:sz="6" w:space="0" w:color="ACA899"/>
              <w:left w:val="single" w:sz="6" w:space="0" w:color="ACA899"/>
              <w:bottom w:val="nil"/>
              <w:right w:val="single" w:sz="6" w:space="0" w:color="ACA899"/>
            </w:tcBorders>
          </w:tcPr>
          <w:p w:rsidR="0001318C" w:rsidRPr="00993280" w:rsidRDefault="00993280">
            <w:pPr>
              <w:spacing w:after="0" w:line="259" w:lineRule="auto"/>
              <w:ind w:left="29" w:right="0" w:firstLine="0"/>
              <w:jc w:val="center"/>
              <w:rPr>
                <w:lang w:val="ka-GE"/>
              </w:rPr>
            </w:pPr>
            <w:r>
              <w:rPr>
                <w:sz w:val="17"/>
                <w:lang w:val="ka-GE"/>
              </w:rPr>
              <w:t>75.8</w:t>
            </w:r>
          </w:p>
        </w:tc>
        <w:tc>
          <w:tcPr>
            <w:tcW w:w="1350" w:type="dxa"/>
            <w:tcBorders>
              <w:top w:val="single" w:sz="6" w:space="0" w:color="ACA899"/>
              <w:left w:val="single" w:sz="6" w:space="0" w:color="ACA899"/>
              <w:bottom w:val="nil"/>
              <w:right w:val="single" w:sz="6" w:space="0" w:color="ACA899"/>
            </w:tcBorders>
          </w:tcPr>
          <w:p w:rsidR="0001318C" w:rsidRPr="00993280" w:rsidRDefault="00993280">
            <w:pPr>
              <w:spacing w:after="0" w:line="259" w:lineRule="auto"/>
              <w:ind w:left="29" w:right="0" w:firstLine="0"/>
              <w:jc w:val="center"/>
              <w:rPr>
                <w:lang w:val="ka-GE"/>
              </w:rPr>
            </w:pPr>
            <w:r>
              <w:rPr>
                <w:sz w:val="17"/>
                <w:lang w:val="ka-GE"/>
              </w:rPr>
              <w:t>81.9</w:t>
            </w:r>
          </w:p>
        </w:tc>
      </w:tr>
      <w:tr w:rsidR="0001318C">
        <w:trPr>
          <w:trHeight w:val="135"/>
        </w:trPr>
        <w:tc>
          <w:tcPr>
            <w:tcW w:w="118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352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26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5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26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5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trPr>
          <w:trHeight w:val="705"/>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80" w:right="0" w:firstLine="0"/>
              <w:jc w:val="center"/>
            </w:pPr>
            <w:r>
              <w:rPr>
                <w:sz w:val="17"/>
              </w:rPr>
              <w:t xml:space="preserve"> 05 02 05</w:t>
            </w:r>
          </w:p>
        </w:tc>
        <w:tc>
          <w:tcPr>
            <w:tcW w:w="3525" w:type="dxa"/>
            <w:tcBorders>
              <w:top w:val="single" w:sz="6" w:space="0" w:color="ACA899"/>
              <w:left w:val="single" w:sz="6" w:space="0" w:color="ACA899"/>
              <w:bottom w:val="single" w:sz="6" w:space="0" w:color="ACA899"/>
              <w:right w:val="single" w:sz="6" w:space="0" w:color="ACA899"/>
            </w:tcBorders>
          </w:tcPr>
          <w:p w:rsidR="0001318C" w:rsidRPr="00DB2EDF" w:rsidRDefault="001E6E27" w:rsidP="00B21462">
            <w:pPr>
              <w:spacing w:after="0" w:line="259" w:lineRule="auto"/>
              <w:ind w:left="0" w:right="0" w:firstLine="0"/>
              <w:jc w:val="left"/>
              <w:rPr>
                <w:lang w:val="ka-GE"/>
              </w:rPr>
            </w:pPr>
            <w:r>
              <w:rPr>
                <w:sz w:val="17"/>
              </w:rPr>
              <w:t xml:space="preserve"> </w:t>
            </w:r>
            <w:r w:rsidR="00B21462">
              <w:rPr>
                <w:sz w:val="17"/>
                <w:lang w:val="ka-GE"/>
              </w:rPr>
              <w:t>მთავარი ბიბლიოთეკა</w:t>
            </w:r>
          </w:p>
        </w:tc>
        <w:tc>
          <w:tcPr>
            <w:tcW w:w="1260"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62" w:right="0" w:firstLine="0"/>
              <w:jc w:val="center"/>
            </w:pPr>
            <w:r>
              <w:rPr>
                <w:sz w:val="17"/>
              </w:rPr>
              <w:t>200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993280">
            <w:pPr>
              <w:spacing w:after="0" w:line="259" w:lineRule="auto"/>
              <w:ind w:left="62" w:right="0" w:firstLine="0"/>
              <w:jc w:val="center"/>
              <w:rPr>
                <w:lang w:val="ka-GE"/>
              </w:rPr>
            </w:pPr>
            <w:r>
              <w:rPr>
                <w:sz w:val="17"/>
                <w:lang w:val="ka-GE"/>
              </w:rPr>
              <w:t>205.2</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62" w:right="0" w:firstLine="0"/>
              <w:jc w:val="center"/>
              <w:rPr>
                <w:lang w:val="ka-GE"/>
              </w:rPr>
            </w:pPr>
            <w:r>
              <w:rPr>
                <w:sz w:val="17"/>
                <w:lang w:val="ka-GE"/>
              </w:rPr>
              <w:t>221.6</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62" w:right="0" w:firstLine="0"/>
              <w:jc w:val="center"/>
              <w:rPr>
                <w:lang w:val="ka-GE"/>
              </w:rPr>
            </w:pPr>
            <w:r>
              <w:rPr>
                <w:sz w:val="17"/>
                <w:lang w:val="ka-GE"/>
              </w:rPr>
              <w:t>239.6</w:t>
            </w:r>
          </w:p>
        </w:tc>
      </w:tr>
      <w:tr w:rsidR="0001318C">
        <w:trPr>
          <w:trHeight w:val="60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80" w:right="0" w:firstLine="0"/>
              <w:jc w:val="center"/>
            </w:pPr>
            <w:r>
              <w:rPr>
                <w:sz w:val="17"/>
              </w:rPr>
              <w:t xml:space="preserve"> 05 02 06</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w:t>
            </w:r>
            <w:r w:rsidR="00B21462">
              <w:rPr>
                <w:sz w:val="17"/>
              </w:rPr>
              <w:t xml:space="preserve"> კულტურის ღონისძიებები</w:t>
            </w:r>
          </w:p>
        </w:tc>
        <w:tc>
          <w:tcPr>
            <w:tcW w:w="1260"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62" w:right="0" w:firstLine="0"/>
              <w:jc w:val="center"/>
            </w:pPr>
            <w:r>
              <w:rPr>
                <w:sz w:val="17"/>
              </w:rPr>
              <w:t>50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993280">
            <w:pPr>
              <w:spacing w:after="0" w:line="259" w:lineRule="auto"/>
              <w:ind w:left="62" w:right="0" w:firstLine="0"/>
              <w:jc w:val="center"/>
              <w:rPr>
                <w:lang w:val="ka-GE"/>
              </w:rPr>
            </w:pPr>
            <w:r>
              <w:rPr>
                <w:sz w:val="17"/>
                <w:lang w:val="ka-GE"/>
              </w:rPr>
              <w:t>62</w:t>
            </w:r>
          </w:p>
        </w:tc>
        <w:tc>
          <w:tcPr>
            <w:tcW w:w="126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62" w:right="0" w:firstLine="0"/>
              <w:jc w:val="center"/>
              <w:rPr>
                <w:lang w:val="ka-GE"/>
              </w:rPr>
            </w:pPr>
            <w:r>
              <w:rPr>
                <w:sz w:val="17"/>
                <w:lang w:val="ka-GE"/>
              </w:rPr>
              <w:t>67</w:t>
            </w:r>
          </w:p>
        </w:tc>
        <w:tc>
          <w:tcPr>
            <w:tcW w:w="1350" w:type="dxa"/>
            <w:tcBorders>
              <w:top w:val="single" w:sz="6" w:space="0" w:color="ACA899"/>
              <w:left w:val="single" w:sz="6" w:space="0" w:color="ACA899"/>
              <w:bottom w:val="single" w:sz="6" w:space="0" w:color="ACA899"/>
              <w:right w:val="single" w:sz="6" w:space="0" w:color="ACA899"/>
            </w:tcBorders>
          </w:tcPr>
          <w:p w:rsidR="0001318C" w:rsidRPr="00993280" w:rsidRDefault="00993280">
            <w:pPr>
              <w:spacing w:after="0" w:line="259" w:lineRule="auto"/>
              <w:ind w:left="62" w:right="0" w:firstLine="0"/>
              <w:jc w:val="center"/>
              <w:rPr>
                <w:lang w:val="ka-GE"/>
              </w:rPr>
            </w:pPr>
            <w:r>
              <w:rPr>
                <w:sz w:val="17"/>
                <w:lang w:val="ka-GE"/>
              </w:rPr>
              <w:t>72</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B21462">
            <w:pPr>
              <w:spacing w:after="0" w:line="259" w:lineRule="auto"/>
              <w:ind w:left="84" w:right="0" w:firstLine="0"/>
              <w:jc w:val="center"/>
            </w:pPr>
            <w:r>
              <w:rPr>
                <w:sz w:val="17"/>
              </w:rPr>
              <w:t xml:space="preserve"> 05 02 07</w:t>
            </w:r>
          </w:p>
        </w:tc>
        <w:tc>
          <w:tcPr>
            <w:tcW w:w="3525" w:type="dxa"/>
            <w:tcBorders>
              <w:top w:val="single" w:sz="6" w:space="0" w:color="ACA899"/>
              <w:left w:val="single" w:sz="6" w:space="0" w:color="ACA899"/>
              <w:bottom w:val="single" w:sz="6" w:space="0" w:color="ACA899"/>
              <w:right w:val="single" w:sz="6" w:space="0" w:color="ACA899"/>
            </w:tcBorders>
          </w:tcPr>
          <w:p w:rsidR="0001318C" w:rsidRPr="00B21462" w:rsidRDefault="00B21462">
            <w:pPr>
              <w:spacing w:after="0" w:line="259" w:lineRule="auto"/>
              <w:ind w:left="0" w:right="0" w:firstLine="0"/>
              <w:jc w:val="left"/>
              <w:rPr>
                <w:lang w:val="ka-GE"/>
              </w:rPr>
            </w:pPr>
            <w:r>
              <w:rPr>
                <w:lang w:val="ka-GE"/>
              </w:rPr>
              <w:t xml:space="preserve">ტელე-რადიო </w:t>
            </w:r>
            <w:r w:rsidR="00765530">
              <w:rPr>
                <w:lang w:val="ka-GE"/>
              </w:rPr>
              <w:t>მაუ</w:t>
            </w:r>
            <w:r>
              <w:rPr>
                <w:lang w:val="ka-GE"/>
              </w:rPr>
              <w:t>წყებლობა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9" w:right="0" w:firstLine="0"/>
              <w:jc w:val="center"/>
              <w:rPr>
                <w:lang w:val="ka-GE"/>
              </w:rPr>
            </w:pPr>
            <w:r>
              <w:rPr>
                <w:sz w:val="17"/>
                <w:lang w:val="ka-GE"/>
              </w:rPr>
              <w:t>8</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9" w:right="0" w:firstLine="0"/>
              <w:jc w:val="center"/>
              <w:rPr>
                <w:lang w:val="ka-GE"/>
              </w:rPr>
            </w:pPr>
            <w:r>
              <w:rPr>
                <w:sz w:val="17"/>
                <w:lang w:val="ka-GE"/>
              </w:rPr>
              <w:t>8.6</w:t>
            </w:r>
          </w:p>
        </w:tc>
        <w:tc>
          <w:tcPr>
            <w:tcW w:w="126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9.3</w:t>
            </w:r>
          </w:p>
        </w:tc>
        <w:tc>
          <w:tcPr>
            <w:tcW w:w="135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10</w:t>
            </w:r>
          </w:p>
        </w:tc>
      </w:tr>
      <w:tr w:rsidR="0001318C">
        <w:trPr>
          <w:trHeight w:val="60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84" w:right="0" w:firstLine="0"/>
              <w:jc w:val="center"/>
            </w:pPr>
            <w:r>
              <w:rPr>
                <w:sz w:val="17"/>
              </w:rPr>
              <w:t xml:space="preserve"> 05 02 04</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რელიგიური ორგანიზაციების ხელშეყწობა</w:t>
            </w:r>
          </w:p>
        </w:tc>
        <w:tc>
          <w:tcPr>
            <w:tcW w:w="126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9" w:right="0" w:firstLine="0"/>
              <w:jc w:val="center"/>
              <w:rPr>
                <w:lang w:val="ka-GE"/>
              </w:rPr>
            </w:pPr>
            <w:r>
              <w:rPr>
                <w:sz w:val="17"/>
                <w:lang w:val="ka-GE"/>
              </w:rPr>
              <w:t>25</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DB2EDF">
            <w:pPr>
              <w:spacing w:after="0" w:line="259" w:lineRule="auto"/>
              <w:ind w:left="69" w:right="0" w:firstLine="0"/>
              <w:jc w:val="center"/>
              <w:rPr>
                <w:lang w:val="ka-GE"/>
              </w:rPr>
            </w:pPr>
            <w:r>
              <w:rPr>
                <w:sz w:val="17"/>
                <w:lang w:val="ka-GE"/>
              </w:rPr>
              <w:t>27</w:t>
            </w:r>
          </w:p>
        </w:tc>
        <w:tc>
          <w:tcPr>
            <w:tcW w:w="126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29</w:t>
            </w:r>
          </w:p>
        </w:tc>
        <w:tc>
          <w:tcPr>
            <w:tcW w:w="1350" w:type="dxa"/>
            <w:tcBorders>
              <w:top w:val="single" w:sz="6" w:space="0" w:color="ACA899"/>
              <w:left w:val="single" w:sz="6" w:space="0" w:color="ACA899"/>
              <w:bottom w:val="single" w:sz="6" w:space="0" w:color="ACA899"/>
              <w:right w:val="single" w:sz="6" w:space="0" w:color="ACA899"/>
            </w:tcBorders>
          </w:tcPr>
          <w:p w:rsidR="0001318C" w:rsidRPr="00765530" w:rsidRDefault="00765530">
            <w:pPr>
              <w:spacing w:after="0" w:line="259" w:lineRule="auto"/>
              <w:ind w:left="69" w:right="0" w:firstLine="0"/>
              <w:jc w:val="center"/>
              <w:rPr>
                <w:lang w:val="ka-GE"/>
              </w:rPr>
            </w:pPr>
            <w:r>
              <w:rPr>
                <w:sz w:val="17"/>
                <w:lang w:val="ka-GE"/>
              </w:rPr>
              <w:t>31</w:t>
            </w:r>
          </w:p>
        </w:tc>
      </w:tr>
      <w:tr w:rsidR="0001318C">
        <w:trPr>
          <w:trHeight w:val="510"/>
        </w:trPr>
        <w:tc>
          <w:tcPr>
            <w:tcW w:w="11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 xml:space="preserve"> 05 03</w:t>
            </w:r>
          </w:p>
        </w:tc>
        <w:tc>
          <w:tcPr>
            <w:tcW w:w="35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ახალგაზრდობის მხარდაჭერა</w:t>
            </w:r>
          </w:p>
        </w:tc>
        <w:tc>
          <w:tcPr>
            <w:tcW w:w="1260" w:type="dxa"/>
            <w:tcBorders>
              <w:top w:val="single" w:sz="6" w:space="0" w:color="ACA899"/>
              <w:left w:val="single" w:sz="6" w:space="0" w:color="ACA899"/>
              <w:bottom w:val="single" w:sz="6" w:space="0" w:color="ACA899"/>
              <w:right w:val="single" w:sz="6" w:space="0" w:color="ACA899"/>
            </w:tcBorders>
          </w:tcPr>
          <w:p w:rsidR="0001318C" w:rsidRDefault="00CD41C2">
            <w:pPr>
              <w:spacing w:after="0" w:line="259" w:lineRule="auto"/>
              <w:ind w:left="69" w:right="0" w:firstLine="0"/>
              <w:jc w:val="center"/>
            </w:pPr>
            <w:r>
              <w:rPr>
                <w:sz w:val="17"/>
              </w:rPr>
              <w:t>290</w:t>
            </w:r>
          </w:p>
        </w:tc>
        <w:tc>
          <w:tcPr>
            <w:tcW w:w="1350" w:type="dxa"/>
            <w:tcBorders>
              <w:top w:val="single" w:sz="6" w:space="0" w:color="ACA899"/>
              <w:left w:val="single" w:sz="6" w:space="0" w:color="ACA899"/>
              <w:bottom w:val="single" w:sz="6" w:space="0" w:color="ACA899"/>
              <w:right w:val="single" w:sz="6" w:space="0" w:color="ACA899"/>
            </w:tcBorders>
          </w:tcPr>
          <w:p w:rsidR="0001318C" w:rsidRPr="00DB2EDF" w:rsidRDefault="00B972A8">
            <w:pPr>
              <w:spacing w:after="0" w:line="259" w:lineRule="auto"/>
              <w:ind w:left="69" w:right="0" w:firstLine="0"/>
              <w:jc w:val="center"/>
              <w:rPr>
                <w:lang w:val="ka-GE"/>
              </w:rPr>
            </w:pPr>
            <w:r>
              <w:rPr>
                <w:sz w:val="17"/>
                <w:lang w:val="ka-GE"/>
              </w:rPr>
              <w:t>300</w:t>
            </w:r>
          </w:p>
        </w:tc>
        <w:tc>
          <w:tcPr>
            <w:tcW w:w="1260" w:type="dxa"/>
            <w:tcBorders>
              <w:top w:val="single" w:sz="6" w:space="0" w:color="ACA899"/>
              <w:left w:val="single" w:sz="6" w:space="0" w:color="ACA899"/>
              <w:bottom w:val="single" w:sz="6" w:space="0" w:color="ACA899"/>
              <w:right w:val="single" w:sz="6" w:space="0" w:color="ACA899"/>
            </w:tcBorders>
          </w:tcPr>
          <w:p w:rsidR="0001318C" w:rsidRPr="00765530" w:rsidRDefault="00B972A8">
            <w:pPr>
              <w:spacing w:after="0" w:line="259" w:lineRule="auto"/>
              <w:ind w:left="69" w:right="0" w:firstLine="0"/>
              <w:jc w:val="center"/>
              <w:rPr>
                <w:lang w:val="ka-GE"/>
              </w:rPr>
            </w:pPr>
            <w:r>
              <w:rPr>
                <w:sz w:val="17"/>
                <w:lang w:val="ka-GE"/>
              </w:rPr>
              <w:t>330</w:t>
            </w:r>
          </w:p>
        </w:tc>
        <w:tc>
          <w:tcPr>
            <w:tcW w:w="1350" w:type="dxa"/>
            <w:tcBorders>
              <w:top w:val="single" w:sz="6" w:space="0" w:color="ACA899"/>
              <w:left w:val="single" w:sz="6" w:space="0" w:color="ACA899"/>
              <w:bottom w:val="single" w:sz="6" w:space="0" w:color="ACA899"/>
              <w:right w:val="single" w:sz="6" w:space="0" w:color="ACA899"/>
            </w:tcBorders>
          </w:tcPr>
          <w:p w:rsidR="0001318C" w:rsidRPr="00765530" w:rsidRDefault="00B972A8">
            <w:pPr>
              <w:spacing w:after="0" w:line="259" w:lineRule="auto"/>
              <w:ind w:left="69" w:right="0" w:firstLine="0"/>
              <w:jc w:val="center"/>
              <w:rPr>
                <w:lang w:val="ka-GE"/>
              </w:rPr>
            </w:pPr>
            <w:r>
              <w:rPr>
                <w:sz w:val="17"/>
                <w:lang w:val="ka-GE"/>
              </w:rPr>
              <w:t>360</w:t>
            </w:r>
          </w:p>
        </w:tc>
      </w:tr>
    </w:tbl>
    <w:p w:rsidR="002479A8" w:rsidRDefault="001E6E27">
      <w:pPr>
        <w:spacing w:after="0" w:line="259" w:lineRule="auto"/>
        <w:ind w:left="0" w:right="0" w:firstLine="0"/>
      </w:pPr>
      <w:r>
        <w:t xml:space="preserve"> </w:t>
      </w:r>
    </w:p>
    <w:tbl>
      <w:tblPr>
        <w:tblW w:w="4759" w:type="pct"/>
        <w:tblLook w:val="04A0" w:firstRow="1" w:lastRow="0" w:firstColumn="1" w:lastColumn="0" w:noHBand="0" w:noVBand="1"/>
      </w:tblPr>
      <w:tblGrid>
        <w:gridCol w:w="2169"/>
        <w:gridCol w:w="904"/>
        <w:gridCol w:w="6347"/>
        <w:gridCol w:w="1577"/>
      </w:tblGrid>
      <w:tr w:rsidR="002479A8" w:rsidRPr="000337F0" w:rsidTr="0050081D">
        <w:trPr>
          <w:trHeight w:val="453"/>
        </w:trPr>
        <w:tc>
          <w:tcPr>
            <w:tcW w:w="9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პროგრამის დასახელება </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28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სპორტული დაწესებულებების ხელშეწყობა</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50081D">
        <w:trPr>
          <w:trHeight w:val="226"/>
        </w:trPr>
        <w:tc>
          <w:tcPr>
            <w:tcW w:w="986"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411"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jc w:val="center"/>
              <w:rPr>
                <w:rFonts w:eastAsia="Times New Roman" w:cs="Calibri"/>
                <w:b/>
                <w:bCs/>
                <w:sz w:val="16"/>
                <w:szCs w:val="16"/>
                <w:lang w:eastAsia="ru-RU"/>
              </w:rPr>
            </w:pPr>
            <w:r>
              <w:rPr>
                <w:rFonts w:eastAsia="Times New Roman" w:cs="Calibri"/>
                <w:b/>
                <w:bCs/>
                <w:sz w:val="16"/>
                <w:szCs w:val="16"/>
                <w:lang w:eastAsia="ru-RU"/>
              </w:rPr>
              <w:t>05 01</w:t>
            </w:r>
          </w:p>
        </w:tc>
        <w:tc>
          <w:tcPr>
            <w:tcW w:w="2886"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716"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rPr>
                <w:rFonts w:eastAsia="Times New Roman" w:cs="Calibri"/>
                <w:b/>
                <w:bCs/>
                <w:sz w:val="16"/>
                <w:szCs w:val="16"/>
                <w:lang w:eastAsia="ru-RU"/>
              </w:rPr>
            </w:pPr>
            <w:r>
              <w:rPr>
                <w:rFonts w:eastAsia="Times New Roman" w:cs="Calibri"/>
                <w:b/>
                <w:bCs/>
                <w:sz w:val="16"/>
                <w:szCs w:val="16"/>
                <w:lang w:eastAsia="ru-RU"/>
              </w:rPr>
              <w:t>670</w:t>
            </w:r>
          </w:p>
        </w:tc>
      </w:tr>
      <w:tr w:rsidR="002479A8" w:rsidRPr="000337F0" w:rsidTr="0050081D">
        <w:trPr>
          <w:trHeight w:val="1118"/>
        </w:trPr>
        <w:tc>
          <w:tcPr>
            <w:tcW w:w="986"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პროგრამის განმახორციელებელი </w:t>
            </w:r>
          </w:p>
        </w:tc>
        <w:tc>
          <w:tcPr>
            <w:tcW w:w="4014"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5E675F" w:rsidP="00256CA4">
            <w:pPr>
              <w:spacing w:after="0" w:line="240" w:lineRule="auto"/>
              <w:rPr>
                <w:rFonts w:eastAsia="Times New Roman" w:cs="Calibri"/>
                <w:b/>
                <w:bCs/>
                <w:sz w:val="18"/>
                <w:szCs w:val="18"/>
                <w:lang w:val="ru-RU" w:eastAsia="ru-RU"/>
              </w:rPr>
            </w:pPr>
            <w:r>
              <w:rPr>
                <w:rFonts w:eastAsia="Times New Roman" w:cs="Calibri"/>
                <w:b/>
                <w:bCs/>
                <w:sz w:val="18"/>
                <w:szCs w:val="18"/>
                <w:lang w:val="ru-RU" w:eastAsia="ru-RU"/>
              </w:rPr>
              <w:t>ა(ა)იპ</w:t>
            </w:r>
            <w:r>
              <w:rPr>
                <w:rFonts w:eastAsia="Times New Roman" w:cs="Calibri"/>
                <w:b/>
                <w:bCs/>
                <w:sz w:val="18"/>
                <w:szCs w:val="18"/>
                <w:lang w:val="ka-GE" w:eastAsia="ru-RU"/>
              </w:rPr>
              <w:t>ცაგერის</w:t>
            </w:r>
            <w:r>
              <w:rPr>
                <w:rFonts w:eastAsia="Times New Roman" w:cs="Calibri"/>
                <w:b/>
                <w:bCs/>
                <w:sz w:val="18"/>
                <w:szCs w:val="18"/>
                <w:lang w:val="ru-RU" w:eastAsia="ru-RU"/>
              </w:rPr>
              <w:t>სასპორტოსკოლა;</w:t>
            </w:r>
            <w:r>
              <w:rPr>
                <w:rFonts w:eastAsia="Times New Roman" w:cs="Calibri"/>
                <w:b/>
                <w:bCs/>
                <w:sz w:val="18"/>
                <w:szCs w:val="18"/>
                <w:lang w:val="ru-RU" w:eastAsia="ru-RU"/>
              </w:rPr>
              <w:br/>
              <w:t>ა(ა)იპ</w:t>
            </w:r>
            <w:r>
              <w:rPr>
                <w:rFonts w:eastAsia="Times New Roman" w:cs="Calibri"/>
                <w:b/>
                <w:bCs/>
                <w:sz w:val="18"/>
                <w:szCs w:val="18"/>
                <w:lang w:val="ka-GE" w:eastAsia="ru-RU"/>
              </w:rPr>
              <w:t>საფეხბურთო</w:t>
            </w:r>
            <w:r w:rsidR="002479A8" w:rsidRPr="000337F0">
              <w:rPr>
                <w:rFonts w:eastAsia="Times New Roman" w:cs="Calibri"/>
                <w:b/>
                <w:bCs/>
                <w:sz w:val="18"/>
                <w:szCs w:val="18"/>
                <w:lang w:val="ka-GE" w:eastAsia="ru-RU"/>
              </w:rPr>
              <w:t>კლუბი</w:t>
            </w:r>
            <w:r>
              <w:rPr>
                <w:rFonts w:eastAsia="Times New Roman" w:cs="Calibri"/>
                <w:b/>
                <w:bCs/>
                <w:sz w:val="18"/>
                <w:szCs w:val="18"/>
                <w:lang w:val="ru-RU" w:eastAsia="ru-RU"/>
              </w:rPr>
              <w:t>„ხვამლი“;</w:t>
            </w:r>
            <w:r>
              <w:rPr>
                <w:rFonts w:eastAsia="Times New Roman" w:cs="Calibri"/>
                <w:b/>
                <w:bCs/>
                <w:sz w:val="18"/>
                <w:szCs w:val="18"/>
                <w:lang w:val="ru-RU" w:eastAsia="ru-RU"/>
              </w:rPr>
              <w:br/>
              <w:t>ა(ა)იპ</w:t>
            </w:r>
            <w:r>
              <w:rPr>
                <w:rFonts w:eastAsia="Times New Roman" w:cs="Calibri"/>
                <w:b/>
                <w:bCs/>
                <w:sz w:val="18"/>
                <w:szCs w:val="18"/>
                <w:lang w:val="ka-GE" w:eastAsia="ru-RU"/>
              </w:rPr>
              <w:t>ცაგერისფრენბურთისკლუბი</w:t>
            </w:r>
            <w:r w:rsidR="002479A8" w:rsidRPr="000337F0">
              <w:rPr>
                <w:rFonts w:eastAsia="Times New Roman" w:cs="Calibri"/>
                <w:b/>
                <w:bCs/>
                <w:sz w:val="18"/>
                <w:szCs w:val="18"/>
                <w:lang w:val="ka-GE" w:eastAsia="ru-RU"/>
              </w:rPr>
              <w:t>„</w:t>
            </w:r>
            <w:r w:rsidR="002479A8" w:rsidRPr="000337F0">
              <w:rPr>
                <w:rFonts w:eastAsia="Times New Roman" w:cs="Calibri"/>
                <w:b/>
                <w:bCs/>
                <w:sz w:val="18"/>
                <w:szCs w:val="18"/>
                <w:lang w:val="ru-RU" w:eastAsia="ru-RU"/>
              </w:rPr>
              <w:t>ცაგერი;</w:t>
            </w:r>
            <w:r w:rsidR="002479A8" w:rsidRPr="000337F0">
              <w:rPr>
                <w:rFonts w:eastAsia="Times New Roman" w:cs="Calibri"/>
                <w:b/>
                <w:bCs/>
                <w:sz w:val="18"/>
                <w:szCs w:val="18"/>
                <w:lang w:val="ru-RU" w:eastAsia="ru-RU"/>
              </w:rPr>
              <w:br/>
            </w:r>
          </w:p>
        </w:tc>
      </w:tr>
      <w:tr w:rsidR="002479A8" w:rsidRPr="000337F0" w:rsidTr="0050081D">
        <w:trPr>
          <w:trHeight w:val="4475"/>
        </w:trPr>
        <w:tc>
          <w:tcPr>
            <w:tcW w:w="986"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პროგრამის აღწერა</w:t>
            </w:r>
          </w:p>
        </w:tc>
        <w:tc>
          <w:tcPr>
            <w:tcW w:w="4014"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ru-RU" w:eastAsia="ru-RU"/>
              </w:rPr>
              <w:t>მუნიციპალიტეტი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ხელშეწყობის პროგრამისთვის.  პროგრამის ფარგლებში ფინანსდება ცაგერის მუნიციპალიტეტის ტე</w:t>
            </w:r>
            <w:r>
              <w:rPr>
                <w:rFonts w:eastAsia="Times New Roman" w:cs="Calibri"/>
                <w:sz w:val="16"/>
                <w:szCs w:val="16"/>
                <w:lang w:val="ru-RU" w:eastAsia="ru-RU"/>
              </w:rPr>
              <w:t>რიტორიაზე მოქმედი ს</w:t>
            </w:r>
            <w:r>
              <w:rPr>
                <w:rFonts w:eastAsia="Times New Roman" w:cs="Calibri"/>
                <w:sz w:val="16"/>
                <w:szCs w:val="16"/>
                <w:lang w:val="ka-GE" w:eastAsia="ru-RU"/>
              </w:rPr>
              <w:t>ასპორტო სკოლა, საფეხბურთი კლუბი“ხვამლი“ და ფრენბურთის კლუბი „ცაგერი“.</w:t>
            </w:r>
            <w:r w:rsidRPr="000337F0">
              <w:rPr>
                <w:rFonts w:eastAsia="Times New Roman" w:cs="Calibri"/>
                <w:sz w:val="16"/>
                <w:szCs w:val="16"/>
                <w:lang w:val="ru-RU" w:eastAsia="ru-RU"/>
              </w:rPr>
              <w:br/>
            </w:r>
            <w:r w:rsidRPr="000337F0">
              <w:rPr>
                <w:rFonts w:eastAsia="Times New Roman" w:cs="Calibri"/>
                <w:sz w:val="16"/>
                <w:szCs w:val="16"/>
                <w:lang w:val="ru-RU" w:eastAsia="ru-RU"/>
              </w:rPr>
              <w:br/>
              <w:t>სასპორტო სკოლაში ფუნ</w:t>
            </w:r>
            <w:r>
              <w:rPr>
                <w:rFonts w:eastAsia="Times New Roman" w:cs="Calibri"/>
                <w:sz w:val="16"/>
                <w:szCs w:val="16"/>
                <w:lang w:val="ru-RU" w:eastAsia="ru-RU"/>
              </w:rPr>
              <w:t>ქციონირებს  სპორტული წრე</w:t>
            </w:r>
            <w:r>
              <w:rPr>
                <w:rFonts w:eastAsia="Times New Roman" w:cs="Calibri"/>
                <w:sz w:val="16"/>
                <w:szCs w:val="16"/>
                <w:lang w:val="ka-GE" w:eastAsia="ru-RU"/>
              </w:rPr>
              <w:t>ები</w:t>
            </w:r>
            <w:r w:rsidRPr="000337F0">
              <w:rPr>
                <w:rFonts w:eastAsia="Times New Roman" w:cs="Calibri"/>
                <w:sz w:val="16"/>
                <w:szCs w:val="16"/>
                <w:lang w:val="ru-RU" w:eastAsia="ru-RU"/>
              </w:rPr>
              <w:t xml:space="preserve">: </w:t>
            </w:r>
            <w:r>
              <w:rPr>
                <w:rFonts w:eastAsia="Times New Roman" w:cs="Calibri"/>
                <w:sz w:val="16"/>
                <w:szCs w:val="16"/>
                <w:lang w:val="ka-GE" w:eastAsia="ru-RU"/>
              </w:rPr>
              <w:t>ჭიდაობა(ძიუდო, სამბო, ქართული ჭიდაობა), ორთაბრძოლები, მკლავჭიდი,</w:t>
            </w:r>
            <w:r w:rsidRPr="000337F0">
              <w:rPr>
                <w:rFonts w:eastAsia="Times New Roman" w:cs="Calibri"/>
                <w:sz w:val="16"/>
                <w:szCs w:val="16"/>
                <w:lang w:val="ru-RU" w:eastAsia="ru-RU"/>
              </w:rPr>
              <w:t>კალათბურთი, ჭადრაკი, რა</w:t>
            </w:r>
            <w:r>
              <w:rPr>
                <w:rFonts w:eastAsia="Times New Roman" w:cs="Calibri"/>
                <w:sz w:val="16"/>
                <w:szCs w:val="16"/>
                <w:lang w:val="ru-RU" w:eastAsia="ru-RU"/>
              </w:rPr>
              <w:t>გბი, კარეტე, მაგიდის ჩოგბურთი</w:t>
            </w:r>
            <w:r>
              <w:rPr>
                <w:rFonts w:eastAsia="Times New Roman" w:cs="Calibri"/>
                <w:sz w:val="16"/>
                <w:szCs w:val="16"/>
                <w:lang w:val="ka-GE" w:eastAsia="ru-RU"/>
              </w:rPr>
              <w:t>,</w:t>
            </w:r>
            <w:r>
              <w:rPr>
                <w:rFonts w:eastAsia="Times New Roman" w:cs="Calibri"/>
                <w:sz w:val="16"/>
                <w:szCs w:val="16"/>
                <w:lang w:val="ru-RU" w:eastAsia="ru-RU"/>
              </w:rPr>
              <w:t xml:space="preserve"> </w:t>
            </w:r>
            <w:r>
              <w:rPr>
                <w:rFonts w:eastAsia="Times New Roman" w:cs="Calibri"/>
                <w:sz w:val="16"/>
                <w:szCs w:val="16"/>
                <w:lang w:val="ka-GE" w:eastAsia="ru-RU"/>
              </w:rPr>
              <w:t xml:space="preserve">სკოლის </w:t>
            </w:r>
            <w:r w:rsidRPr="000337F0">
              <w:rPr>
                <w:rFonts w:eastAsia="Times New Roman" w:cs="Calibri"/>
                <w:sz w:val="16"/>
                <w:szCs w:val="16"/>
                <w:lang w:val="ru-RU" w:eastAsia="ru-RU"/>
              </w:rPr>
              <w:t xml:space="preserve">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საქართველოს მასშტაბით.</w:t>
            </w:r>
            <w:r w:rsidRPr="000337F0">
              <w:rPr>
                <w:rFonts w:eastAsia="Times New Roman" w:cs="Calibri"/>
                <w:sz w:val="16"/>
                <w:szCs w:val="16"/>
                <w:lang w:val="ru-RU" w:eastAsia="ru-RU"/>
              </w:rPr>
              <w:br/>
              <w:t xml:space="preserve">საფეხბურთო კლუბ </w:t>
            </w:r>
            <w:r>
              <w:rPr>
                <w:rFonts w:eastAsia="Times New Roman" w:cs="Calibri"/>
                <w:sz w:val="16"/>
                <w:szCs w:val="16"/>
                <w:lang w:val="ka-GE" w:eastAsia="ru-RU"/>
              </w:rPr>
              <w:t xml:space="preserve"> „</w:t>
            </w:r>
            <w:r>
              <w:rPr>
                <w:rFonts w:eastAsia="Times New Roman" w:cs="Calibri"/>
                <w:sz w:val="16"/>
                <w:szCs w:val="16"/>
                <w:lang w:val="ru-RU" w:eastAsia="ru-RU"/>
              </w:rPr>
              <w:t>ხვამლში»</w:t>
            </w:r>
            <w:r w:rsidRPr="000337F0">
              <w:rPr>
                <w:rFonts w:eastAsia="Times New Roman" w:cs="Calibri"/>
                <w:sz w:val="16"/>
                <w:szCs w:val="16"/>
                <w:lang w:val="ru-RU" w:eastAsia="ru-RU"/>
              </w:rPr>
              <w:t xml:space="preserve"> ასაკობრივი ჭრილის მიხედვით ფუნქციონირებს 3 საფეხბურთო სექცია (ასაკობრივი ჯგუფი). 2 ასაკობრივი გუნდი მონაწილეობას ღებულობს რეგიონალურ ტურნირებში.</w:t>
            </w:r>
            <w:r>
              <w:rPr>
                <w:rFonts w:eastAsia="Times New Roman" w:cs="Calibri"/>
                <w:sz w:val="16"/>
                <w:szCs w:val="16"/>
                <w:lang w:val="ka-GE" w:eastAsia="ru-RU"/>
              </w:rPr>
              <w:t xml:space="preserve"> ფუნქციონირებს გოგონათა გუნდი.ფრებურთის კლუბი „ცაგერი“  ფუნქციონირებს  დიდების გუნდი, ქვიშის და თოვლის ფრენბურთის გუნდები, მოზარდების, კლუბის გუნდი საქართველოს ჩემპიონია, გუნდები აქტიურ მონაწილეობას იღებენ რეგიონალურ და ქვეყნის ჩემპიონატებში, სახვდასხვა ფესივალებში.</w:t>
            </w:r>
          </w:p>
          <w:p w:rsidR="002479A8" w:rsidRPr="00BA4886" w:rsidRDefault="002479A8" w:rsidP="00256CA4">
            <w:pPr>
              <w:spacing w:after="0" w:line="240" w:lineRule="auto"/>
              <w:rPr>
                <w:rFonts w:eastAsia="Times New Roman" w:cs="Calibri"/>
                <w:sz w:val="16"/>
                <w:szCs w:val="16"/>
                <w:lang w:val="ka-GE" w:eastAsia="ru-RU"/>
              </w:rPr>
            </w:pPr>
          </w:p>
        </w:tc>
      </w:tr>
      <w:tr w:rsidR="002479A8" w:rsidRPr="000337F0" w:rsidTr="0050081D">
        <w:trPr>
          <w:trHeight w:val="1239"/>
        </w:trPr>
        <w:tc>
          <w:tcPr>
            <w:tcW w:w="986"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პროგრამის  მიზანი და მოსალოდნელი შედეგი</w:t>
            </w:r>
          </w:p>
        </w:tc>
        <w:tc>
          <w:tcPr>
            <w:tcW w:w="4014"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პროგრამის მიზანია:</w:t>
            </w:r>
            <w:r w:rsidRPr="000337F0">
              <w:rPr>
                <w:rFonts w:eastAsia="Times New Roman" w:cs="Calibri"/>
                <w:sz w:val="16"/>
                <w:szCs w:val="16"/>
                <w:lang w:val="ru-RU" w:eastAsia="ru-RU"/>
              </w:rPr>
              <w:br/>
              <w:t xml:space="preserve"> - ხელი შეუწყოს მოზარდებში ჯანსაღი ცხოვრების წესის დამკვიდრებას;</w:t>
            </w:r>
            <w:r w:rsidRPr="000337F0">
              <w:rPr>
                <w:rFonts w:eastAsia="Times New Roman" w:cs="Calibri"/>
                <w:sz w:val="16"/>
                <w:szCs w:val="16"/>
                <w:lang w:val="ru-RU" w:eastAsia="ru-RU"/>
              </w:rPr>
              <w:br/>
              <w:t xml:space="preserve"> - მეტი მოზარდის ჩართვა სპორტში;</w:t>
            </w:r>
            <w:r w:rsidRPr="000337F0">
              <w:rPr>
                <w:rFonts w:eastAsia="Times New Roman" w:cs="Calibri"/>
                <w:sz w:val="16"/>
                <w:szCs w:val="16"/>
                <w:lang w:val="ru-RU" w:eastAsia="ru-RU"/>
              </w:rPr>
              <w:br/>
              <w:t xml:space="preserve"> - მუნიციპალიტეტის სპორტული შედეგების წარმოჩენა ქვეყნის მასშტაბით. </w:t>
            </w:r>
            <w:r w:rsidRPr="000337F0">
              <w:rPr>
                <w:rFonts w:eastAsia="Times New Roman" w:cs="Calibri"/>
                <w:sz w:val="16"/>
                <w:szCs w:val="16"/>
                <w:lang w:val="ru-RU" w:eastAsia="ru-RU"/>
              </w:rPr>
              <w:br/>
              <w:t>მოსალოდნელი შედეგი: წლიდან წლამდე სასპორტო სკოლით მოსარგებლეთა გაზრდილი რაოდენობა</w:t>
            </w:r>
          </w:p>
        </w:tc>
      </w:tr>
    </w:tbl>
    <w:p w:rsidR="002479A8" w:rsidRDefault="002479A8" w:rsidP="002479A8">
      <w:pPr>
        <w:rPr>
          <w:lang w:val="ka-GE"/>
        </w:rPr>
      </w:pPr>
    </w:p>
    <w:p w:rsidR="002479A8" w:rsidRPr="004537B2" w:rsidRDefault="002479A8" w:rsidP="002479A8">
      <w:pPr>
        <w:rPr>
          <w:lang w:val="ka-GE"/>
        </w:rPr>
      </w:pPr>
    </w:p>
    <w:tbl>
      <w:tblPr>
        <w:tblW w:w="4759" w:type="pct"/>
        <w:tblLook w:val="04A0" w:firstRow="1" w:lastRow="0" w:firstColumn="1" w:lastColumn="0" w:noHBand="0" w:noVBand="1"/>
      </w:tblPr>
      <w:tblGrid>
        <w:gridCol w:w="2248"/>
        <w:gridCol w:w="937"/>
        <w:gridCol w:w="6576"/>
        <w:gridCol w:w="1236"/>
      </w:tblGrid>
      <w:tr w:rsidR="002479A8" w:rsidRPr="000337F0" w:rsidTr="0050081D">
        <w:trPr>
          <w:trHeight w:val="450"/>
        </w:trPr>
        <w:tc>
          <w:tcPr>
            <w:tcW w:w="1022"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დასახელება </w:t>
            </w:r>
          </w:p>
        </w:tc>
        <w:tc>
          <w:tcPr>
            <w:tcW w:w="426" w:type="pct"/>
            <w:tcBorders>
              <w:top w:val="single" w:sz="8"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299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 xml:space="preserve">ა(ა)იპ </w:t>
            </w:r>
            <w:r w:rsidRPr="000337F0">
              <w:rPr>
                <w:rFonts w:eastAsia="Times New Roman" w:cs="Calibri"/>
                <w:b/>
                <w:bCs/>
                <w:sz w:val="20"/>
                <w:szCs w:val="20"/>
                <w:lang w:val="ka-GE" w:eastAsia="ru-RU"/>
              </w:rPr>
              <w:t xml:space="preserve">ცაგერის კომპლექსური </w:t>
            </w:r>
            <w:r w:rsidRPr="000337F0">
              <w:rPr>
                <w:rFonts w:eastAsia="Times New Roman" w:cs="Calibri"/>
                <w:b/>
                <w:bCs/>
                <w:sz w:val="20"/>
                <w:szCs w:val="20"/>
                <w:lang w:val="ru-RU" w:eastAsia="ru-RU"/>
              </w:rPr>
              <w:t xml:space="preserve">სასპორტო სკოლის </w:t>
            </w:r>
          </w:p>
        </w:tc>
        <w:tc>
          <w:tcPr>
            <w:tcW w:w="561" w:type="pct"/>
            <w:tcBorders>
              <w:top w:val="single" w:sz="8" w:space="0" w:color="auto"/>
              <w:left w:val="nil"/>
              <w:bottom w:val="single" w:sz="4" w:space="0" w:color="auto"/>
              <w:right w:val="single" w:sz="8"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50081D">
        <w:trPr>
          <w:trHeight w:val="225"/>
        </w:trPr>
        <w:tc>
          <w:tcPr>
            <w:tcW w:w="1022" w:type="pct"/>
            <w:vMerge/>
            <w:tcBorders>
              <w:top w:val="single" w:sz="8" w:space="0" w:color="auto"/>
              <w:left w:val="single" w:sz="8"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426"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16"/>
                <w:szCs w:val="16"/>
                <w:highlight w:val="yellow"/>
                <w:lang w:val="ru-RU" w:eastAsia="ru-RU"/>
              </w:rPr>
            </w:pPr>
            <w:r w:rsidRPr="000337F0">
              <w:rPr>
                <w:rFonts w:eastAsia="Times New Roman" w:cs="Calibri"/>
                <w:b/>
                <w:bCs/>
                <w:sz w:val="16"/>
                <w:szCs w:val="16"/>
                <w:lang w:val="ru-RU" w:eastAsia="ru-RU"/>
              </w:rPr>
              <w:t xml:space="preserve">05 01 01 </w:t>
            </w:r>
          </w:p>
        </w:tc>
        <w:tc>
          <w:tcPr>
            <w:tcW w:w="2990"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561" w:type="pct"/>
            <w:tcBorders>
              <w:top w:val="nil"/>
              <w:left w:val="nil"/>
              <w:bottom w:val="single" w:sz="4" w:space="0" w:color="auto"/>
              <w:right w:val="single" w:sz="8" w:space="0" w:color="auto"/>
            </w:tcBorders>
            <w:shd w:val="clear" w:color="000000" w:fill="FFFFFF"/>
            <w:vAlign w:val="center"/>
            <w:hideMark/>
          </w:tcPr>
          <w:p w:rsidR="002479A8" w:rsidRPr="000337F0" w:rsidRDefault="00180741" w:rsidP="00256CA4">
            <w:pPr>
              <w:spacing w:after="0" w:line="240" w:lineRule="auto"/>
              <w:rPr>
                <w:rFonts w:eastAsia="Times New Roman" w:cs="Calibri"/>
                <w:b/>
                <w:bCs/>
                <w:sz w:val="16"/>
                <w:szCs w:val="16"/>
                <w:lang w:val="ru-RU" w:eastAsia="ru-RU"/>
              </w:rPr>
            </w:pPr>
            <w:r>
              <w:rPr>
                <w:rFonts w:eastAsia="Times New Roman" w:cs="Calibri"/>
                <w:b/>
                <w:bCs/>
                <w:sz w:val="16"/>
                <w:szCs w:val="16"/>
                <w:lang w:val="ka-GE" w:eastAsia="ru-RU"/>
              </w:rPr>
              <w:t>360</w:t>
            </w:r>
          </w:p>
        </w:tc>
      </w:tr>
      <w:tr w:rsidR="002479A8" w:rsidRPr="000337F0" w:rsidTr="0050081D">
        <w:trPr>
          <w:trHeight w:val="675"/>
        </w:trPr>
        <w:tc>
          <w:tcPr>
            <w:tcW w:w="1022"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განმახორციელებელი </w:t>
            </w:r>
          </w:p>
        </w:tc>
        <w:tc>
          <w:tcPr>
            <w:tcW w:w="3978" w:type="pct"/>
            <w:gridSpan w:val="3"/>
            <w:tcBorders>
              <w:top w:val="single" w:sz="4" w:space="0" w:color="auto"/>
              <w:left w:val="nil"/>
              <w:bottom w:val="single" w:sz="4" w:space="0" w:color="auto"/>
              <w:right w:val="single" w:sz="8"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 xml:space="preserve">ა(ა)იპ </w:t>
            </w:r>
            <w:r w:rsidRPr="000337F0">
              <w:rPr>
                <w:rFonts w:eastAsia="Times New Roman" w:cs="Calibri"/>
                <w:b/>
                <w:bCs/>
                <w:sz w:val="18"/>
                <w:szCs w:val="18"/>
                <w:lang w:val="ka-GE" w:eastAsia="ru-RU"/>
              </w:rPr>
              <w:t>ცაგერის კომპლექსური</w:t>
            </w:r>
            <w:r w:rsidRPr="000337F0">
              <w:rPr>
                <w:rFonts w:eastAsia="Times New Roman" w:cs="Calibri"/>
                <w:b/>
                <w:bCs/>
                <w:sz w:val="18"/>
                <w:szCs w:val="18"/>
                <w:lang w:val="ru-RU" w:eastAsia="ru-RU"/>
              </w:rPr>
              <w:t xml:space="preserve"> სასპორტო სკოლა</w:t>
            </w:r>
          </w:p>
        </w:tc>
      </w:tr>
      <w:tr w:rsidR="002479A8" w:rsidRPr="000337F0" w:rsidTr="0050081D">
        <w:trPr>
          <w:trHeight w:val="1500"/>
        </w:trPr>
        <w:tc>
          <w:tcPr>
            <w:tcW w:w="1022"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აღწერა</w:t>
            </w:r>
          </w:p>
        </w:tc>
        <w:tc>
          <w:tcPr>
            <w:tcW w:w="3978" w:type="pct"/>
            <w:gridSpan w:val="3"/>
            <w:tcBorders>
              <w:top w:val="single" w:sz="4" w:space="0" w:color="auto"/>
              <w:left w:val="nil"/>
              <w:bottom w:val="single" w:sz="4" w:space="0" w:color="auto"/>
              <w:right w:val="single" w:sz="8" w:space="0" w:color="000000"/>
            </w:tcBorders>
            <w:shd w:val="clear" w:color="000000" w:fill="FFFFFF"/>
            <w:vAlign w:val="center"/>
            <w:hideMark/>
          </w:tcPr>
          <w:p w:rsidR="002479A8" w:rsidRPr="00A50565"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ru-RU" w:eastAsia="ru-RU"/>
              </w:rPr>
              <w:t>ქვეპროგრამის ფარგლებში ფინანსდება  სასპორტო სკოლა. სასპორტო სკოლაში ფუნქციონირებს  სპორტული წრე</w:t>
            </w:r>
            <w:r w:rsidRPr="000337F0">
              <w:rPr>
                <w:rFonts w:eastAsia="Times New Roman" w:cs="Calibri"/>
                <w:sz w:val="16"/>
                <w:szCs w:val="16"/>
                <w:lang w:val="ka-GE" w:eastAsia="ru-RU"/>
              </w:rPr>
              <w:t>ები</w:t>
            </w:r>
            <w:r w:rsidRPr="000337F0">
              <w:rPr>
                <w:rFonts w:eastAsia="Times New Roman" w:cs="Calibri"/>
                <w:sz w:val="16"/>
                <w:szCs w:val="16"/>
                <w:lang w:val="ru-RU" w:eastAsia="ru-RU"/>
              </w:rPr>
              <w:t xml:space="preserve">, ესენია: </w:t>
            </w:r>
            <w:r>
              <w:rPr>
                <w:rFonts w:eastAsia="Times New Roman" w:cs="Calibri"/>
                <w:sz w:val="16"/>
                <w:szCs w:val="16"/>
                <w:lang w:val="ka-GE" w:eastAsia="ru-RU"/>
              </w:rPr>
              <w:t>ჭიდაიბა(ძიუდო, სამბო, ქართული ჭიდაოა), ორთაბრძოლები, მკლავჭიდი,</w:t>
            </w:r>
            <w:r w:rsidRPr="000337F0">
              <w:rPr>
                <w:rFonts w:eastAsia="Times New Roman" w:cs="Calibri"/>
                <w:sz w:val="16"/>
                <w:szCs w:val="16"/>
                <w:lang w:val="ru-RU" w:eastAsia="ru-RU"/>
              </w:rPr>
              <w:t>კალათბურთი ; ჭადრაკი ; რაგბი ; კარეტე; მაგიდის ჩოგბურთი .  სკოლაში სამწვრთნელო პროცესი, დასვენების დღეების გარდა, მიმდინარეობს ყოველდღიურად. სკოლის</w:t>
            </w:r>
            <w:r>
              <w:rPr>
                <w:rFonts w:eastAsia="Times New Roman" w:cs="Calibri"/>
                <w:sz w:val="16"/>
                <w:szCs w:val="16"/>
                <w:lang w:val="ka-GE" w:eastAsia="ru-RU"/>
              </w:rPr>
              <w:t xml:space="preserve"> </w:t>
            </w:r>
            <w:r w:rsidRPr="000337F0">
              <w:rPr>
                <w:rFonts w:eastAsia="Times New Roman" w:cs="Calibri"/>
                <w:sz w:val="16"/>
                <w:szCs w:val="16"/>
                <w:lang w:val="ru-RU" w:eastAsia="ru-RU"/>
              </w:rPr>
              <w:t xml:space="preserve">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w:t>
            </w:r>
            <w:r>
              <w:rPr>
                <w:rFonts w:eastAsia="Times New Roman" w:cs="Calibri"/>
                <w:sz w:val="16"/>
                <w:szCs w:val="16"/>
                <w:lang w:val="ka-GE" w:eastAsia="ru-RU"/>
              </w:rPr>
              <w:t xml:space="preserve">მუნიციპალიტეტის, რეგიონის და </w:t>
            </w:r>
            <w:r w:rsidRPr="000337F0">
              <w:rPr>
                <w:rFonts w:eastAsia="Times New Roman" w:cs="Calibri"/>
                <w:sz w:val="16"/>
                <w:szCs w:val="16"/>
                <w:lang w:val="ru-RU" w:eastAsia="ru-RU"/>
              </w:rPr>
              <w:t>საქართველოს მასშტაბით.</w:t>
            </w:r>
            <w:r>
              <w:rPr>
                <w:rFonts w:eastAsia="Times New Roman" w:cs="Calibri"/>
                <w:sz w:val="16"/>
                <w:szCs w:val="16"/>
                <w:lang w:val="ka-GE" w:eastAsia="ru-RU"/>
              </w:rPr>
              <w:t xml:space="preserve"> წარმატებით მონაწილეობენს ქვეყნის გარეთ საერთაშორისო ტურნირებში</w:t>
            </w:r>
          </w:p>
        </w:tc>
      </w:tr>
      <w:tr w:rsidR="002479A8" w:rsidRPr="000337F0" w:rsidTr="0050081D">
        <w:trPr>
          <w:trHeight w:val="1230"/>
        </w:trPr>
        <w:tc>
          <w:tcPr>
            <w:tcW w:w="1022"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მიზანი და მოსალოდნელი შედეგი</w:t>
            </w:r>
          </w:p>
        </w:tc>
        <w:tc>
          <w:tcPr>
            <w:tcW w:w="3978" w:type="pct"/>
            <w:gridSpan w:val="3"/>
            <w:tcBorders>
              <w:top w:val="single" w:sz="4" w:space="0" w:color="auto"/>
              <w:left w:val="nil"/>
              <w:bottom w:val="single" w:sz="4" w:space="0" w:color="auto"/>
              <w:right w:val="single" w:sz="8" w:space="0" w:color="000000"/>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მიზანია:</w:t>
            </w:r>
            <w:r w:rsidRPr="000337F0">
              <w:rPr>
                <w:rFonts w:eastAsia="Times New Roman" w:cs="Calibri"/>
                <w:sz w:val="16"/>
                <w:szCs w:val="16"/>
                <w:lang w:val="ru-RU" w:eastAsia="ru-RU"/>
              </w:rPr>
              <w:br/>
              <w:t xml:space="preserve"> - ხელი შეუწყოს მოზარდებში ჯანსაღი ცხოვრების წესის დამკვიდრებას;</w:t>
            </w:r>
            <w:r w:rsidRPr="000337F0">
              <w:rPr>
                <w:rFonts w:eastAsia="Times New Roman" w:cs="Calibri"/>
                <w:sz w:val="16"/>
                <w:szCs w:val="16"/>
                <w:lang w:val="ru-RU" w:eastAsia="ru-RU"/>
              </w:rPr>
              <w:br/>
              <w:t xml:space="preserve"> - მეტი მოზარდის ჩართვა სპორტში;</w:t>
            </w:r>
            <w:r w:rsidRPr="000337F0">
              <w:rPr>
                <w:rFonts w:eastAsia="Times New Roman" w:cs="Calibri"/>
                <w:sz w:val="16"/>
                <w:szCs w:val="16"/>
                <w:lang w:val="ru-RU" w:eastAsia="ru-RU"/>
              </w:rPr>
              <w:br/>
              <w:t xml:space="preserve"> - მუნიციპალიტეტის სპორტული შედეგების წარმოჩენა ქვეყნის მასშტაბით. </w:t>
            </w:r>
            <w:r w:rsidRPr="000337F0">
              <w:rPr>
                <w:rFonts w:eastAsia="Times New Roman" w:cs="Calibri"/>
                <w:sz w:val="16"/>
                <w:szCs w:val="16"/>
                <w:lang w:val="ru-RU" w:eastAsia="ru-RU"/>
              </w:rPr>
              <w:br/>
              <w:t>მოსალოდნელი შედეგი: წლიდან წლამდე სასპორტო სკოლით მოსარგებლეთა გაზრდილი რაოდენობა</w:t>
            </w:r>
          </w:p>
        </w:tc>
      </w:tr>
    </w:tbl>
    <w:p w:rsidR="002479A8" w:rsidRDefault="002479A8" w:rsidP="002479A8">
      <w:pPr>
        <w:rPr>
          <w:lang w:val="ka-GE"/>
        </w:rPr>
      </w:pPr>
    </w:p>
    <w:p w:rsidR="002479A8" w:rsidRPr="004537B2" w:rsidRDefault="002479A8" w:rsidP="002479A8">
      <w:pPr>
        <w:rPr>
          <w:lang w:val="ka-GE"/>
        </w:rPr>
      </w:pPr>
    </w:p>
    <w:tbl>
      <w:tblPr>
        <w:tblW w:w="4681" w:type="pct"/>
        <w:tblLook w:val="04A0" w:firstRow="1" w:lastRow="0" w:firstColumn="1" w:lastColumn="0" w:noHBand="0" w:noVBand="1"/>
      </w:tblPr>
      <w:tblGrid>
        <w:gridCol w:w="2202"/>
        <w:gridCol w:w="898"/>
        <w:gridCol w:w="6516"/>
        <w:gridCol w:w="1201"/>
      </w:tblGrid>
      <w:tr w:rsidR="002479A8" w:rsidRPr="000337F0" w:rsidTr="00075D82">
        <w:trPr>
          <w:trHeight w:val="445"/>
        </w:trPr>
        <w:tc>
          <w:tcPr>
            <w:tcW w:w="1018"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დასახელება </w:t>
            </w:r>
          </w:p>
        </w:tc>
        <w:tc>
          <w:tcPr>
            <w:tcW w:w="415" w:type="pct"/>
            <w:tcBorders>
              <w:top w:val="single" w:sz="8"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301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 xml:space="preserve">ა(ა)იპ </w:t>
            </w:r>
            <w:r w:rsidRPr="000337F0">
              <w:rPr>
                <w:rFonts w:eastAsia="Times New Roman" w:cs="Calibri"/>
                <w:b/>
                <w:bCs/>
                <w:sz w:val="20"/>
                <w:szCs w:val="20"/>
                <w:lang w:val="ka-GE" w:eastAsia="ru-RU"/>
              </w:rPr>
              <w:t>საფეხბურთო კლუბი ხვამლი</w:t>
            </w:r>
          </w:p>
        </w:tc>
        <w:tc>
          <w:tcPr>
            <w:tcW w:w="555" w:type="pct"/>
            <w:tcBorders>
              <w:top w:val="single" w:sz="8" w:space="0" w:color="auto"/>
              <w:left w:val="nil"/>
              <w:bottom w:val="single" w:sz="4" w:space="0" w:color="auto"/>
              <w:right w:val="single" w:sz="8"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075D82">
        <w:trPr>
          <w:trHeight w:val="222"/>
        </w:trPr>
        <w:tc>
          <w:tcPr>
            <w:tcW w:w="1018" w:type="pct"/>
            <w:vMerge/>
            <w:tcBorders>
              <w:top w:val="single" w:sz="8" w:space="0" w:color="auto"/>
              <w:left w:val="single" w:sz="8"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415"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16"/>
                <w:szCs w:val="16"/>
                <w:lang w:val="ru-RU" w:eastAsia="ru-RU"/>
              </w:rPr>
            </w:pPr>
            <w:r w:rsidRPr="000337F0">
              <w:rPr>
                <w:rFonts w:eastAsia="Times New Roman" w:cs="Calibri"/>
                <w:b/>
                <w:bCs/>
                <w:sz w:val="16"/>
                <w:szCs w:val="16"/>
                <w:lang w:val="ru-RU" w:eastAsia="ru-RU"/>
              </w:rPr>
              <w:t>05 01  02</w:t>
            </w:r>
          </w:p>
        </w:tc>
        <w:tc>
          <w:tcPr>
            <w:tcW w:w="3012"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555" w:type="pct"/>
            <w:tcBorders>
              <w:top w:val="nil"/>
              <w:left w:val="nil"/>
              <w:bottom w:val="single" w:sz="4" w:space="0" w:color="auto"/>
              <w:right w:val="single" w:sz="8" w:space="0" w:color="auto"/>
            </w:tcBorders>
            <w:shd w:val="clear" w:color="000000" w:fill="FFFFFF"/>
            <w:vAlign w:val="center"/>
            <w:hideMark/>
          </w:tcPr>
          <w:p w:rsidR="002479A8" w:rsidRPr="00180741" w:rsidRDefault="00180741" w:rsidP="00256CA4">
            <w:pPr>
              <w:spacing w:after="0" w:line="240" w:lineRule="auto"/>
              <w:rPr>
                <w:rFonts w:eastAsia="Times New Roman" w:cs="Calibri"/>
                <w:b/>
                <w:bCs/>
                <w:sz w:val="16"/>
                <w:szCs w:val="16"/>
                <w:lang w:val="ka-GE" w:eastAsia="ru-RU"/>
              </w:rPr>
            </w:pPr>
            <w:r>
              <w:rPr>
                <w:rFonts w:eastAsia="Times New Roman" w:cs="Calibri"/>
                <w:b/>
                <w:bCs/>
                <w:sz w:val="16"/>
                <w:szCs w:val="16"/>
                <w:lang w:val="ka-GE" w:eastAsia="ru-RU"/>
              </w:rPr>
              <w:t>130</w:t>
            </w:r>
          </w:p>
        </w:tc>
      </w:tr>
      <w:tr w:rsidR="002479A8" w:rsidRPr="000337F0" w:rsidTr="00075D82">
        <w:trPr>
          <w:trHeight w:val="667"/>
        </w:trPr>
        <w:tc>
          <w:tcPr>
            <w:tcW w:w="1018"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განმახორციელებელი </w:t>
            </w:r>
          </w:p>
        </w:tc>
        <w:tc>
          <w:tcPr>
            <w:tcW w:w="3982" w:type="pct"/>
            <w:gridSpan w:val="3"/>
            <w:tcBorders>
              <w:top w:val="single" w:sz="4" w:space="0" w:color="auto"/>
              <w:left w:val="nil"/>
              <w:bottom w:val="single" w:sz="4" w:space="0" w:color="auto"/>
              <w:right w:val="single" w:sz="8"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 xml:space="preserve">ა(ა)იპ </w:t>
            </w:r>
            <w:r w:rsidRPr="000337F0">
              <w:rPr>
                <w:rFonts w:eastAsia="Times New Roman" w:cs="Calibri"/>
                <w:b/>
                <w:bCs/>
                <w:sz w:val="18"/>
                <w:szCs w:val="18"/>
                <w:lang w:val="ka-GE" w:eastAsia="ru-RU"/>
              </w:rPr>
              <w:t>საფეხბურთო კლუბი ხვამლი</w:t>
            </w:r>
          </w:p>
        </w:tc>
      </w:tr>
      <w:tr w:rsidR="002479A8" w:rsidRPr="000337F0" w:rsidTr="00075D82">
        <w:trPr>
          <w:trHeight w:val="1439"/>
        </w:trPr>
        <w:tc>
          <w:tcPr>
            <w:tcW w:w="1018"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აღწერა</w:t>
            </w:r>
          </w:p>
        </w:tc>
        <w:tc>
          <w:tcPr>
            <w:tcW w:w="3982" w:type="pct"/>
            <w:gridSpan w:val="3"/>
            <w:tcBorders>
              <w:top w:val="single" w:sz="4" w:space="0" w:color="auto"/>
              <w:left w:val="nil"/>
              <w:bottom w:val="single" w:sz="4" w:space="0" w:color="auto"/>
              <w:right w:val="single" w:sz="8"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ფარგლებში ფინანსდება საფეხბურთო კლუბი ხვამლი. აღნიშნული თანხა ხმარდება მუნიციპალიტეტში ბავშვთა ფეხბურთის განვითარებას.  კლუბში ასაკობრივი ჭრილის მიხედვით ფუნქციონირებს 3 საფეხბურთო სექცია (ასაკობრივი ჯგუფი). კლუბში საფეხბურთო ვარჯიშები მიმდინარეობს ყოველდღიურად. 2 ასაკობრივი გუნდი მონაწილეობას ღებულობს რეგიონალურ ტურნირებში. </w:t>
            </w:r>
            <w:r>
              <w:rPr>
                <w:rFonts w:eastAsia="Times New Roman" w:cs="Calibri"/>
                <w:sz w:val="16"/>
                <w:szCs w:val="16"/>
                <w:lang w:val="ka-GE" w:eastAsia="ru-RU"/>
              </w:rPr>
              <w:t>ფინანსდება გოგონათა გუნდი,</w:t>
            </w:r>
            <w:r w:rsidRPr="000337F0">
              <w:rPr>
                <w:rFonts w:eastAsia="Times New Roman" w:cs="Calibri"/>
                <w:sz w:val="16"/>
                <w:szCs w:val="16"/>
                <w:lang w:val="ru-RU" w:eastAsia="ru-RU"/>
              </w:rPr>
              <w:t>ქვეპროგრამის ფარგლებში ასევე ფინანსდება მწვრთნელების ხელფასები, კლუბის კომუნალური და სხვა გადასახადები, ტურნირებში მონაწილე გუნდების მივლინებების, გუნდების ეკიპირების და სხვა ხარჯები.</w:t>
            </w:r>
          </w:p>
        </w:tc>
      </w:tr>
      <w:tr w:rsidR="002479A8" w:rsidRPr="000337F0" w:rsidTr="00075D82">
        <w:trPr>
          <w:trHeight w:val="1217"/>
        </w:trPr>
        <w:tc>
          <w:tcPr>
            <w:tcW w:w="1018"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მიზანი და მოსალოდნელი შედეგი</w:t>
            </w:r>
          </w:p>
        </w:tc>
        <w:tc>
          <w:tcPr>
            <w:tcW w:w="3982" w:type="pct"/>
            <w:gridSpan w:val="3"/>
            <w:tcBorders>
              <w:top w:val="single" w:sz="4" w:space="0" w:color="auto"/>
              <w:left w:val="nil"/>
              <w:bottom w:val="single" w:sz="4" w:space="0" w:color="auto"/>
              <w:right w:val="single" w:sz="8" w:space="0" w:color="000000"/>
            </w:tcBorders>
            <w:shd w:val="clear" w:color="auto" w:fill="auto"/>
            <w:vAlign w:val="center"/>
            <w:hideMark/>
          </w:tcPr>
          <w:p w:rsidR="002479A8"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ru-RU" w:eastAsia="ru-RU"/>
              </w:rPr>
              <w:t>ქვეპროგრამის მიზანია:</w:t>
            </w:r>
            <w:r w:rsidRPr="000337F0">
              <w:rPr>
                <w:rFonts w:eastAsia="Times New Roman" w:cs="Calibri"/>
                <w:sz w:val="16"/>
                <w:szCs w:val="16"/>
                <w:lang w:val="ru-RU" w:eastAsia="ru-RU"/>
              </w:rPr>
              <w:br/>
              <w:t xml:space="preserve"> - ხელი შეუწყოს მოზარდებში ჯანსაღი ცხოვრების წესის დამკვიდრებას;</w:t>
            </w:r>
            <w:r w:rsidRPr="000337F0">
              <w:rPr>
                <w:rFonts w:eastAsia="Times New Roman" w:cs="Calibri"/>
                <w:sz w:val="16"/>
                <w:szCs w:val="16"/>
                <w:lang w:val="ru-RU" w:eastAsia="ru-RU"/>
              </w:rPr>
              <w:br/>
              <w:t>-  რეგიონალურ ტურნირებზე მონაწილეობა და საპრიზო ადგილების დაკავება;</w:t>
            </w:r>
            <w:r w:rsidRPr="000337F0">
              <w:rPr>
                <w:rFonts w:eastAsia="Times New Roman" w:cs="Calibri"/>
                <w:sz w:val="16"/>
                <w:szCs w:val="16"/>
                <w:lang w:val="ru-RU" w:eastAsia="ru-RU"/>
              </w:rPr>
              <w:br/>
              <w:t xml:space="preserve"> - მეტი მოზარდის ჩართვას </w:t>
            </w:r>
            <w:r w:rsidRPr="000337F0">
              <w:rPr>
                <w:rFonts w:eastAsia="Times New Roman" w:cs="Calibri"/>
                <w:sz w:val="16"/>
                <w:szCs w:val="16"/>
                <w:lang w:val="ka-GE" w:eastAsia="ru-RU"/>
              </w:rPr>
              <w:t xml:space="preserve">ფეხბურთში </w:t>
            </w:r>
            <w:r w:rsidRPr="000337F0">
              <w:rPr>
                <w:rFonts w:eastAsia="Times New Roman" w:cs="Calibri"/>
                <w:sz w:val="16"/>
                <w:szCs w:val="16"/>
                <w:lang w:val="ru-RU" w:eastAsia="ru-RU"/>
              </w:rPr>
              <w:t>;</w:t>
            </w:r>
          </w:p>
          <w:p w:rsidR="002479A8" w:rsidRPr="0051150C" w:rsidRDefault="002479A8" w:rsidP="00256CA4">
            <w:pPr>
              <w:spacing w:after="0" w:line="240" w:lineRule="auto"/>
              <w:rPr>
                <w:rFonts w:eastAsia="Times New Roman" w:cs="Calibri"/>
                <w:sz w:val="16"/>
                <w:szCs w:val="16"/>
                <w:lang w:val="ru-RU" w:eastAsia="ru-RU"/>
              </w:rPr>
            </w:pPr>
            <w:r>
              <w:rPr>
                <w:rFonts w:eastAsia="Times New Roman" w:cs="Calibri"/>
                <w:sz w:val="16"/>
                <w:szCs w:val="16"/>
                <w:lang w:val="ka-GE" w:eastAsia="ru-RU"/>
              </w:rPr>
              <w:t xml:space="preserve">   -</w:t>
            </w:r>
            <w:r w:rsidRPr="0051150C">
              <w:rPr>
                <w:rFonts w:eastAsia="Times New Roman" w:cs="Calibri"/>
                <w:sz w:val="16"/>
                <w:szCs w:val="16"/>
                <w:lang w:val="ka-GE" w:eastAsia="ru-RU"/>
              </w:rPr>
              <w:t>ნიჭიერი ფეხბურთელების აღმოჩენა</w:t>
            </w:r>
            <w:r w:rsidRPr="0051150C">
              <w:rPr>
                <w:rFonts w:eastAsia="Times New Roman" w:cs="Calibri"/>
                <w:sz w:val="16"/>
                <w:szCs w:val="16"/>
                <w:lang w:val="ru-RU" w:eastAsia="ru-RU"/>
              </w:rPr>
              <w:br/>
              <w:t xml:space="preserve"> მოსალოდნელი შედეგი: წლიდან წლამდე ფეხბურ</w:t>
            </w:r>
            <w:r w:rsidRPr="0051150C">
              <w:rPr>
                <w:rFonts w:eastAsia="Times New Roman" w:cs="Calibri"/>
                <w:sz w:val="16"/>
                <w:szCs w:val="16"/>
                <w:lang w:val="ka-GE" w:eastAsia="ru-RU"/>
              </w:rPr>
              <w:t>თით</w:t>
            </w:r>
            <w:r w:rsidRPr="0051150C">
              <w:rPr>
                <w:rFonts w:eastAsia="Times New Roman" w:cs="Calibri"/>
                <w:sz w:val="16"/>
                <w:szCs w:val="16"/>
                <w:lang w:val="ru-RU" w:eastAsia="ru-RU"/>
              </w:rPr>
              <w:t xml:space="preserve"> დაკავებული მოზარდების გაზრდილი რაოდენობა</w:t>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Pr="00605202" w:rsidRDefault="002479A8" w:rsidP="002479A8">
      <w:pPr>
        <w:rPr>
          <w:lang w:val="ka-GE"/>
        </w:rPr>
      </w:pPr>
    </w:p>
    <w:tbl>
      <w:tblPr>
        <w:tblW w:w="4681" w:type="pct"/>
        <w:tblLook w:val="04A0" w:firstRow="1" w:lastRow="0" w:firstColumn="1" w:lastColumn="0" w:noHBand="0" w:noVBand="1"/>
      </w:tblPr>
      <w:tblGrid>
        <w:gridCol w:w="2195"/>
        <w:gridCol w:w="893"/>
        <w:gridCol w:w="6529"/>
        <w:gridCol w:w="1200"/>
      </w:tblGrid>
      <w:tr w:rsidR="002479A8" w:rsidRPr="000337F0" w:rsidTr="005E675F">
        <w:trPr>
          <w:trHeight w:val="90"/>
        </w:trPr>
        <w:tc>
          <w:tcPr>
            <w:tcW w:w="1036"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დასახელება </w:t>
            </w:r>
          </w:p>
        </w:tc>
        <w:tc>
          <w:tcPr>
            <w:tcW w:w="434" w:type="pct"/>
            <w:tcBorders>
              <w:top w:val="single" w:sz="8"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3039" w:type="pct"/>
            <w:vMerge w:val="restart"/>
            <w:tcBorders>
              <w:top w:val="single" w:sz="8"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 xml:space="preserve">ა(ა)იპ </w:t>
            </w:r>
            <w:r w:rsidRPr="000337F0">
              <w:rPr>
                <w:rFonts w:eastAsia="Times New Roman" w:cs="Calibri"/>
                <w:b/>
                <w:bCs/>
                <w:sz w:val="20"/>
                <w:szCs w:val="20"/>
                <w:lang w:val="ka-GE" w:eastAsia="ru-RU"/>
              </w:rPr>
              <w:t>ფრენბურთის კლუბი ცაგერი</w:t>
            </w:r>
          </w:p>
        </w:tc>
        <w:tc>
          <w:tcPr>
            <w:tcW w:w="490" w:type="pct"/>
            <w:tcBorders>
              <w:top w:val="single" w:sz="8" w:space="0" w:color="auto"/>
              <w:left w:val="nil"/>
              <w:bottom w:val="single" w:sz="4" w:space="0" w:color="auto"/>
              <w:right w:val="single" w:sz="8"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5E675F">
        <w:trPr>
          <w:trHeight w:val="45"/>
        </w:trPr>
        <w:tc>
          <w:tcPr>
            <w:tcW w:w="1036" w:type="pct"/>
            <w:vMerge/>
            <w:tcBorders>
              <w:top w:val="single" w:sz="8" w:space="0" w:color="auto"/>
              <w:left w:val="single" w:sz="8"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434"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16"/>
                <w:szCs w:val="16"/>
                <w:lang w:val="ru-RU" w:eastAsia="ru-RU"/>
              </w:rPr>
            </w:pPr>
            <w:r w:rsidRPr="000337F0">
              <w:rPr>
                <w:rFonts w:eastAsia="Times New Roman" w:cs="Calibri"/>
                <w:b/>
                <w:bCs/>
                <w:sz w:val="16"/>
                <w:szCs w:val="16"/>
                <w:lang w:val="ru-RU" w:eastAsia="ru-RU"/>
              </w:rPr>
              <w:t>05 01  03</w:t>
            </w:r>
          </w:p>
        </w:tc>
        <w:tc>
          <w:tcPr>
            <w:tcW w:w="3039"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490" w:type="pct"/>
            <w:tcBorders>
              <w:top w:val="nil"/>
              <w:left w:val="nil"/>
              <w:bottom w:val="single" w:sz="4" w:space="0" w:color="auto"/>
              <w:right w:val="single" w:sz="8" w:space="0" w:color="auto"/>
            </w:tcBorders>
            <w:shd w:val="clear" w:color="000000" w:fill="FFFFFF"/>
            <w:vAlign w:val="center"/>
            <w:hideMark/>
          </w:tcPr>
          <w:p w:rsidR="002479A8" w:rsidRPr="00CD41C2" w:rsidRDefault="00CD41C2" w:rsidP="00256CA4">
            <w:pPr>
              <w:spacing w:after="0" w:line="240" w:lineRule="auto"/>
              <w:rPr>
                <w:rFonts w:eastAsia="Times New Roman" w:cs="Calibri"/>
                <w:b/>
                <w:bCs/>
                <w:sz w:val="16"/>
                <w:szCs w:val="16"/>
                <w:lang w:eastAsia="ru-RU"/>
              </w:rPr>
            </w:pPr>
            <w:r>
              <w:rPr>
                <w:rFonts w:eastAsia="Times New Roman" w:cs="Calibri"/>
                <w:b/>
                <w:bCs/>
                <w:sz w:val="16"/>
                <w:szCs w:val="16"/>
                <w:lang w:eastAsia="ru-RU"/>
              </w:rPr>
              <w:t>180</w:t>
            </w:r>
          </w:p>
        </w:tc>
      </w:tr>
      <w:tr w:rsidR="002479A8" w:rsidRPr="000337F0" w:rsidTr="005E675F">
        <w:trPr>
          <w:trHeight w:val="135"/>
        </w:trPr>
        <w:tc>
          <w:tcPr>
            <w:tcW w:w="1036" w:type="pct"/>
            <w:tcBorders>
              <w:top w:val="nil"/>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განმახორციელებელი </w:t>
            </w:r>
          </w:p>
        </w:tc>
        <w:tc>
          <w:tcPr>
            <w:tcW w:w="3964" w:type="pct"/>
            <w:gridSpan w:val="3"/>
            <w:tcBorders>
              <w:top w:val="single" w:sz="4" w:space="0" w:color="auto"/>
              <w:left w:val="nil"/>
              <w:bottom w:val="nil"/>
              <w:right w:val="single" w:sz="8"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 xml:space="preserve">ა(ა)იპ </w:t>
            </w:r>
            <w:r w:rsidRPr="000337F0">
              <w:rPr>
                <w:rFonts w:eastAsia="Times New Roman" w:cs="Calibri"/>
                <w:b/>
                <w:bCs/>
                <w:sz w:val="18"/>
                <w:szCs w:val="18"/>
                <w:lang w:val="ka-GE" w:eastAsia="ru-RU"/>
              </w:rPr>
              <w:t>ფრენბურთის კლუბი ცაგერი</w:t>
            </w:r>
          </w:p>
        </w:tc>
      </w:tr>
      <w:tr w:rsidR="002479A8" w:rsidRPr="000337F0" w:rsidTr="005E675F">
        <w:trPr>
          <w:trHeight w:val="310"/>
        </w:trPr>
        <w:tc>
          <w:tcPr>
            <w:tcW w:w="1036" w:type="pct"/>
            <w:tcBorders>
              <w:top w:val="nil"/>
              <w:left w:val="single" w:sz="8"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აღწერა</w:t>
            </w:r>
          </w:p>
        </w:tc>
        <w:tc>
          <w:tcPr>
            <w:tcW w:w="3964" w:type="pct"/>
            <w:gridSpan w:val="3"/>
            <w:tcBorders>
              <w:top w:val="single" w:sz="4" w:space="0" w:color="auto"/>
              <w:left w:val="single" w:sz="4" w:space="0" w:color="auto"/>
              <w:bottom w:val="nil"/>
              <w:right w:val="single" w:sz="8" w:space="0" w:color="000000"/>
            </w:tcBorders>
            <w:shd w:val="clear" w:color="000000" w:fill="FFFFFF"/>
            <w:vAlign w:val="center"/>
            <w:hideMark/>
          </w:tcPr>
          <w:p w:rsidR="002479A8" w:rsidRPr="00464B54"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ru-RU" w:eastAsia="ru-RU"/>
              </w:rPr>
              <w:t xml:space="preserve">ქვეპროგრამის ფარგლებში ფინანსდება </w:t>
            </w:r>
            <w:r w:rsidRPr="000337F0">
              <w:rPr>
                <w:rFonts w:eastAsia="Times New Roman" w:cs="Calibri"/>
                <w:sz w:val="16"/>
                <w:szCs w:val="16"/>
                <w:lang w:val="ka-GE" w:eastAsia="ru-RU"/>
              </w:rPr>
              <w:t>ფრენბურთის</w:t>
            </w:r>
            <w:r w:rsidRPr="000337F0">
              <w:rPr>
                <w:rFonts w:eastAsia="Times New Roman" w:cs="Calibri"/>
                <w:sz w:val="16"/>
                <w:szCs w:val="16"/>
                <w:lang w:val="ru-RU" w:eastAsia="ru-RU"/>
              </w:rPr>
              <w:t xml:space="preserve"> კლუბი ცაგერი. აღნიშნული თანხა ხმარდება მუნიციპალიტეტში  </w:t>
            </w:r>
            <w:r w:rsidRPr="000337F0">
              <w:rPr>
                <w:rFonts w:eastAsia="Times New Roman" w:cs="Calibri"/>
                <w:sz w:val="16"/>
                <w:szCs w:val="16"/>
                <w:lang w:val="ka-GE" w:eastAsia="ru-RU"/>
              </w:rPr>
              <w:t>ფრენბურთის</w:t>
            </w:r>
            <w:r w:rsidRPr="000337F0">
              <w:rPr>
                <w:rFonts w:eastAsia="Times New Roman" w:cs="Calibri"/>
                <w:sz w:val="16"/>
                <w:szCs w:val="16"/>
                <w:lang w:val="ru-RU" w:eastAsia="ru-RU"/>
              </w:rPr>
              <w:t xml:space="preserve"> განვითარებას.  მონაწილეობას ღებულობს </w:t>
            </w:r>
            <w:r w:rsidRPr="000337F0">
              <w:rPr>
                <w:rFonts w:eastAsia="Times New Roman" w:cs="Calibri"/>
                <w:sz w:val="16"/>
                <w:szCs w:val="16"/>
                <w:lang w:val="ka-GE" w:eastAsia="ru-RU"/>
              </w:rPr>
              <w:t>საქართველოს ჩემპიონატში</w:t>
            </w:r>
            <w:r w:rsidRPr="000337F0">
              <w:rPr>
                <w:rFonts w:eastAsia="Times New Roman" w:cs="Calibri"/>
                <w:sz w:val="16"/>
                <w:szCs w:val="16"/>
                <w:lang w:val="ru-RU" w:eastAsia="ru-RU"/>
              </w:rPr>
              <w:t xml:space="preserve"> . </w:t>
            </w:r>
            <w:r>
              <w:rPr>
                <w:rFonts w:eastAsia="Times New Roman" w:cs="Calibri"/>
                <w:sz w:val="16"/>
                <w:szCs w:val="16"/>
                <w:lang w:val="ka-GE" w:eastAsia="ru-RU"/>
              </w:rPr>
              <w:t xml:space="preserve">კლუბში არსებობს ქვიშის და თოვლის“ ფრენბურთის გუნდები, კლუბის მწვრთნელები და მსაჯები მონაწილეობას იღებენ ქვეყნის სხვადასხვა ტურნირებში. ახალგაზრდა ფრენბურთელების აღზრდა საქართველოს ნაკრებისავის . </w:t>
            </w:r>
            <w:r w:rsidRPr="000337F0">
              <w:rPr>
                <w:rFonts w:eastAsia="Times New Roman" w:cs="Calibri"/>
                <w:sz w:val="16"/>
                <w:szCs w:val="16"/>
                <w:lang w:val="ru-RU" w:eastAsia="ru-RU"/>
              </w:rPr>
              <w:t>ქვეპროგრამის ფარგლებში ასევე ხორციელდება ახალი ს</w:t>
            </w:r>
            <w:r>
              <w:rPr>
                <w:rFonts w:eastAsia="Times New Roman" w:cs="Calibri"/>
                <w:sz w:val="16"/>
                <w:szCs w:val="16"/>
                <w:lang w:val="ru-RU" w:eastAsia="ru-RU"/>
              </w:rPr>
              <w:t>პორტული კომპლექსის ფუნქციონირებ</w:t>
            </w:r>
            <w:r>
              <w:rPr>
                <w:rFonts w:eastAsia="Times New Roman" w:cs="Calibri"/>
                <w:sz w:val="16"/>
                <w:szCs w:val="16"/>
                <w:lang w:val="ka-GE" w:eastAsia="ru-RU"/>
              </w:rPr>
              <w:t>ის უზრეუნველყოფა.</w:t>
            </w:r>
          </w:p>
        </w:tc>
      </w:tr>
      <w:tr w:rsidR="002479A8" w:rsidRPr="000337F0" w:rsidTr="005E675F">
        <w:trPr>
          <w:trHeight w:val="247"/>
        </w:trPr>
        <w:tc>
          <w:tcPr>
            <w:tcW w:w="103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lastRenderedPageBreak/>
              <w:t>ქვეპროგრამის  მიზანი და მოსალოდნელი შედეგი</w:t>
            </w:r>
          </w:p>
        </w:tc>
        <w:tc>
          <w:tcPr>
            <w:tcW w:w="3964" w:type="pct"/>
            <w:gridSpan w:val="3"/>
            <w:tcBorders>
              <w:top w:val="single" w:sz="4" w:space="0" w:color="auto"/>
              <w:left w:val="nil"/>
              <w:bottom w:val="single" w:sz="4" w:space="0" w:color="auto"/>
              <w:right w:val="single" w:sz="8" w:space="0" w:color="000000"/>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პროგრამის მიზანია: </w:t>
            </w:r>
            <w:r w:rsidRPr="000337F0">
              <w:rPr>
                <w:rFonts w:eastAsia="Times New Roman" w:cs="Calibri"/>
                <w:sz w:val="16"/>
                <w:szCs w:val="16"/>
                <w:lang w:val="ka-GE" w:eastAsia="ru-RU"/>
              </w:rPr>
              <w:t>ცაგერის</w:t>
            </w:r>
            <w:r w:rsidRPr="000337F0">
              <w:rPr>
                <w:rFonts w:eastAsia="Times New Roman" w:cs="Calibri"/>
                <w:sz w:val="16"/>
                <w:szCs w:val="16"/>
                <w:lang w:val="ru-RU" w:eastAsia="ru-RU"/>
              </w:rPr>
              <w:t xml:space="preserve"> მუნიციპალიტეტში მცხოვრები მოზარდების და მოქალაქეების ფიზიკური გაჯანსაღება;  მოქალაქეებში ჯანსაღი ცხოვრების წესის დანერგვა, მოზარდებ</w:t>
            </w:r>
            <w:r w:rsidRPr="000337F0">
              <w:rPr>
                <w:rFonts w:eastAsia="Times New Roman" w:cs="Calibri"/>
                <w:sz w:val="16"/>
                <w:szCs w:val="16"/>
                <w:lang w:val="ka-GE" w:eastAsia="ru-RU"/>
              </w:rPr>
              <w:t>ის და ქალთა ფრენბურთის პოპულარიზაცია</w:t>
            </w:r>
            <w:r w:rsidRPr="000337F0">
              <w:rPr>
                <w:rFonts w:eastAsia="Times New Roman" w:cs="Calibri"/>
                <w:sz w:val="16"/>
                <w:szCs w:val="16"/>
                <w:lang w:val="ru-RU" w:eastAsia="ru-RU"/>
              </w:rPr>
              <w:t xml:space="preserve">. </w:t>
            </w:r>
            <w:r w:rsidRPr="000337F0">
              <w:rPr>
                <w:rFonts w:eastAsia="Times New Roman" w:cs="Calibri"/>
                <w:sz w:val="16"/>
                <w:szCs w:val="16"/>
                <w:lang w:val="ru-RU" w:eastAsia="ru-RU"/>
              </w:rPr>
              <w:br/>
              <w:t>მოსალოდლეილ შედეგი: წლიდან წლამდე</w:t>
            </w:r>
            <w:r w:rsidRPr="000337F0">
              <w:rPr>
                <w:rFonts w:eastAsia="Times New Roman" w:cs="Calibri"/>
                <w:sz w:val="16"/>
                <w:szCs w:val="16"/>
                <w:lang w:val="ka-GE" w:eastAsia="ru-RU"/>
              </w:rPr>
              <w:t xml:space="preserve">ფრენბურთით </w:t>
            </w:r>
            <w:r w:rsidRPr="000337F0">
              <w:rPr>
                <w:rFonts w:eastAsia="Times New Roman" w:cs="Calibri"/>
                <w:sz w:val="16"/>
                <w:szCs w:val="16"/>
                <w:lang w:val="ru-RU" w:eastAsia="ru-RU"/>
              </w:rPr>
              <w:t xml:space="preserve"> </w:t>
            </w:r>
            <w:r w:rsidRPr="000337F0">
              <w:rPr>
                <w:rFonts w:eastAsia="Times New Roman" w:cs="Calibri"/>
                <w:sz w:val="16"/>
                <w:szCs w:val="16"/>
                <w:lang w:val="ka-GE" w:eastAsia="ru-RU"/>
              </w:rPr>
              <w:t>დაინტერესებულ პირთა</w:t>
            </w:r>
            <w:r w:rsidRPr="000337F0">
              <w:rPr>
                <w:rFonts w:eastAsia="Times New Roman" w:cs="Calibri"/>
                <w:sz w:val="16"/>
                <w:szCs w:val="16"/>
                <w:lang w:val="ru-RU" w:eastAsia="ru-RU"/>
              </w:rPr>
              <w:t xml:space="preserve"> გაზრდილი რაოდენობა</w:t>
            </w:r>
          </w:p>
        </w:tc>
      </w:tr>
    </w:tbl>
    <w:p w:rsidR="002479A8" w:rsidRDefault="002479A8" w:rsidP="002479A8">
      <w:pPr>
        <w:rPr>
          <w:lang w:val="ka-GE"/>
        </w:rPr>
      </w:pPr>
    </w:p>
    <w:p w:rsidR="002479A8" w:rsidRDefault="002479A8" w:rsidP="002479A8">
      <w:pPr>
        <w:rPr>
          <w:lang w:val="ka-GE"/>
        </w:rPr>
      </w:pPr>
    </w:p>
    <w:p w:rsidR="002479A8" w:rsidRPr="00605202" w:rsidRDefault="002479A8" w:rsidP="002479A8">
      <w:pPr>
        <w:rPr>
          <w:lang w:val="ka-GE"/>
        </w:rPr>
      </w:pPr>
    </w:p>
    <w:tbl>
      <w:tblPr>
        <w:tblW w:w="4681" w:type="pct"/>
        <w:tblLook w:val="04A0" w:firstRow="1" w:lastRow="0" w:firstColumn="1" w:lastColumn="0" w:noHBand="0" w:noVBand="1"/>
      </w:tblPr>
      <w:tblGrid>
        <w:gridCol w:w="2801"/>
        <w:gridCol w:w="856"/>
        <w:gridCol w:w="6077"/>
        <w:gridCol w:w="1083"/>
      </w:tblGrid>
      <w:tr w:rsidR="002479A8" w:rsidRPr="000337F0" w:rsidTr="005E675F">
        <w:trPr>
          <w:trHeight w:val="555"/>
        </w:trPr>
        <w:tc>
          <w:tcPr>
            <w:tcW w:w="13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8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კულტურის სფეროს დაწესებულებების ხელშეწყობა</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E675F">
        <w:trPr>
          <w:trHeight w:val="345"/>
        </w:trPr>
        <w:tc>
          <w:tcPr>
            <w:tcW w:w="1364"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465"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05 02 </w:t>
            </w:r>
          </w:p>
        </w:tc>
        <w:tc>
          <w:tcPr>
            <w:tcW w:w="2878"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293"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rPr>
                <w:rFonts w:eastAsia="Times New Roman" w:cs="Calibri"/>
                <w:b/>
                <w:bCs/>
                <w:sz w:val="18"/>
                <w:szCs w:val="18"/>
                <w:lang w:eastAsia="ru-RU"/>
              </w:rPr>
            </w:pPr>
            <w:r>
              <w:rPr>
                <w:rFonts w:eastAsia="Times New Roman" w:cs="Calibri"/>
                <w:b/>
                <w:bCs/>
                <w:sz w:val="18"/>
                <w:szCs w:val="18"/>
                <w:lang w:eastAsia="ru-RU"/>
              </w:rPr>
              <w:t>1290</w:t>
            </w:r>
          </w:p>
        </w:tc>
      </w:tr>
      <w:tr w:rsidR="002479A8" w:rsidRPr="000337F0" w:rsidTr="005E675F">
        <w:trPr>
          <w:trHeight w:val="960"/>
        </w:trPr>
        <w:tc>
          <w:tcPr>
            <w:tcW w:w="1364" w:type="pct"/>
            <w:tcBorders>
              <w:top w:val="nil"/>
              <w:left w:val="single" w:sz="4" w:space="0" w:color="auto"/>
              <w:bottom w:val="single" w:sz="4" w:space="0" w:color="auto"/>
              <w:right w:val="single" w:sz="4" w:space="0" w:color="auto"/>
            </w:tcBorders>
            <w:shd w:val="clear" w:color="000000" w:fill="FFFFFF"/>
            <w:vAlign w:val="center"/>
            <w:hideMark/>
          </w:tcPr>
          <w:p w:rsidR="002479A8"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განმახორციელებელი სამსახური</w:t>
            </w:r>
          </w:p>
          <w:p w:rsidR="002479A8" w:rsidRPr="000337F0" w:rsidRDefault="002479A8" w:rsidP="00256CA4">
            <w:pPr>
              <w:spacing w:after="0" w:line="240" w:lineRule="auto"/>
              <w:rPr>
                <w:rFonts w:eastAsia="Times New Roman" w:cs="Calibri"/>
                <w:sz w:val="18"/>
                <w:szCs w:val="18"/>
                <w:lang w:val="ru-RU" w:eastAsia="ru-RU"/>
              </w:rPr>
            </w:pPr>
          </w:p>
        </w:tc>
        <w:tc>
          <w:tcPr>
            <w:tcW w:w="3636"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 xml:space="preserve">ა(ა)იპ - </w:t>
            </w:r>
            <w:r w:rsidRPr="000337F0">
              <w:rPr>
                <w:rFonts w:eastAsia="Times New Roman" w:cs="Calibri"/>
                <w:b/>
                <w:bCs/>
                <w:sz w:val="18"/>
                <w:szCs w:val="18"/>
                <w:lang w:val="ka-GE" w:eastAsia="ru-RU"/>
              </w:rPr>
              <w:t>ცაგერის</w:t>
            </w:r>
            <w:r w:rsidRPr="000337F0">
              <w:rPr>
                <w:rFonts w:eastAsia="Times New Roman" w:cs="Calibri"/>
                <w:b/>
                <w:bCs/>
                <w:sz w:val="18"/>
                <w:szCs w:val="18"/>
                <w:lang w:val="ru-RU" w:eastAsia="ru-RU"/>
              </w:rPr>
              <w:t xml:space="preserve"> კულტურის ცენტრი;</w:t>
            </w:r>
            <w:r w:rsidRPr="000337F0">
              <w:rPr>
                <w:rFonts w:eastAsia="Times New Roman" w:cs="Calibri"/>
                <w:b/>
                <w:bCs/>
                <w:sz w:val="18"/>
                <w:szCs w:val="18"/>
                <w:lang w:val="ka-GE" w:eastAsia="ru-RU"/>
              </w:rPr>
              <w:t xml:space="preserve"> ა(ა)იპ მთავარი ბიბლიოთეკა  ტელე მმაუწყებლობა და   </w:t>
            </w:r>
          </w:p>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ka-GE" w:eastAsia="ru-RU"/>
              </w:rPr>
              <w:t xml:space="preserve">                                                                            საგამომცემლო საქმიანობა,</w:t>
            </w:r>
            <w:r w:rsidRPr="000337F0">
              <w:rPr>
                <w:rFonts w:eastAsia="Times New Roman" w:cs="Calibri"/>
                <w:b/>
                <w:bCs/>
                <w:sz w:val="18"/>
                <w:szCs w:val="18"/>
                <w:lang w:val="ru-RU" w:eastAsia="ru-RU"/>
              </w:rPr>
              <w:br/>
              <w:t>ა(ა)იპ - სამუსიკო სკოლა;</w:t>
            </w:r>
            <w:r w:rsidRPr="000337F0">
              <w:rPr>
                <w:rFonts w:eastAsia="Times New Roman" w:cs="Calibri"/>
                <w:b/>
                <w:bCs/>
                <w:sz w:val="18"/>
                <w:szCs w:val="18"/>
                <w:lang w:val="ka-GE" w:eastAsia="ru-RU"/>
              </w:rPr>
              <w:t xml:space="preserve">  ა(ა)იპ ქალთა უფლებების და გენდერული თანასწორობის ცენტრი</w:t>
            </w:r>
            <w:r w:rsidRPr="000337F0">
              <w:rPr>
                <w:rFonts w:eastAsia="Times New Roman" w:cs="Calibri"/>
                <w:b/>
                <w:bCs/>
                <w:sz w:val="18"/>
                <w:szCs w:val="18"/>
                <w:lang w:val="ru-RU" w:eastAsia="ru-RU"/>
              </w:rPr>
              <w:br/>
              <w:t>ა(ა)იპ - სამხატვრო სკოლა.</w:t>
            </w:r>
            <w:r w:rsidRPr="000337F0">
              <w:rPr>
                <w:rFonts w:eastAsia="Times New Roman" w:cs="Calibri"/>
                <w:b/>
                <w:bCs/>
                <w:sz w:val="18"/>
                <w:szCs w:val="18"/>
                <w:lang w:val="ka-GE" w:eastAsia="ru-RU"/>
              </w:rPr>
              <w:t xml:space="preserve"> ა(ა)იპ ესტეთიკური აღზრდის ცენტრი</w:t>
            </w:r>
            <w:r w:rsidRPr="000337F0">
              <w:rPr>
                <w:rFonts w:eastAsia="Times New Roman" w:cs="Calibri"/>
                <w:b/>
                <w:bCs/>
                <w:sz w:val="18"/>
                <w:szCs w:val="18"/>
                <w:lang w:val="ru-RU" w:eastAsia="ru-RU"/>
              </w:rPr>
              <w:br/>
              <w:t xml:space="preserve">ა(ა)იპ - </w:t>
            </w:r>
            <w:r w:rsidRPr="000337F0">
              <w:rPr>
                <w:rFonts w:eastAsia="Times New Roman" w:cs="Calibri"/>
                <w:b/>
                <w:bCs/>
                <w:sz w:val="18"/>
                <w:szCs w:val="18"/>
                <w:lang w:val="ka-GE" w:eastAsia="ru-RU"/>
              </w:rPr>
              <w:t>ისტორიული მუზეუმი  ა(ა)იპ ტურიზმის განვითარების და ხელსეწყობის ცენტრი</w:t>
            </w:r>
          </w:p>
        </w:tc>
      </w:tr>
      <w:tr w:rsidR="002479A8" w:rsidRPr="000337F0" w:rsidTr="005E675F">
        <w:trPr>
          <w:trHeight w:val="7680"/>
        </w:trPr>
        <w:tc>
          <w:tcPr>
            <w:tcW w:w="136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აღწერა </w:t>
            </w:r>
          </w:p>
        </w:tc>
        <w:tc>
          <w:tcPr>
            <w:tcW w:w="3636"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ქვეპროგრამისაგან და იგი შესაბამისად ხორციელდება  მუნიციპალური ა(ა)იპ-ის ბაზაზე, ესენია:</w:t>
            </w:r>
            <w:r w:rsidRPr="000337F0">
              <w:rPr>
                <w:rFonts w:eastAsia="Times New Roman" w:cs="Calibri"/>
                <w:sz w:val="18"/>
                <w:szCs w:val="18"/>
                <w:lang w:val="ru-RU" w:eastAsia="ru-RU"/>
              </w:rPr>
              <w:br/>
              <w:t xml:space="preserve">ა(ა)იპ -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კულტურის ცენტრი ქვეპროგრამის ფარგლებში ფუნქციონირებს და ფინანსდება სახალხო თეატრი,სახალხო ანსამბლი „სალა</w:t>
            </w:r>
            <w:r w:rsidRPr="000337F0">
              <w:rPr>
                <w:rFonts w:eastAsia="Times New Roman" w:cs="Calibri"/>
                <w:sz w:val="18"/>
                <w:szCs w:val="18"/>
                <w:lang w:val="ka-GE" w:eastAsia="ru-RU"/>
              </w:rPr>
              <w:t>ღობო</w:t>
            </w:r>
            <w:r w:rsidRPr="000337F0">
              <w:rPr>
                <w:rFonts w:eastAsia="Times New Roman" w:cs="Calibri"/>
                <w:sz w:val="18"/>
                <w:szCs w:val="18"/>
                <w:lang w:val="ru-RU" w:eastAsia="ru-RU"/>
              </w:rPr>
              <w:t xml:space="preserve">“ </w:t>
            </w:r>
            <w:r w:rsidRPr="000337F0">
              <w:rPr>
                <w:rFonts w:eastAsia="Times New Roman" w:cs="Calibri"/>
                <w:sz w:val="18"/>
                <w:szCs w:val="18"/>
                <w:lang w:val="ru-RU" w:eastAsia="ru-RU"/>
              </w:rPr>
              <w:br/>
              <w:t>თეატრებში წარმოდგენებს მართავს როგორც</w:t>
            </w:r>
            <w:r>
              <w:rPr>
                <w:rFonts w:eastAsia="Times New Roman" w:cs="Calibri"/>
                <w:sz w:val="18"/>
                <w:szCs w:val="18"/>
                <w:lang w:val="ka-GE" w:eastAsia="ru-RU"/>
              </w:rPr>
              <w:t xml:space="preserve"> </w:t>
            </w:r>
            <w:r w:rsidRPr="000337F0">
              <w:rPr>
                <w:rFonts w:eastAsia="Times New Roman" w:cs="Calibri"/>
                <w:sz w:val="18"/>
                <w:szCs w:val="18"/>
                <w:lang w:val="ka-GE" w:eastAsia="ru-RU"/>
              </w:rPr>
              <w:t xml:space="preserve">ცაგერის </w:t>
            </w:r>
            <w:r w:rsidRPr="000337F0">
              <w:rPr>
                <w:rFonts w:eastAsia="Times New Roman" w:cs="Calibri"/>
                <w:sz w:val="18"/>
                <w:szCs w:val="18"/>
                <w:lang w:val="ru-RU" w:eastAsia="ru-RU"/>
              </w:rPr>
              <w:t xml:space="preserve"> მუნიციპალიტეტში ასევე ქვეყნის სხვადასხვა რეგიონში. </w:t>
            </w:r>
            <w:r w:rsidRPr="000337F0">
              <w:rPr>
                <w:rFonts w:eastAsia="Times New Roman" w:cs="Calibri"/>
                <w:sz w:val="18"/>
                <w:szCs w:val="18"/>
                <w:lang w:val="ru-RU" w:eastAsia="ru-RU"/>
              </w:rPr>
              <w:br/>
            </w:r>
            <w:r w:rsidRPr="000337F0">
              <w:rPr>
                <w:rFonts w:eastAsia="Times New Roman" w:cs="Calibri"/>
                <w:sz w:val="18"/>
                <w:szCs w:val="18"/>
                <w:lang w:val="ru-RU" w:eastAsia="ru-RU"/>
              </w:rPr>
              <w:br/>
            </w:r>
            <w:r w:rsidRPr="000337F0">
              <w:rPr>
                <w:rFonts w:eastAsia="Times New Roman" w:cs="Calibri"/>
                <w:sz w:val="18"/>
                <w:szCs w:val="18"/>
                <w:lang w:val="ru-RU" w:eastAsia="ru-RU"/>
              </w:rPr>
              <w:br/>
              <w:t xml:space="preserve">ა(ა)იპ -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სამუსიკო სკოლის ქვეპროგრამის ფარგლებში ფინანსდება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ტერიტორიაზე მოქმედი სამუსიკო განათლების სკოლა. სამუსიკო სკოლაში გაერთიანებულია: საფორტეპიანო, საგუნდო და ქართული ხალხური სიმღერების. სამუსიკო სკოლაში სახელოვნებო სამუსიკო განათლებას იღებს</w:t>
            </w:r>
            <w:r w:rsidRPr="000337F0">
              <w:rPr>
                <w:rFonts w:eastAsia="Times New Roman" w:cs="Calibri"/>
                <w:sz w:val="18"/>
                <w:szCs w:val="18"/>
                <w:lang w:val="ka-GE" w:eastAsia="ru-RU"/>
              </w:rPr>
              <w:t>ცაგერში</w:t>
            </w:r>
            <w:r w:rsidRPr="000337F0">
              <w:rPr>
                <w:rFonts w:eastAsia="Times New Roman" w:cs="Calibri"/>
                <w:sz w:val="18"/>
                <w:szCs w:val="18"/>
                <w:lang w:val="ru-RU" w:eastAsia="ru-RU"/>
              </w:rPr>
              <w:t xml:space="preserve"> მუნიციპალიტეტში მცხოვრები</w:t>
            </w:r>
            <w:r w:rsidRPr="000337F0">
              <w:rPr>
                <w:rFonts w:eastAsia="Times New Roman" w:cs="Calibri"/>
                <w:sz w:val="18"/>
                <w:szCs w:val="18"/>
                <w:lang w:val="ka-GE" w:eastAsia="ru-RU"/>
              </w:rPr>
              <w:t>70</w:t>
            </w:r>
            <w:r w:rsidRPr="000337F0">
              <w:rPr>
                <w:rFonts w:eastAsia="Times New Roman" w:cs="Calibri"/>
                <w:sz w:val="18"/>
                <w:szCs w:val="18"/>
                <w:lang w:val="ru-RU" w:eastAsia="ru-RU"/>
              </w:rPr>
              <w:t xml:space="preserve"> ბავშვი.</w:t>
            </w:r>
            <w:r w:rsidRPr="000337F0">
              <w:rPr>
                <w:rFonts w:eastAsia="Times New Roman" w:cs="Calibri"/>
                <w:sz w:val="18"/>
                <w:szCs w:val="18"/>
                <w:lang w:val="ru-RU" w:eastAsia="ru-RU"/>
              </w:rPr>
              <w:br/>
            </w:r>
            <w:r w:rsidRPr="000337F0">
              <w:rPr>
                <w:rFonts w:eastAsia="Times New Roman" w:cs="Calibri"/>
                <w:sz w:val="18"/>
                <w:szCs w:val="18"/>
                <w:lang w:val="ru-RU" w:eastAsia="ru-RU"/>
              </w:rPr>
              <w:br/>
              <w:t xml:space="preserve">ა(ა)იპ -   სამხატვრო სკოლის ქვეპროგრამის ფარგლებში ფინანსდება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ტერიტორიაზე მოქმედი სამხატვრო სკოლა. სამხატვრო სკოლაში ისწავლება სახვითი ხელოვნების და გამოყენებითი ხელოვნების დარგები. სკოლაში სამხატვ</w:t>
            </w:r>
            <w:r>
              <w:rPr>
                <w:rFonts w:eastAsia="Times New Roman" w:cs="Calibri"/>
                <w:sz w:val="18"/>
                <w:szCs w:val="18"/>
                <w:lang w:val="ru-RU" w:eastAsia="ru-RU"/>
              </w:rPr>
              <w:t xml:space="preserve">რო განათლებას იღებს </w:t>
            </w:r>
            <w:r>
              <w:rPr>
                <w:rFonts w:eastAsia="Times New Roman" w:cs="Calibri"/>
                <w:sz w:val="18"/>
                <w:szCs w:val="18"/>
                <w:lang w:val="ka-GE" w:eastAsia="ru-RU"/>
              </w:rPr>
              <w:t xml:space="preserve">ცაგერის </w:t>
            </w:r>
            <w:r w:rsidRPr="000337F0">
              <w:rPr>
                <w:rFonts w:eastAsia="Times New Roman" w:cs="Calibri"/>
                <w:sz w:val="18"/>
                <w:szCs w:val="18"/>
                <w:lang w:val="ru-RU" w:eastAsia="ru-RU"/>
              </w:rPr>
              <w:t xml:space="preserve">მუნიციპალიტეტში მცხოვრები </w:t>
            </w:r>
            <w:r w:rsidRPr="000337F0">
              <w:rPr>
                <w:rFonts w:eastAsia="Times New Roman" w:cs="Calibri"/>
                <w:sz w:val="18"/>
                <w:szCs w:val="18"/>
                <w:lang w:val="ka-GE" w:eastAsia="ru-RU"/>
              </w:rPr>
              <w:t>50</w:t>
            </w:r>
            <w:r w:rsidRPr="000337F0">
              <w:rPr>
                <w:rFonts w:eastAsia="Times New Roman" w:cs="Calibri"/>
                <w:sz w:val="18"/>
                <w:szCs w:val="18"/>
                <w:lang w:val="ru-RU" w:eastAsia="ru-RU"/>
              </w:rPr>
              <w:t xml:space="preserve"> ბავშვი. </w:t>
            </w:r>
          </w:p>
        </w:tc>
      </w:tr>
      <w:tr w:rsidR="002479A8" w:rsidRPr="000337F0" w:rsidTr="005E675F">
        <w:trPr>
          <w:trHeight w:val="1770"/>
        </w:trPr>
        <w:tc>
          <w:tcPr>
            <w:tcW w:w="136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აღწერა და მოსალოდნელი შედეგი</w:t>
            </w:r>
          </w:p>
        </w:tc>
        <w:tc>
          <w:tcPr>
            <w:tcW w:w="3636"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კულტურულ შემოქმედებით ცხოვრებაში მოსახლეობის ფართო მასების ჩარ</w:t>
            </w:r>
            <w:r w:rsidRPr="000337F0">
              <w:rPr>
                <w:rFonts w:eastAsia="Times New Roman" w:cs="Calibri"/>
                <w:sz w:val="18"/>
                <w:szCs w:val="18"/>
                <w:lang w:val="ka-GE" w:eastAsia="ru-RU"/>
              </w:rPr>
              <w:t>თ</w:t>
            </w:r>
            <w:r w:rsidRPr="000337F0">
              <w:rPr>
                <w:rFonts w:eastAsia="Times New Roman" w:cs="Calibri"/>
                <w:sz w:val="18"/>
                <w:szCs w:val="18"/>
                <w:lang w:val="ru-RU" w:eastAsia="ru-RU"/>
              </w:rPr>
              <w:t>ულობა,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sidRPr="000337F0">
              <w:rPr>
                <w:rFonts w:eastAsia="Times New Roman" w:cs="Calibri"/>
                <w:sz w:val="18"/>
                <w:szCs w:val="18"/>
                <w:lang w:val="ru-RU" w:eastAsia="ru-RU"/>
              </w:rPr>
              <w:br/>
              <w:t>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ხელოვნების სფეროს პროპაგანდა.</w:t>
            </w:r>
            <w:r w:rsidRPr="000337F0">
              <w:rPr>
                <w:rFonts w:eastAsia="Times New Roman" w:cs="Calibri"/>
                <w:sz w:val="18"/>
                <w:szCs w:val="18"/>
                <w:lang w:val="ru-RU" w:eastAsia="ru-RU"/>
              </w:rPr>
              <w:b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სამხატვრო სკოლის აღსაზრდელთა ჩართულობა გამოფენებში და სხვა შემოქმედებით ღონისძიებებში.</w:t>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tbl>
      <w:tblPr>
        <w:tblW w:w="4798" w:type="pct"/>
        <w:tblLook w:val="04A0" w:firstRow="1" w:lastRow="0" w:firstColumn="1" w:lastColumn="0" w:noHBand="0" w:noVBand="1"/>
      </w:tblPr>
      <w:tblGrid>
        <w:gridCol w:w="2357"/>
        <w:gridCol w:w="805"/>
        <w:gridCol w:w="2313"/>
        <w:gridCol w:w="5612"/>
      </w:tblGrid>
      <w:tr w:rsidR="002479A8" w:rsidRPr="000337F0" w:rsidTr="005E675F">
        <w:trPr>
          <w:trHeight w:val="670"/>
        </w:trPr>
        <w:tc>
          <w:tcPr>
            <w:tcW w:w="10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დასახელება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104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 xml:space="preserve">ა(ა)იპ  </w:t>
            </w:r>
            <w:r w:rsidRPr="000337F0">
              <w:rPr>
                <w:rFonts w:eastAsia="Times New Roman" w:cs="Calibri"/>
                <w:b/>
                <w:bCs/>
                <w:sz w:val="20"/>
                <w:szCs w:val="20"/>
                <w:lang w:val="ka-GE" w:eastAsia="ru-RU"/>
              </w:rPr>
              <w:t>ცაგერის</w:t>
            </w:r>
            <w:r w:rsidRPr="000337F0">
              <w:rPr>
                <w:rFonts w:eastAsia="Times New Roman" w:cs="Calibri"/>
                <w:b/>
                <w:bCs/>
                <w:sz w:val="20"/>
                <w:szCs w:val="20"/>
                <w:lang w:val="ru-RU" w:eastAsia="ru-RU"/>
              </w:rPr>
              <w:t xml:space="preserve"> კულტურის ცენტრი</w:t>
            </w:r>
          </w:p>
        </w:tc>
        <w:tc>
          <w:tcPr>
            <w:tcW w:w="2531"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E675F">
        <w:trPr>
          <w:trHeight w:val="417"/>
        </w:trPr>
        <w:tc>
          <w:tcPr>
            <w:tcW w:w="1063"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63"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05 02 01 </w:t>
            </w:r>
          </w:p>
        </w:tc>
        <w:tc>
          <w:tcPr>
            <w:tcW w:w="1043"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2531" w:type="pct"/>
            <w:tcBorders>
              <w:top w:val="nil"/>
              <w:left w:val="nil"/>
              <w:bottom w:val="single" w:sz="4" w:space="0" w:color="auto"/>
              <w:right w:val="single" w:sz="4" w:space="0" w:color="auto"/>
            </w:tcBorders>
            <w:shd w:val="clear" w:color="000000" w:fill="FFFFFF"/>
            <w:vAlign w:val="center"/>
            <w:hideMark/>
          </w:tcPr>
          <w:p w:rsidR="002479A8" w:rsidRPr="00E6286F" w:rsidRDefault="00E6286F" w:rsidP="00256CA4">
            <w:pPr>
              <w:spacing w:after="0" w:line="240" w:lineRule="auto"/>
              <w:jc w:val="center"/>
              <w:rPr>
                <w:rFonts w:eastAsia="Times New Roman" w:cs="Calibri"/>
                <w:b/>
                <w:bCs/>
                <w:sz w:val="18"/>
                <w:szCs w:val="18"/>
                <w:lang w:val="ka-GE" w:eastAsia="ru-RU"/>
              </w:rPr>
            </w:pPr>
            <w:r>
              <w:rPr>
                <w:rFonts w:eastAsia="Times New Roman" w:cs="Calibri"/>
                <w:b/>
                <w:bCs/>
                <w:sz w:val="18"/>
                <w:szCs w:val="18"/>
                <w:lang w:val="ka-GE" w:eastAsia="ru-RU"/>
              </w:rPr>
              <w:t>350</w:t>
            </w:r>
          </w:p>
        </w:tc>
      </w:tr>
      <w:tr w:rsidR="002479A8" w:rsidRPr="000337F0" w:rsidTr="005E675F">
        <w:trPr>
          <w:trHeight w:val="870"/>
        </w:trPr>
        <w:tc>
          <w:tcPr>
            <w:tcW w:w="1063"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განმახორციელებელი სამსახური</w:t>
            </w:r>
          </w:p>
        </w:tc>
        <w:tc>
          <w:tcPr>
            <w:tcW w:w="3937" w:type="pct"/>
            <w:gridSpan w:val="3"/>
            <w:tcBorders>
              <w:top w:val="single" w:sz="4" w:space="0" w:color="auto"/>
              <w:left w:val="nil"/>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 xml:space="preserve">ა(ა)იპ  </w:t>
            </w:r>
            <w:r w:rsidRPr="000337F0">
              <w:rPr>
                <w:rFonts w:eastAsia="Times New Roman" w:cs="Calibri"/>
                <w:b/>
                <w:bCs/>
                <w:sz w:val="18"/>
                <w:szCs w:val="18"/>
                <w:lang w:val="ka-GE" w:eastAsia="ru-RU"/>
              </w:rPr>
              <w:t>ცაგერის</w:t>
            </w:r>
            <w:r>
              <w:rPr>
                <w:rFonts w:eastAsia="Times New Roman" w:cs="Calibri"/>
                <w:b/>
                <w:bCs/>
                <w:sz w:val="18"/>
                <w:szCs w:val="18"/>
                <w:lang w:val="ka-GE" w:eastAsia="ru-RU"/>
              </w:rPr>
              <w:t xml:space="preserve"> </w:t>
            </w:r>
            <w:r w:rsidRPr="000337F0">
              <w:rPr>
                <w:rFonts w:eastAsia="Times New Roman" w:cs="Calibri"/>
                <w:b/>
                <w:bCs/>
                <w:sz w:val="18"/>
                <w:szCs w:val="18"/>
                <w:lang w:val="ru-RU" w:eastAsia="ru-RU"/>
              </w:rPr>
              <w:t>კულტურის ცენტრი</w:t>
            </w:r>
          </w:p>
        </w:tc>
      </w:tr>
      <w:tr w:rsidR="002479A8" w:rsidRPr="000337F0" w:rsidTr="005E675F">
        <w:trPr>
          <w:trHeight w:val="5131"/>
        </w:trPr>
        <w:tc>
          <w:tcPr>
            <w:tcW w:w="1063" w:type="pc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აღწერა </w:t>
            </w:r>
          </w:p>
        </w:tc>
        <w:tc>
          <w:tcPr>
            <w:tcW w:w="3937" w:type="pct"/>
            <w:gridSpan w:val="3"/>
            <w:tcBorders>
              <w:top w:val="single" w:sz="4" w:space="0" w:color="auto"/>
              <w:left w:val="single" w:sz="4" w:space="0" w:color="auto"/>
              <w:bottom w:val="nil"/>
              <w:right w:val="single" w:sz="4" w:space="0" w:color="000000"/>
            </w:tcBorders>
            <w:shd w:val="clear" w:color="000000" w:fill="FFFFFF"/>
            <w:vAlign w:val="center"/>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ქვეპროგრამისაგან და იგი შესაბამისად ხორციელდება  მუნიციპალური ა(ა)იპ-ის ბაზაზე, ეს არის:</w:t>
            </w:r>
            <w:r w:rsidRPr="000337F0">
              <w:rPr>
                <w:rFonts w:eastAsia="Times New Roman" w:cs="Calibri"/>
                <w:sz w:val="18"/>
                <w:szCs w:val="18"/>
                <w:lang w:val="ru-RU" w:eastAsia="ru-RU"/>
              </w:rPr>
              <w:br/>
              <w:t xml:space="preserve">ა(ა)იპ -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კულტურის ცენტრი</w:t>
            </w:r>
            <w:r>
              <w:rPr>
                <w:rFonts w:eastAsia="Times New Roman" w:cs="Calibri"/>
                <w:sz w:val="18"/>
                <w:szCs w:val="18"/>
                <w:lang w:val="ka-GE" w:eastAsia="ru-RU"/>
              </w:rPr>
              <w:t>.</w:t>
            </w:r>
            <w:r w:rsidRPr="000337F0">
              <w:rPr>
                <w:rFonts w:eastAsia="Times New Roman" w:cs="Calibri"/>
                <w:sz w:val="18"/>
                <w:szCs w:val="18"/>
                <w:lang w:val="ru-RU" w:eastAsia="ru-RU"/>
              </w:rPr>
              <w:t xml:space="preserve"> ქვეპროგრამის ფარგლებში ფუნქციონირებს და ფინანსდება </w:t>
            </w:r>
            <w:r>
              <w:rPr>
                <w:rFonts w:eastAsia="Times New Roman" w:cs="Calibri"/>
                <w:sz w:val="18"/>
                <w:szCs w:val="18"/>
                <w:lang w:val="ka-GE" w:eastAsia="ru-RU"/>
              </w:rPr>
              <w:t>გრ.მდივნის სახ.</w:t>
            </w:r>
            <w:r w:rsidRPr="000337F0">
              <w:rPr>
                <w:rFonts w:eastAsia="Times New Roman" w:cs="Calibri"/>
                <w:sz w:val="18"/>
                <w:szCs w:val="18"/>
                <w:lang w:val="ru-RU" w:eastAsia="ru-RU"/>
              </w:rPr>
              <w:t>სახალხო თეატრი,სახალხო ანსამბლი „სალა</w:t>
            </w:r>
            <w:r w:rsidRPr="000337F0">
              <w:rPr>
                <w:rFonts w:eastAsia="Times New Roman" w:cs="Calibri"/>
                <w:sz w:val="18"/>
                <w:szCs w:val="18"/>
                <w:lang w:val="ka-GE" w:eastAsia="ru-RU"/>
              </w:rPr>
              <w:t>ღობო</w:t>
            </w:r>
            <w:r w:rsidRPr="000337F0">
              <w:rPr>
                <w:rFonts w:eastAsia="Times New Roman" w:cs="Calibri"/>
                <w:sz w:val="18"/>
                <w:szCs w:val="18"/>
                <w:lang w:val="ru-RU" w:eastAsia="ru-RU"/>
              </w:rPr>
              <w:t xml:space="preserve">“ </w:t>
            </w:r>
            <w:r w:rsidRPr="000337F0">
              <w:rPr>
                <w:rFonts w:eastAsia="Times New Roman" w:cs="Calibri"/>
                <w:sz w:val="18"/>
                <w:szCs w:val="18"/>
                <w:lang w:val="ka-GE" w:eastAsia="ru-RU"/>
              </w:rPr>
              <w:t>,ბავშვთა ფოლკლორული ანსამბლი, ბავშვ</w:t>
            </w:r>
            <w:r>
              <w:rPr>
                <w:rFonts w:eastAsia="Times New Roman" w:cs="Calibri"/>
                <w:sz w:val="18"/>
                <w:szCs w:val="18"/>
                <w:lang w:val="ka-GE" w:eastAsia="ru-RU"/>
              </w:rPr>
              <w:t>თა 2 ქორეოგრაფიული ანსამბლი,ქალთ</w:t>
            </w:r>
            <w:r w:rsidRPr="000337F0">
              <w:rPr>
                <w:rFonts w:eastAsia="Times New Roman" w:cs="Calibri"/>
                <w:sz w:val="18"/>
                <w:szCs w:val="18"/>
                <w:lang w:val="ka-GE" w:eastAsia="ru-RU"/>
              </w:rPr>
              <w:t>ა ანსამბლი, მუსიკალური სტუდია, კამერული გუნდი</w:t>
            </w:r>
            <w:r>
              <w:rPr>
                <w:rFonts w:eastAsia="Times New Roman" w:cs="Calibri"/>
                <w:sz w:val="18"/>
                <w:szCs w:val="18"/>
                <w:lang w:val="ka-GE" w:eastAsia="ru-RU"/>
              </w:rPr>
              <w:t>, კულტურული ობიექტი „მწვანე თეატ</w:t>
            </w:r>
            <w:r w:rsidRPr="000337F0">
              <w:rPr>
                <w:rFonts w:eastAsia="Times New Roman" w:cs="Calibri"/>
                <w:sz w:val="18"/>
                <w:szCs w:val="18"/>
                <w:lang w:val="ka-GE" w:eastAsia="ru-RU"/>
              </w:rPr>
              <w:t>რი“</w:t>
            </w:r>
            <w:r>
              <w:rPr>
                <w:rFonts w:eastAsia="Times New Roman" w:cs="Calibri"/>
                <w:sz w:val="18"/>
                <w:szCs w:val="18"/>
                <w:lang w:val="ka-GE" w:eastAsia="ru-RU"/>
              </w:rPr>
              <w:t>,ქვეპროგრამის ფარგლებში ხდება სხვადასხვა თეატრალური გამოფენების მოწყობა, სპექტაკლების და საბავშვო მიუზიკლების დადგმა.</w:t>
            </w:r>
            <w:r w:rsidRPr="000337F0">
              <w:rPr>
                <w:rFonts w:eastAsia="Times New Roman" w:cs="Calibri"/>
                <w:sz w:val="18"/>
                <w:szCs w:val="18"/>
                <w:lang w:val="ru-RU" w:eastAsia="ru-RU"/>
              </w:rPr>
              <w:br/>
            </w:r>
            <w:r>
              <w:rPr>
                <w:rFonts w:eastAsia="Times New Roman" w:cs="Calibri"/>
                <w:sz w:val="18"/>
                <w:szCs w:val="18"/>
                <w:lang w:val="ka-GE" w:eastAsia="ru-RU"/>
              </w:rPr>
              <w:t>ანსამბლები</w:t>
            </w:r>
            <w:r w:rsidRPr="000337F0">
              <w:rPr>
                <w:rFonts w:eastAsia="Times New Roman" w:cs="Calibri"/>
                <w:sz w:val="18"/>
                <w:szCs w:val="18"/>
                <w:lang w:val="ka-GE" w:eastAsia="ru-RU"/>
              </w:rPr>
              <w:t xml:space="preserve"> და </w:t>
            </w:r>
            <w:r>
              <w:rPr>
                <w:rFonts w:eastAsia="Times New Roman" w:cs="Calibri"/>
                <w:sz w:val="18"/>
                <w:szCs w:val="18"/>
                <w:lang w:val="ru-RU" w:eastAsia="ru-RU"/>
              </w:rPr>
              <w:t xml:space="preserve">თეატრი </w:t>
            </w:r>
            <w:r>
              <w:rPr>
                <w:rFonts w:eastAsia="Times New Roman" w:cs="Calibri"/>
                <w:sz w:val="18"/>
                <w:szCs w:val="18"/>
                <w:lang w:val="ka-GE" w:eastAsia="ru-RU"/>
              </w:rPr>
              <w:t xml:space="preserve">აქტიურ მონაწილეობას იღებენ, </w:t>
            </w:r>
            <w:r w:rsidRPr="000337F0">
              <w:rPr>
                <w:rFonts w:eastAsia="Times New Roman" w:cs="Calibri"/>
                <w:sz w:val="18"/>
                <w:szCs w:val="18"/>
                <w:lang w:val="ru-RU" w:eastAsia="ru-RU"/>
              </w:rPr>
              <w:t xml:space="preserve"> როგორც</w:t>
            </w:r>
            <w:r w:rsidRPr="000337F0">
              <w:rPr>
                <w:rFonts w:eastAsia="Times New Roman" w:cs="Calibri"/>
                <w:sz w:val="18"/>
                <w:szCs w:val="18"/>
                <w:lang w:val="ka-GE" w:eastAsia="ru-RU"/>
              </w:rPr>
              <w:t xml:space="preserve"> ცაგერის </w:t>
            </w:r>
            <w:r w:rsidRPr="000337F0">
              <w:rPr>
                <w:rFonts w:eastAsia="Times New Roman" w:cs="Calibri"/>
                <w:sz w:val="18"/>
                <w:szCs w:val="18"/>
                <w:lang w:val="ru-RU" w:eastAsia="ru-RU"/>
              </w:rPr>
              <w:t xml:space="preserve"> მუნიციპალიტეტში ას</w:t>
            </w:r>
            <w:r>
              <w:rPr>
                <w:rFonts w:eastAsia="Times New Roman" w:cs="Calibri"/>
                <w:sz w:val="18"/>
                <w:szCs w:val="18"/>
                <w:lang w:val="ru-RU" w:eastAsia="ru-RU"/>
              </w:rPr>
              <w:t>ევე ქვეყნის სხვადასხვა რეგიონში</w:t>
            </w:r>
            <w:r w:rsidRPr="000337F0">
              <w:rPr>
                <w:rFonts w:eastAsia="Times New Roman" w:cs="Calibri"/>
                <w:sz w:val="18"/>
                <w:szCs w:val="18"/>
                <w:lang w:val="ru-RU" w:eastAsia="ru-RU"/>
              </w:rPr>
              <w:t xml:space="preserve"> და სა</w:t>
            </w:r>
            <w:r>
              <w:rPr>
                <w:rFonts w:eastAsia="Times New Roman" w:cs="Calibri"/>
                <w:sz w:val="18"/>
                <w:szCs w:val="18"/>
                <w:lang w:val="ka-GE" w:eastAsia="ru-RU"/>
              </w:rPr>
              <w:t>ზღვარგარეთ კონცერტებსა და ფესტივალებში.</w:t>
            </w:r>
            <w:r w:rsidRPr="000337F0">
              <w:rPr>
                <w:rFonts w:eastAsia="Times New Roman" w:cs="Calibri"/>
                <w:sz w:val="18"/>
                <w:szCs w:val="18"/>
                <w:lang w:val="ru-RU" w:eastAsia="ru-RU"/>
              </w:rPr>
              <w:br/>
            </w:r>
            <w:r w:rsidRPr="000337F0">
              <w:rPr>
                <w:rFonts w:eastAsia="Times New Roman" w:cs="Calibri"/>
                <w:sz w:val="18"/>
                <w:szCs w:val="18"/>
                <w:lang w:val="ru-RU" w:eastAsia="ru-RU"/>
              </w:rPr>
              <w:br/>
            </w:r>
          </w:p>
        </w:tc>
      </w:tr>
      <w:tr w:rsidR="002479A8" w:rsidRPr="000337F0" w:rsidTr="005E675F">
        <w:trPr>
          <w:trHeight w:val="1432"/>
        </w:trPr>
        <w:tc>
          <w:tcPr>
            <w:tcW w:w="10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აღწერა და მოსალოდნელი შედეგი</w:t>
            </w:r>
          </w:p>
        </w:tc>
        <w:tc>
          <w:tcPr>
            <w:tcW w:w="3937" w:type="pct"/>
            <w:gridSpan w:val="3"/>
            <w:tcBorders>
              <w:top w:val="single" w:sz="4" w:space="0" w:color="auto"/>
              <w:left w:val="nil"/>
              <w:bottom w:val="single" w:sz="4" w:space="0" w:color="auto"/>
              <w:right w:val="single" w:sz="4" w:space="0" w:color="000000"/>
            </w:tcBorders>
            <w:shd w:val="clear" w:color="000000" w:fill="FFFFFF"/>
            <w:vAlign w:val="center"/>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კულტურულ შემოქმედებით ცხოვრებაში მოსახლეობის ფართო მასების ჩარ</w:t>
            </w:r>
            <w:r w:rsidRPr="000337F0">
              <w:rPr>
                <w:rFonts w:eastAsia="Times New Roman" w:cs="Calibri"/>
                <w:sz w:val="18"/>
                <w:szCs w:val="18"/>
                <w:lang w:val="ka-GE" w:eastAsia="ru-RU"/>
              </w:rPr>
              <w:t>თ</w:t>
            </w:r>
            <w:r w:rsidRPr="000337F0">
              <w:rPr>
                <w:rFonts w:eastAsia="Times New Roman" w:cs="Calibri"/>
                <w:sz w:val="18"/>
                <w:szCs w:val="18"/>
                <w:lang w:val="ru-RU" w:eastAsia="ru-RU"/>
              </w:rPr>
              <w:t>ულობა, მოსახლეობაში ტრადიციული კულტურის პოპულარიზაცია, შემოქმედებითი უნარების განვითარებ</w:t>
            </w:r>
            <w:r>
              <w:rPr>
                <w:rFonts w:eastAsia="Times New Roman" w:cs="Calibri"/>
                <w:sz w:val="18"/>
                <w:szCs w:val="18"/>
                <w:lang w:val="ru-RU" w:eastAsia="ru-RU"/>
              </w:rPr>
              <w:t xml:space="preserve">ა; თეატრალური სფეროსადმი, </w:t>
            </w:r>
            <w:r w:rsidRPr="000337F0">
              <w:rPr>
                <w:rFonts w:eastAsia="Times New Roman" w:cs="Calibri"/>
                <w:sz w:val="18"/>
                <w:szCs w:val="18"/>
                <w:lang w:val="ru-RU" w:eastAsia="ru-RU"/>
              </w:rPr>
              <w:t>მოსახლეობის დაინტერესების ზრდა და ჩართულობის გაზრდა;</w:t>
            </w:r>
          </w:p>
        </w:tc>
      </w:tr>
    </w:tbl>
    <w:p w:rsidR="002479A8" w:rsidRDefault="002479A8" w:rsidP="002479A8">
      <w:pPr>
        <w:rPr>
          <w:lang w:val="ka-GE"/>
        </w:rPr>
      </w:pPr>
    </w:p>
    <w:p w:rsidR="002479A8" w:rsidRDefault="002479A8" w:rsidP="002479A8">
      <w:pPr>
        <w:rPr>
          <w:lang w:val="ka-GE"/>
        </w:rPr>
      </w:pPr>
    </w:p>
    <w:p w:rsidR="002479A8" w:rsidRPr="00605202" w:rsidRDefault="002479A8" w:rsidP="002479A8">
      <w:pPr>
        <w:rPr>
          <w:lang w:val="ka-GE"/>
        </w:rPr>
      </w:pPr>
    </w:p>
    <w:tbl>
      <w:tblPr>
        <w:tblW w:w="4803" w:type="pct"/>
        <w:tblLook w:val="04A0" w:firstRow="1" w:lastRow="0" w:firstColumn="1" w:lastColumn="0" w:noHBand="0" w:noVBand="1"/>
      </w:tblPr>
      <w:tblGrid>
        <w:gridCol w:w="2514"/>
        <w:gridCol w:w="858"/>
        <w:gridCol w:w="6644"/>
        <w:gridCol w:w="1083"/>
      </w:tblGrid>
      <w:tr w:rsidR="002479A8" w:rsidRPr="000337F0" w:rsidTr="005E675F">
        <w:trPr>
          <w:trHeight w:val="563"/>
        </w:trPr>
        <w:tc>
          <w:tcPr>
            <w:tcW w:w="11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დასახელება </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99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 xml:space="preserve">ა(ა)იპ - </w:t>
            </w:r>
            <w:r w:rsidRPr="000337F0">
              <w:rPr>
                <w:rFonts w:eastAsia="Times New Roman" w:cs="Calibri"/>
                <w:b/>
                <w:bCs/>
                <w:sz w:val="20"/>
                <w:szCs w:val="20"/>
                <w:lang w:val="ka-GE" w:eastAsia="ru-RU"/>
              </w:rPr>
              <w:t>ისტორიული მუზეუმი</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E675F">
        <w:trPr>
          <w:trHeight w:val="350"/>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7"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05 02  02</w:t>
            </w:r>
          </w:p>
        </w:tc>
        <w:tc>
          <w:tcPr>
            <w:tcW w:w="2993"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488"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jc w:val="center"/>
              <w:rPr>
                <w:rFonts w:eastAsia="Times New Roman" w:cs="Calibri"/>
                <w:b/>
                <w:bCs/>
                <w:sz w:val="18"/>
                <w:szCs w:val="18"/>
                <w:lang w:eastAsia="ru-RU"/>
              </w:rPr>
            </w:pPr>
            <w:r>
              <w:rPr>
                <w:rFonts w:eastAsia="Times New Roman" w:cs="Calibri"/>
                <w:b/>
                <w:bCs/>
                <w:sz w:val="18"/>
                <w:szCs w:val="18"/>
                <w:lang w:eastAsia="ru-RU"/>
              </w:rPr>
              <w:t>210</w:t>
            </w:r>
          </w:p>
        </w:tc>
      </w:tr>
      <w:tr w:rsidR="002479A8" w:rsidRPr="000337F0" w:rsidTr="005E675F">
        <w:trPr>
          <w:trHeight w:val="974"/>
        </w:trPr>
        <w:tc>
          <w:tcPr>
            <w:tcW w:w="1133"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განმახორციელებელი სამსახური</w:t>
            </w:r>
          </w:p>
        </w:tc>
        <w:tc>
          <w:tcPr>
            <w:tcW w:w="3867" w:type="pct"/>
            <w:gridSpan w:val="3"/>
            <w:tcBorders>
              <w:top w:val="single" w:sz="4" w:space="0" w:color="auto"/>
              <w:left w:val="nil"/>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 xml:space="preserve">ა(ა)იპ -  </w:t>
            </w:r>
            <w:r w:rsidRPr="000337F0">
              <w:rPr>
                <w:rFonts w:eastAsia="Times New Roman" w:cs="Calibri"/>
                <w:b/>
                <w:bCs/>
                <w:sz w:val="18"/>
                <w:szCs w:val="18"/>
                <w:lang w:val="ka-GE" w:eastAsia="ru-RU"/>
              </w:rPr>
              <w:t>ისტორიული მუზეუმი</w:t>
            </w:r>
          </w:p>
        </w:tc>
      </w:tr>
      <w:tr w:rsidR="002479A8" w:rsidRPr="000337F0" w:rsidTr="005E675F">
        <w:trPr>
          <w:trHeight w:val="471"/>
        </w:trPr>
        <w:tc>
          <w:tcPr>
            <w:tcW w:w="1133" w:type="pct"/>
            <w:vMerge w:val="restar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აღწერა </w:t>
            </w:r>
          </w:p>
        </w:tc>
        <w:tc>
          <w:tcPr>
            <w:tcW w:w="3867" w:type="pct"/>
            <w:gridSpan w:val="3"/>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ru-RU" w:eastAsia="ru-RU"/>
              </w:rPr>
              <w:t>ქვეპროგრამის ფარგლებში ფინანსდება</w:t>
            </w:r>
            <w:r>
              <w:rPr>
                <w:rFonts w:eastAsia="Times New Roman" w:cs="Calibri"/>
                <w:sz w:val="18"/>
                <w:szCs w:val="18"/>
                <w:lang w:val="ka-GE" w:eastAsia="ru-RU"/>
              </w:rPr>
              <w:t xml:space="preserve">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მუნიციპალიტეტის ტერიტორიაზე მოქმედი </w:t>
            </w:r>
            <w:r w:rsidRPr="000337F0">
              <w:rPr>
                <w:rFonts w:eastAsia="Times New Roman" w:cs="Calibri"/>
                <w:sz w:val="18"/>
                <w:szCs w:val="18"/>
                <w:lang w:val="ka-GE" w:eastAsia="ru-RU"/>
              </w:rPr>
              <w:t>ცაგერის ისტორიული მუზეუმი</w:t>
            </w:r>
          </w:p>
        </w:tc>
      </w:tr>
      <w:tr w:rsidR="002479A8" w:rsidRPr="000337F0" w:rsidTr="005E675F">
        <w:trPr>
          <w:trHeight w:val="1294"/>
        </w:trPr>
        <w:tc>
          <w:tcPr>
            <w:tcW w:w="1133" w:type="pct"/>
            <w:vMerge/>
            <w:tcBorders>
              <w:top w:val="nil"/>
              <w:left w:val="single" w:sz="4" w:space="0" w:color="auto"/>
              <w:bottom w:val="nil"/>
              <w:right w:val="nil"/>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67" w:type="pct"/>
            <w:gridSpan w:val="3"/>
            <w:tcBorders>
              <w:top w:val="nil"/>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მუნიციპალურ მუზეუმში დღეის მდგომარეობით განთავსებულიაექსპონატი. წლის განმავლობაში ვიზიტორთა რაოდენობა საშუალოდ შეადგენს 1000-ზე მეტიმუზეუმში წლის</w:t>
            </w:r>
            <w:r>
              <w:rPr>
                <w:rFonts w:eastAsia="Times New Roman" w:cs="Calibri"/>
                <w:sz w:val="18"/>
                <w:szCs w:val="18"/>
                <w:lang w:val="ru-RU" w:eastAsia="ru-RU"/>
              </w:rPr>
              <w:t xml:space="preserve"> განმავლობაში მნიშვნელოვან თარი</w:t>
            </w:r>
            <w:r>
              <w:rPr>
                <w:rFonts w:eastAsia="Times New Roman" w:cs="Calibri"/>
                <w:sz w:val="18"/>
                <w:szCs w:val="18"/>
                <w:lang w:val="ka-GE" w:eastAsia="ru-RU"/>
              </w:rPr>
              <w:t>ღ</w:t>
            </w:r>
            <w:r w:rsidRPr="000337F0">
              <w:rPr>
                <w:rFonts w:eastAsia="Times New Roman" w:cs="Calibri"/>
                <w:sz w:val="18"/>
                <w:szCs w:val="18"/>
                <w:lang w:val="ru-RU" w:eastAsia="ru-RU"/>
              </w:rPr>
              <w:t>ებზე(იუბილეებზე) ეწყობა სხვადასვა ღონისძიებები და გამოფენები.</w:t>
            </w:r>
          </w:p>
        </w:tc>
      </w:tr>
      <w:tr w:rsidR="002479A8" w:rsidRPr="000337F0" w:rsidTr="005E675F">
        <w:trPr>
          <w:trHeight w:val="2314"/>
        </w:trPr>
        <w:tc>
          <w:tcPr>
            <w:tcW w:w="11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lastRenderedPageBreak/>
              <w:t>ქვეპროგრამის მიზანი და მოსალოდნელი შედეგი</w:t>
            </w:r>
          </w:p>
        </w:tc>
        <w:tc>
          <w:tcPr>
            <w:tcW w:w="3867"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ქვეპროგრამის მიზანია მუზეუმის ექსპოზიციის განახლება -  რეაბილიტაცია, ვიზიტორთა რაოდენობის გაზრდა, როგორც ადგილობრივი, ისე ტურისტების.</w:t>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p w:rsidR="002479A8" w:rsidRPr="00605202" w:rsidRDefault="002479A8" w:rsidP="002479A8">
      <w:pPr>
        <w:rPr>
          <w:lang w:val="ka-GE"/>
        </w:rPr>
      </w:pPr>
    </w:p>
    <w:tbl>
      <w:tblPr>
        <w:tblW w:w="4798" w:type="pct"/>
        <w:tblLook w:val="04A0" w:firstRow="1" w:lastRow="0" w:firstColumn="1" w:lastColumn="0" w:noHBand="0" w:noVBand="1"/>
      </w:tblPr>
      <w:tblGrid>
        <w:gridCol w:w="2434"/>
        <w:gridCol w:w="832"/>
        <w:gridCol w:w="6433"/>
        <w:gridCol w:w="1388"/>
      </w:tblGrid>
      <w:tr w:rsidR="002479A8" w:rsidRPr="000337F0" w:rsidTr="0050081D">
        <w:trPr>
          <w:trHeight w:val="578"/>
        </w:trPr>
        <w:tc>
          <w:tcPr>
            <w:tcW w:w="10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დასახელება </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90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ru-RU" w:eastAsia="ru-RU"/>
              </w:rPr>
            </w:pPr>
            <w:r w:rsidRPr="000337F0">
              <w:rPr>
                <w:rFonts w:eastAsia="Times New Roman" w:cs="Calibri"/>
                <w:b/>
                <w:bCs/>
                <w:sz w:val="20"/>
                <w:szCs w:val="20"/>
                <w:lang w:val="ru-RU" w:eastAsia="ru-RU"/>
              </w:rPr>
              <w:t>ა(ა)იპ სამუსიკო სკოლა</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0081D">
        <w:trPr>
          <w:trHeight w:val="359"/>
        </w:trPr>
        <w:tc>
          <w:tcPr>
            <w:tcW w:w="1098"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75"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05 02  03</w:t>
            </w:r>
          </w:p>
        </w:tc>
        <w:tc>
          <w:tcPr>
            <w:tcW w:w="2901"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625"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jc w:val="center"/>
              <w:rPr>
                <w:rFonts w:eastAsia="Times New Roman" w:cs="Calibri"/>
                <w:b/>
                <w:bCs/>
                <w:sz w:val="18"/>
                <w:szCs w:val="18"/>
                <w:lang w:eastAsia="ru-RU"/>
              </w:rPr>
            </w:pPr>
            <w:r>
              <w:rPr>
                <w:rFonts w:eastAsia="Times New Roman" w:cs="Calibri"/>
                <w:b/>
                <w:bCs/>
                <w:sz w:val="18"/>
                <w:szCs w:val="18"/>
                <w:lang w:eastAsia="ru-RU"/>
              </w:rPr>
              <w:t>90</w:t>
            </w:r>
          </w:p>
        </w:tc>
      </w:tr>
      <w:tr w:rsidR="002479A8" w:rsidRPr="000337F0" w:rsidTr="0050081D">
        <w:trPr>
          <w:trHeight w:val="1000"/>
        </w:trPr>
        <w:tc>
          <w:tcPr>
            <w:tcW w:w="1098"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ქვეპ</w:t>
            </w:r>
            <w:r w:rsidRPr="000337F0">
              <w:rPr>
                <w:rFonts w:eastAsia="Times New Roman" w:cs="Calibri"/>
                <w:sz w:val="18"/>
                <w:szCs w:val="18"/>
                <w:lang w:val="ru-RU" w:eastAsia="ru-RU"/>
              </w:rPr>
              <w:t>როგრამის განმახორციელებელი სამსახური</w:t>
            </w:r>
          </w:p>
        </w:tc>
        <w:tc>
          <w:tcPr>
            <w:tcW w:w="3902" w:type="pct"/>
            <w:gridSpan w:val="3"/>
            <w:tcBorders>
              <w:top w:val="single" w:sz="4" w:space="0" w:color="auto"/>
              <w:left w:val="nil"/>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ა(ა)იპ</w:t>
            </w:r>
            <w:r w:rsidRPr="000337F0">
              <w:rPr>
                <w:rFonts w:eastAsia="Times New Roman" w:cs="Calibri"/>
                <w:b/>
                <w:bCs/>
                <w:sz w:val="18"/>
                <w:szCs w:val="18"/>
                <w:lang w:val="ka-GE" w:eastAsia="ru-RU"/>
              </w:rPr>
              <w:t xml:space="preserve">  </w:t>
            </w:r>
            <w:r w:rsidRPr="000337F0">
              <w:rPr>
                <w:rFonts w:eastAsia="Times New Roman" w:cs="Calibri"/>
                <w:b/>
                <w:bCs/>
                <w:sz w:val="18"/>
                <w:szCs w:val="18"/>
                <w:lang w:val="ru-RU" w:eastAsia="ru-RU"/>
              </w:rPr>
              <w:t>სამუსიკო სკოლა</w:t>
            </w:r>
          </w:p>
        </w:tc>
      </w:tr>
      <w:tr w:rsidR="002479A8" w:rsidRPr="000337F0" w:rsidTr="0050081D">
        <w:trPr>
          <w:trHeight w:val="484"/>
        </w:trPr>
        <w:tc>
          <w:tcPr>
            <w:tcW w:w="1098" w:type="pct"/>
            <w:vMerge w:val="restar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აღწერა </w:t>
            </w:r>
          </w:p>
        </w:tc>
        <w:tc>
          <w:tcPr>
            <w:tcW w:w="3902" w:type="pct"/>
            <w:gridSpan w:val="3"/>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ფარგლებში ფინანსდება</w:t>
            </w:r>
            <w:r w:rsidRPr="000337F0">
              <w:rPr>
                <w:rFonts w:eastAsia="Times New Roman" w:cs="Calibri"/>
                <w:sz w:val="18"/>
                <w:szCs w:val="18"/>
                <w:lang w:val="ka-GE" w:eastAsia="ru-RU"/>
              </w:rPr>
              <w:t xml:space="preserve"> ცაგერის</w:t>
            </w:r>
            <w:r w:rsidRPr="000337F0">
              <w:rPr>
                <w:rFonts w:eastAsia="Times New Roman" w:cs="Calibri"/>
                <w:sz w:val="18"/>
                <w:szCs w:val="18"/>
                <w:lang w:val="ru-RU" w:eastAsia="ru-RU"/>
              </w:rPr>
              <w:t xml:space="preserve"> მუნიციპალიტეტის ტერიტორიაზე მოქმედი სამუსიკო სკოლა.</w:t>
            </w:r>
          </w:p>
        </w:tc>
      </w:tr>
      <w:tr w:rsidR="002479A8" w:rsidRPr="000337F0" w:rsidTr="0050081D">
        <w:trPr>
          <w:trHeight w:val="1407"/>
        </w:trPr>
        <w:tc>
          <w:tcPr>
            <w:tcW w:w="1098" w:type="pct"/>
            <w:vMerge/>
            <w:tcBorders>
              <w:top w:val="nil"/>
              <w:left w:val="single" w:sz="4" w:space="0" w:color="auto"/>
              <w:bottom w:val="nil"/>
              <w:right w:val="nil"/>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902" w:type="pct"/>
            <w:gridSpan w:val="3"/>
            <w:tcBorders>
              <w:top w:val="nil"/>
              <w:left w:val="single" w:sz="4" w:space="0" w:color="auto"/>
              <w:bottom w:val="nil"/>
              <w:right w:val="single" w:sz="4" w:space="0" w:color="000000"/>
            </w:tcBorders>
            <w:shd w:val="clear" w:color="000000" w:fill="FFFFFF"/>
            <w:vAlign w:val="center"/>
            <w:hideMark/>
          </w:tcPr>
          <w:p w:rsidR="002479A8" w:rsidRPr="000D25A7"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ru-RU" w:eastAsia="ru-RU"/>
              </w:rPr>
              <w:t>სა</w:t>
            </w:r>
            <w:r>
              <w:rPr>
                <w:rFonts w:eastAsia="Times New Roman" w:cs="Calibri"/>
                <w:sz w:val="18"/>
                <w:szCs w:val="18"/>
                <w:lang w:val="ru-RU" w:eastAsia="ru-RU"/>
              </w:rPr>
              <w:t xml:space="preserve">მუსიკო სკოლაში გაერთიანებულია </w:t>
            </w:r>
            <w:r>
              <w:rPr>
                <w:rFonts w:eastAsia="Times New Roman" w:cs="Calibri"/>
                <w:sz w:val="18"/>
                <w:szCs w:val="18"/>
                <w:lang w:val="ka-GE" w:eastAsia="ru-RU"/>
              </w:rPr>
              <w:t>65</w:t>
            </w:r>
            <w:r w:rsidRPr="000337F0">
              <w:rPr>
                <w:rFonts w:eastAsia="Times New Roman" w:cs="Calibri"/>
                <w:sz w:val="18"/>
                <w:szCs w:val="18"/>
                <w:lang w:val="ru-RU" w:eastAsia="ru-RU"/>
              </w:rPr>
              <w:t xml:space="preserve"> მოსწავლე. სამუსიკო სკოლაში სახელოვნებო სამუსიკო განათლებას იღებს </w:t>
            </w:r>
            <w:r w:rsidRPr="000337F0">
              <w:rPr>
                <w:rFonts w:eastAsia="Times New Roman" w:cs="Calibri"/>
                <w:sz w:val="18"/>
                <w:szCs w:val="18"/>
                <w:lang w:val="ka-GE" w:eastAsia="ru-RU"/>
              </w:rPr>
              <w:t>ცაგერის</w:t>
            </w:r>
            <w:r w:rsidRPr="000337F0">
              <w:rPr>
                <w:rFonts w:eastAsia="Times New Roman" w:cs="Calibri"/>
                <w:sz w:val="18"/>
                <w:szCs w:val="18"/>
                <w:lang w:val="ru-RU" w:eastAsia="ru-RU"/>
              </w:rPr>
              <w:t xml:space="preserve"> მუნიციპალიტეტში მცხოვრები </w:t>
            </w:r>
            <w:r>
              <w:rPr>
                <w:rFonts w:eastAsia="Times New Roman" w:cs="Calibri"/>
                <w:sz w:val="18"/>
                <w:szCs w:val="18"/>
                <w:lang w:val="ka-GE" w:eastAsia="ru-RU"/>
              </w:rPr>
              <w:t>65</w:t>
            </w:r>
            <w:r w:rsidRPr="000337F0">
              <w:rPr>
                <w:rFonts w:eastAsia="Times New Roman" w:cs="Calibri"/>
                <w:sz w:val="18"/>
                <w:szCs w:val="18"/>
                <w:lang w:val="ru-RU" w:eastAsia="ru-RU"/>
              </w:rPr>
              <w:t xml:space="preserve"> ბავშვი. სკოლებში დასაქმებულთა რაოდენობა შეადგე</w:t>
            </w:r>
            <w:r>
              <w:rPr>
                <w:rFonts w:eastAsia="Times New Roman" w:cs="Calibri"/>
                <w:sz w:val="18"/>
                <w:szCs w:val="18"/>
                <w:lang w:val="ru-RU" w:eastAsia="ru-RU"/>
              </w:rPr>
              <w:t xml:space="preserve">ნს </w:t>
            </w:r>
            <w:r>
              <w:rPr>
                <w:rFonts w:eastAsia="Times New Roman" w:cs="Calibri"/>
                <w:sz w:val="18"/>
                <w:szCs w:val="18"/>
                <w:lang w:val="ka-GE" w:eastAsia="ru-RU"/>
              </w:rPr>
              <w:t>14</w:t>
            </w:r>
            <w:r>
              <w:rPr>
                <w:rFonts w:eastAsia="Times New Roman" w:cs="Calibri"/>
                <w:sz w:val="18"/>
                <w:szCs w:val="18"/>
                <w:lang w:val="ru-RU" w:eastAsia="ru-RU"/>
              </w:rPr>
              <w:t xml:space="preserve">(ადმინისტრაციული პერსონალი </w:t>
            </w:r>
            <w:r w:rsidRPr="000337F0">
              <w:rPr>
                <w:rFonts w:eastAsia="Times New Roman" w:cs="Calibri"/>
                <w:sz w:val="18"/>
                <w:szCs w:val="18"/>
                <w:lang w:val="ru-RU" w:eastAsia="ru-RU"/>
              </w:rPr>
              <w:t xml:space="preserve"> და პედაგოგები) თანამშრომელს.</w:t>
            </w:r>
            <w:r>
              <w:rPr>
                <w:rFonts w:eastAsia="Times New Roman" w:cs="Calibri"/>
                <w:sz w:val="18"/>
                <w:szCs w:val="18"/>
                <w:lang w:val="ka-GE" w:eastAsia="ru-RU"/>
              </w:rPr>
              <w:t xml:space="preserve"> სკოლა ხელს უწყობს კლასიკური მუსიკის პოპულარიზაციას, ისწავლება ფორტეპანო, ფუნქციონირებს კლასიკური მუსიკის გუნდი,  მონაწილეობას იღებენ მუნიციპალიტეტის კულტურულ ღონისძიებებში, ასევე რეგიონულ ფესტივალებში.</w:t>
            </w:r>
          </w:p>
        </w:tc>
      </w:tr>
      <w:tr w:rsidR="002479A8" w:rsidRPr="000337F0" w:rsidTr="0050081D">
        <w:trPr>
          <w:trHeight w:val="1173"/>
        </w:trPr>
        <w:tc>
          <w:tcPr>
            <w:tcW w:w="10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მიზანი და მოსალოდნელი შედეგი</w:t>
            </w:r>
          </w:p>
        </w:tc>
        <w:tc>
          <w:tcPr>
            <w:tcW w:w="3902"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D25A7"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სამუსიკო სკოლის ქვეპროგრამის მიზანია: ფორტეპიანოს,</w:t>
            </w:r>
            <w:r w:rsidRPr="000337F0">
              <w:rPr>
                <w:rFonts w:eastAsia="Times New Roman" w:cs="Calibri"/>
                <w:sz w:val="18"/>
                <w:szCs w:val="18"/>
                <w:lang w:val="ru-RU" w:eastAsia="ru-RU"/>
              </w:rPr>
              <w:t>სიმღერების, კლასიკური 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w:t>
            </w:r>
            <w:r>
              <w:rPr>
                <w:rFonts w:eastAsia="Times New Roman" w:cs="Calibri"/>
                <w:sz w:val="18"/>
                <w:szCs w:val="18"/>
                <w:lang w:val="ru-RU" w:eastAsia="ru-RU"/>
              </w:rPr>
              <w:t>ელოვნების სფეროს პროპაგანდა.</w:t>
            </w:r>
            <w:r>
              <w:rPr>
                <w:rFonts w:eastAsia="Times New Roman" w:cs="Calibri"/>
                <w:sz w:val="18"/>
                <w:szCs w:val="18"/>
                <w:lang w:val="ru-RU" w:eastAsia="ru-RU"/>
              </w:rPr>
              <w:br/>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tbl>
      <w:tblPr>
        <w:tblW w:w="4798" w:type="pct"/>
        <w:tblLook w:val="04A0" w:firstRow="1" w:lastRow="0" w:firstColumn="1" w:lastColumn="0" w:noHBand="0" w:noVBand="1"/>
      </w:tblPr>
      <w:tblGrid>
        <w:gridCol w:w="2441"/>
        <w:gridCol w:w="834"/>
        <w:gridCol w:w="6444"/>
        <w:gridCol w:w="1368"/>
      </w:tblGrid>
      <w:tr w:rsidR="002479A8" w:rsidRPr="00605202" w:rsidTr="0050081D">
        <w:trPr>
          <w:trHeight w:val="560"/>
        </w:trPr>
        <w:tc>
          <w:tcPr>
            <w:tcW w:w="11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 xml:space="preserve">პროგრამის დასახელება </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8"/>
                <w:szCs w:val="18"/>
                <w:lang w:val="ru-RU" w:eastAsia="ru-RU"/>
              </w:rPr>
            </w:pPr>
            <w:r w:rsidRPr="00605202">
              <w:rPr>
                <w:rFonts w:eastAsia="Times New Roman" w:cs="Calibri"/>
                <w:sz w:val="18"/>
                <w:szCs w:val="18"/>
                <w:lang w:val="ru-RU" w:eastAsia="ru-RU"/>
              </w:rPr>
              <w:t>კოდი</w:t>
            </w:r>
          </w:p>
        </w:tc>
        <w:tc>
          <w:tcPr>
            <w:tcW w:w="2906"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605202" w:rsidRDefault="002479A8" w:rsidP="00256CA4">
            <w:pPr>
              <w:spacing w:after="0" w:line="240" w:lineRule="auto"/>
              <w:jc w:val="center"/>
              <w:rPr>
                <w:rFonts w:eastAsia="Times New Roman" w:cs="Calibri"/>
                <w:b/>
                <w:bCs/>
                <w:sz w:val="20"/>
                <w:szCs w:val="20"/>
                <w:lang w:val="ka-GE" w:eastAsia="ru-RU"/>
              </w:rPr>
            </w:pPr>
            <w:r w:rsidRPr="00605202">
              <w:rPr>
                <w:rFonts w:eastAsia="Times New Roman" w:cs="Calibri"/>
                <w:b/>
                <w:bCs/>
                <w:sz w:val="20"/>
                <w:szCs w:val="20"/>
                <w:lang w:val="ru-RU" w:eastAsia="ru-RU"/>
              </w:rPr>
              <w:t xml:space="preserve">ა(ა)იპ </w:t>
            </w:r>
            <w:r w:rsidRPr="00605202">
              <w:rPr>
                <w:rFonts w:eastAsia="Times New Roman" w:cs="Calibri"/>
                <w:b/>
                <w:bCs/>
                <w:sz w:val="20"/>
                <w:szCs w:val="20"/>
                <w:lang w:val="ka-GE" w:eastAsia="ru-RU"/>
              </w:rPr>
              <w:t>სამხატვრო სკოლა</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4"/>
                <w:szCs w:val="14"/>
                <w:lang w:val="ru-RU" w:eastAsia="ru-RU"/>
              </w:rPr>
            </w:pPr>
            <w:r w:rsidRPr="00605202">
              <w:rPr>
                <w:rFonts w:eastAsia="Times New Roman" w:cs="Calibri"/>
                <w:sz w:val="14"/>
                <w:szCs w:val="14"/>
                <w:lang w:val="ru-RU" w:eastAsia="ru-RU"/>
              </w:rPr>
              <w:t>დაფინანსება</w:t>
            </w:r>
            <w:r w:rsidRPr="00605202">
              <w:rPr>
                <w:rFonts w:eastAsia="Times New Roman" w:cs="Calibri"/>
                <w:sz w:val="14"/>
                <w:szCs w:val="14"/>
                <w:lang w:val="ru-RU" w:eastAsia="ru-RU"/>
              </w:rPr>
              <w:br/>
              <w:t xml:space="preserve"> ათას ლარში</w:t>
            </w:r>
          </w:p>
        </w:tc>
      </w:tr>
      <w:tr w:rsidR="002479A8" w:rsidRPr="00605202" w:rsidTr="0050081D">
        <w:trPr>
          <w:trHeight w:val="348"/>
        </w:trPr>
        <w:tc>
          <w:tcPr>
            <w:tcW w:w="1101" w:type="pct"/>
            <w:vMerge/>
            <w:tcBorders>
              <w:top w:val="single" w:sz="4" w:space="0" w:color="auto"/>
              <w:left w:val="single" w:sz="4" w:space="0" w:color="auto"/>
              <w:bottom w:val="single" w:sz="4" w:space="0" w:color="auto"/>
              <w:right w:val="single" w:sz="4" w:space="0" w:color="auto"/>
            </w:tcBorders>
            <w:vAlign w:val="center"/>
            <w:hideMark/>
          </w:tcPr>
          <w:p w:rsidR="002479A8" w:rsidRPr="00605202" w:rsidRDefault="002479A8" w:rsidP="00256CA4">
            <w:pPr>
              <w:spacing w:after="0" w:line="240" w:lineRule="auto"/>
              <w:rPr>
                <w:rFonts w:eastAsia="Times New Roman" w:cs="Calibri"/>
                <w:sz w:val="18"/>
                <w:szCs w:val="18"/>
                <w:lang w:val="ru-RU" w:eastAsia="ru-RU"/>
              </w:rPr>
            </w:pPr>
          </w:p>
        </w:tc>
        <w:tc>
          <w:tcPr>
            <w:tcW w:w="376" w:type="pct"/>
            <w:tcBorders>
              <w:top w:val="nil"/>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6"/>
                <w:szCs w:val="16"/>
                <w:lang w:val="ka-GE" w:eastAsia="ru-RU"/>
              </w:rPr>
            </w:pPr>
            <w:r w:rsidRPr="00605202">
              <w:rPr>
                <w:rFonts w:eastAsia="Times New Roman" w:cs="Calibri"/>
                <w:sz w:val="16"/>
                <w:szCs w:val="16"/>
                <w:lang w:val="ru-RU" w:eastAsia="ru-RU"/>
              </w:rPr>
              <w:t>05 02  0</w:t>
            </w:r>
            <w:r w:rsidRPr="00605202">
              <w:rPr>
                <w:rFonts w:eastAsia="Times New Roman" w:cs="Calibri"/>
                <w:sz w:val="16"/>
                <w:szCs w:val="16"/>
                <w:lang w:val="ka-GE" w:eastAsia="ru-RU"/>
              </w:rPr>
              <w:t>4</w:t>
            </w:r>
          </w:p>
        </w:tc>
        <w:tc>
          <w:tcPr>
            <w:tcW w:w="2906" w:type="pct"/>
            <w:vMerge/>
            <w:tcBorders>
              <w:top w:val="nil"/>
              <w:left w:val="nil"/>
              <w:bottom w:val="single" w:sz="4" w:space="0" w:color="auto"/>
              <w:right w:val="single" w:sz="4" w:space="0" w:color="auto"/>
            </w:tcBorders>
            <w:vAlign w:val="center"/>
            <w:hideMark/>
          </w:tcPr>
          <w:p w:rsidR="002479A8" w:rsidRPr="00605202" w:rsidRDefault="002479A8" w:rsidP="00256CA4">
            <w:pPr>
              <w:spacing w:after="0" w:line="240" w:lineRule="auto"/>
              <w:rPr>
                <w:rFonts w:eastAsia="Times New Roman" w:cs="Calibri"/>
                <w:b/>
                <w:bCs/>
                <w:sz w:val="20"/>
                <w:szCs w:val="20"/>
                <w:lang w:val="ru-RU" w:eastAsia="ru-RU"/>
              </w:rPr>
            </w:pPr>
          </w:p>
        </w:tc>
        <w:tc>
          <w:tcPr>
            <w:tcW w:w="617"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jc w:val="center"/>
              <w:rPr>
                <w:rFonts w:eastAsia="Times New Roman" w:cs="Calibri"/>
                <w:b/>
                <w:bCs/>
                <w:sz w:val="18"/>
                <w:szCs w:val="18"/>
                <w:lang w:eastAsia="ru-RU"/>
              </w:rPr>
            </w:pPr>
            <w:r>
              <w:rPr>
                <w:rFonts w:eastAsia="Times New Roman" w:cs="Calibri"/>
                <w:b/>
                <w:bCs/>
                <w:sz w:val="18"/>
                <w:szCs w:val="18"/>
                <w:lang w:eastAsia="ru-RU"/>
              </w:rPr>
              <w:t>70</w:t>
            </w:r>
          </w:p>
        </w:tc>
      </w:tr>
      <w:tr w:rsidR="002479A8" w:rsidRPr="00605202" w:rsidTr="0050081D">
        <w:trPr>
          <w:trHeight w:val="969"/>
        </w:trPr>
        <w:tc>
          <w:tcPr>
            <w:tcW w:w="1101" w:type="pct"/>
            <w:tcBorders>
              <w:top w:val="nil"/>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ქვეპროგრამის განმახორციელებელი სამსახური</w:t>
            </w:r>
          </w:p>
        </w:tc>
        <w:tc>
          <w:tcPr>
            <w:tcW w:w="3899" w:type="pct"/>
            <w:gridSpan w:val="3"/>
            <w:tcBorders>
              <w:top w:val="single" w:sz="4" w:space="0" w:color="auto"/>
              <w:left w:val="nil"/>
              <w:bottom w:val="nil"/>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b/>
                <w:bCs/>
                <w:sz w:val="18"/>
                <w:szCs w:val="18"/>
                <w:lang w:val="ka-GE" w:eastAsia="ru-RU"/>
              </w:rPr>
            </w:pPr>
            <w:r w:rsidRPr="00605202">
              <w:rPr>
                <w:rFonts w:eastAsia="Times New Roman" w:cs="Calibri"/>
                <w:b/>
                <w:bCs/>
                <w:sz w:val="18"/>
                <w:szCs w:val="18"/>
                <w:lang w:val="ru-RU" w:eastAsia="ru-RU"/>
              </w:rPr>
              <w:t xml:space="preserve">ა(ა)იპ </w:t>
            </w:r>
            <w:r w:rsidRPr="00605202">
              <w:rPr>
                <w:rFonts w:eastAsia="Times New Roman" w:cs="Calibri"/>
                <w:b/>
                <w:bCs/>
                <w:sz w:val="18"/>
                <w:szCs w:val="18"/>
                <w:lang w:val="ka-GE" w:eastAsia="ru-RU"/>
              </w:rPr>
              <w:t>სამხატვრო სკოლა</w:t>
            </w:r>
          </w:p>
        </w:tc>
      </w:tr>
      <w:tr w:rsidR="002479A8" w:rsidRPr="00605202" w:rsidTr="0050081D">
        <w:trPr>
          <w:trHeight w:val="469"/>
        </w:trPr>
        <w:tc>
          <w:tcPr>
            <w:tcW w:w="1101" w:type="pct"/>
            <w:vMerge w:val="restart"/>
            <w:tcBorders>
              <w:top w:val="nil"/>
              <w:left w:val="single" w:sz="4" w:space="0" w:color="auto"/>
              <w:bottom w:val="nil"/>
              <w:right w:val="nil"/>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sidRPr="00605202">
              <w:rPr>
                <w:rFonts w:eastAsia="Times New Roman" w:cs="Calibri"/>
                <w:sz w:val="18"/>
                <w:szCs w:val="18"/>
                <w:lang w:val="ru-RU" w:eastAsia="ru-RU"/>
              </w:rPr>
              <w:t xml:space="preserve">ქვეპროგრამის აღწერა </w:t>
            </w:r>
          </w:p>
        </w:tc>
        <w:tc>
          <w:tcPr>
            <w:tcW w:w="3899" w:type="pct"/>
            <w:gridSpan w:val="3"/>
            <w:tcBorders>
              <w:top w:val="single" w:sz="4" w:space="0" w:color="auto"/>
              <w:left w:val="single" w:sz="4" w:space="0" w:color="auto"/>
              <w:bottom w:val="nil"/>
              <w:right w:val="single" w:sz="4" w:space="0" w:color="000000"/>
            </w:tcBorders>
            <w:shd w:val="clear" w:color="000000" w:fill="FFFFFF"/>
            <w:vAlign w:val="center"/>
          </w:tcPr>
          <w:p w:rsidR="002479A8" w:rsidRPr="00605202" w:rsidRDefault="002479A8" w:rsidP="00256CA4">
            <w:pPr>
              <w:spacing w:after="0" w:line="240" w:lineRule="auto"/>
              <w:rPr>
                <w:rFonts w:eastAsia="Times New Roman" w:cs="Calibri"/>
                <w:sz w:val="18"/>
                <w:szCs w:val="18"/>
                <w:lang w:val="ka-GE" w:eastAsia="ru-RU"/>
              </w:rPr>
            </w:pPr>
            <w:r w:rsidRPr="00605202">
              <w:rPr>
                <w:rFonts w:eastAsia="Times New Roman" w:cs="Calibri"/>
                <w:sz w:val="18"/>
                <w:szCs w:val="18"/>
                <w:lang w:val="ru-RU" w:eastAsia="ru-RU"/>
              </w:rPr>
              <w:t xml:space="preserve">სამხატვრო სკოლაში ისწავლება სახვითი ხელოვნების და გამოყენებითი ხელოვნების დარგები. სკოლაში სამხატვრო განათლებას </w:t>
            </w:r>
            <w:r w:rsidRPr="00605202">
              <w:rPr>
                <w:rFonts w:eastAsia="Times New Roman" w:cs="Calibri"/>
                <w:sz w:val="18"/>
                <w:szCs w:val="18"/>
                <w:lang w:val="ka-GE" w:eastAsia="ru-RU"/>
              </w:rPr>
              <w:t xml:space="preserve"> </w:t>
            </w:r>
            <w:r w:rsidRPr="00605202">
              <w:rPr>
                <w:rFonts w:eastAsia="Times New Roman" w:cs="Calibri"/>
                <w:sz w:val="18"/>
                <w:szCs w:val="18"/>
                <w:lang w:val="ru-RU" w:eastAsia="ru-RU"/>
              </w:rPr>
              <w:t xml:space="preserve"> მუნიციპალიტეტში მცხოვრები </w:t>
            </w:r>
            <w:r w:rsidRPr="00605202">
              <w:rPr>
                <w:rFonts w:eastAsia="Times New Roman" w:cs="Calibri"/>
                <w:sz w:val="18"/>
                <w:szCs w:val="18"/>
                <w:lang w:val="ka-GE" w:eastAsia="ru-RU"/>
              </w:rPr>
              <w:t>50</w:t>
            </w:r>
            <w:r w:rsidRPr="00605202">
              <w:rPr>
                <w:rFonts w:eastAsia="Times New Roman" w:cs="Calibri"/>
                <w:sz w:val="18"/>
                <w:szCs w:val="18"/>
                <w:lang w:val="ru-RU" w:eastAsia="ru-RU"/>
              </w:rPr>
              <w:t xml:space="preserve"> ბავშვი. სკოლებში დასაქმებულთა რაოდენობა შეადგენს (ადმინისტრაც</w:t>
            </w:r>
            <w:r>
              <w:rPr>
                <w:rFonts w:eastAsia="Times New Roman" w:cs="Calibri"/>
                <w:sz w:val="18"/>
                <w:szCs w:val="18"/>
                <w:lang w:val="ru-RU" w:eastAsia="ru-RU"/>
              </w:rPr>
              <w:t>იული პერსონალი და პედაგოგები) 1</w:t>
            </w:r>
            <w:r>
              <w:rPr>
                <w:rFonts w:eastAsia="Times New Roman" w:cs="Calibri"/>
                <w:sz w:val="18"/>
                <w:szCs w:val="18"/>
                <w:lang w:val="ka-GE" w:eastAsia="ru-RU"/>
              </w:rPr>
              <w:t>7</w:t>
            </w:r>
            <w:r w:rsidRPr="00605202">
              <w:rPr>
                <w:rFonts w:eastAsia="Times New Roman" w:cs="Calibri"/>
                <w:sz w:val="18"/>
                <w:szCs w:val="18"/>
                <w:lang w:val="ru-RU" w:eastAsia="ru-RU"/>
              </w:rPr>
              <w:t xml:space="preserve"> თანამშრომელს.</w:t>
            </w:r>
            <w:r w:rsidRPr="00605202">
              <w:rPr>
                <w:rFonts w:eastAsia="Times New Roman" w:cs="Calibri"/>
                <w:sz w:val="18"/>
                <w:szCs w:val="18"/>
                <w:lang w:val="ru-RU" w:eastAsia="ru-RU"/>
              </w:rPr>
              <w:br/>
              <w:t>ქვეპროგრამა ზრუნავს მოზარდთა ესთეტიკური გემოვნების ჩამოყალიბებაზე და იგი ითვალისწინებს მოზარდი თაობის ინტერესებს, საშუალებას აძლევს მათ აირჩიონ სახვითი თუ გამოყენებითი</w:t>
            </w:r>
            <w:r w:rsidRPr="00605202">
              <w:rPr>
                <w:rFonts w:eastAsia="Times New Roman" w:cs="Calibri"/>
                <w:sz w:val="18"/>
                <w:szCs w:val="18"/>
                <w:lang w:val="ka-GE" w:eastAsia="ru-RU"/>
              </w:rPr>
              <w:t xml:space="preserve"> ხელოვნების დარგები:</w:t>
            </w:r>
            <w:r>
              <w:rPr>
                <w:rFonts w:eastAsia="Times New Roman" w:cs="Calibri"/>
                <w:sz w:val="18"/>
                <w:szCs w:val="18"/>
                <w:lang w:val="ka-GE" w:eastAsia="ru-RU"/>
              </w:rPr>
              <w:t>ხატვა,</w:t>
            </w:r>
            <w:r w:rsidRPr="00605202">
              <w:rPr>
                <w:rFonts w:eastAsia="Times New Roman" w:cs="Calibri"/>
                <w:sz w:val="18"/>
                <w:szCs w:val="18"/>
                <w:lang w:val="ka-GE" w:eastAsia="ru-RU"/>
              </w:rPr>
              <w:t xml:space="preserve"> თექა, ჭრა-კერვა, ხალიჩა-ფარდაგები</w:t>
            </w:r>
            <w:r>
              <w:rPr>
                <w:rFonts w:eastAsia="Times New Roman" w:cs="Calibri"/>
                <w:sz w:val="18"/>
                <w:szCs w:val="18"/>
                <w:lang w:val="ka-GE" w:eastAsia="ru-RU"/>
              </w:rPr>
              <w:t>,ეწყობა სხვადასხვა გამოფენები , როგორც სკოლის აღსაზრდელების , ასევე სკოლის კურსდამთავრებულების,გაცვლითი პროგრამა აქვს ონის სამხატვრო სკოლასთან.</w:t>
            </w:r>
          </w:p>
        </w:tc>
      </w:tr>
      <w:tr w:rsidR="002479A8" w:rsidRPr="00605202" w:rsidTr="0050081D">
        <w:trPr>
          <w:trHeight w:val="1363"/>
        </w:trPr>
        <w:tc>
          <w:tcPr>
            <w:tcW w:w="1101" w:type="pct"/>
            <w:vMerge/>
            <w:tcBorders>
              <w:top w:val="nil"/>
              <w:left w:val="single" w:sz="4" w:space="0" w:color="auto"/>
              <w:bottom w:val="nil"/>
              <w:right w:val="nil"/>
            </w:tcBorders>
            <w:vAlign w:val="center"/>
            <w:hideMark/>
          </w:tcPr>
          <w:p w:rsidR="002479A8" w:rsidRPr="00605202" w:rsidRDefault="002479A8" w:rsidP="00256CA4">
            <w:pPr>
              <w:spacing w:after="0" w:line="240" w:lineRule="auto"/>
              <w:rPr>
                <w:rFonts w:eastAsia="Times New Roman" w:cs="Calibri"/>
                <w:sz w:val="18"/>
                <w:szCs w:val="18"/>
                <w:lang w:val="ru-RU" w:eastAsia="ru-RU"/>
              </w:rPr>
            </w:pPr>
          </w:p>
        </w:tc>
        <w:tc>
          <w:tcPr>
            <w:tcW w:w="3899" w:type="pct"/>
            <w:gridSpan w:val="3"/>
            <w:tcBorders>
              <w:top w:val="nil"/>
              <w:left w:val="single" w:sz="4" w:space="0" w:color="auto"/>
              <w:bottom w:val="nil"/>
              <w:right w:val="single" w:sz="4" w:space="0" w:color="000000"/>
            </w:tcBorders>
            <w:shd w:val="clear" w:color="000000" w:fill="FFFFFF"/>
            <w:vAlign w:val="center"/>
          </w:tcPr>
          <w:p w:rsidR="002479A8" w:rsidRPr="00605202" w:rsidRDefault="002479A8" w:rsidP="00256CA4">
            <w:pPr>
              <w:spacing w:after="0" w:line="240" w:lineRule="auto"/>
              <w:rPr>
                <w:rFonts w:eastAsia="Times New Roman" w:cs="Calibri"/>
                <w:sz w:val="18"/>
                <w:szCs w:val="18"/>
                <w:lang w:val="ru-RU" w:eastAsia="ru-RU"/>
              </w:rPr>
            </w:pPr>
          </w:p>
        </w:tc>
      </w:tr>
      <w:tr w:rsidR="002479A8" w:rsidRPr="00605202" w:rsidTr="0050081D">
        <w:trPr>
          <w:trHeight w:val="1136"/>
        </w:trPr>
        <w:tc>
          <w:tcPr>
            <w:tcW w:w="11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sidRPr="00605202">
              <w:rPr>
                <w:rFonts w:eastAsia="Times New Roman" w:cs="Calibri"/>
                <w:sz w:val="18"/>
                <w:szCs w:val="18"/>
                <w:lang w:val="ru-RU" w:eastAsia="ru-RU"/>
              </w:rPr>
              <w:lastRenderedPageBreak/>
              <w:t>ქვეპროგრამის მიზანი და მოსალოდნელი შედეგი</w:t>
            </w:r>
          </w:p>
        </w:tc>
        <w:tc>
          <w:tcPr>
            <w:tcW w:w="3899"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sidRPr="00605202">
              <w:rPr>
                <w:rFonts w:eastAsia="Times New Roman" w:cs="Calibri"/>
                <w:sz w:val="18"/>
                <w:szCs w:val="18"/>
                <w:lang w:val="ru-RU" w:eastAsia="ru-RU"/>
              </w:rP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აღსაზრდელთა ჩართულობა გამოფენებში და სხვა შემოქმედებით ღონისძიებებში.</w:t>
            </w:r>
          </w:p>
        </w:tc>
      </w:tr>
    </w:tbl>
    <w:p w:rsidR="002479A8" w:rsidRDefault="002479A8" w:rsidP="002479A8">
      <w:pPr>
        <w:rPr>
          <w:lang w:val="ka-GE"/>
        </w:rPr>
      </w:pPr>
    </w:p>
    <w:p w:rsidR="002479A8" w:rsidRPr="00605202" w:rsidRDefault="002479A8" w:rsidP="002479A8">
      <w:pPr>
        <w:rPr>
          <w:lang w:val="ka-GE"/>
        </w:rPr>
      </w:pPr>
    </w:p>
    <w:p w:rsidR="002479A8" w:rsidRDefault="002479A8" w:rsidP="002479A8">
      <w:pPr>
        <w:rPr>
          <w:lang w:val="ka-GE"/>
        </w:rPr>
      </w:pPr>
    </w:p>
    <w:p w:rsidR="002479A8" w:rsidRDefault="002479A8" w:rsidP="002479A8">
      <w:pPr>
        <w:rPr>
          <w:lang w:val="ka-GE"/>
        </w:rPr>
      </w:pPr>
    </w:p>
    <w:tbl>
      <w:tblPr>
        <w:tblW w:w="4798" w:type="pct"/>
        <w:tblLook w:val="04A0" w:firstRow="1" w:lastRow="0" w:firstColumn="1" w:lastColumn="0" w:noHBand="0" w:noVBand="1"/>
      </w:tblPr>
      <w:tblGrid>
        <w:gridCol w:w="2506"/>
        <w:gridCol w:w="856"/>
        <w:gridCol w:w="6377"/>
        <w:gridCol w:w="1348"/>
      </w:tblGrid>
      <w:tr w:rsidR="002479A8" w:rsidRPr="00605202" w:rsidTr="0050081D">
        <w:trPr>
          <w:trHeight w:val="562"/>
        </w:trPr>
        <w:tc>
          <w:tcPr>
            <w:tcW w:w="11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 xml:space="preserve">პროგრამის დასახელება </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8"/>
                <w:szCs w:val="18"/>
                <w:lang w:val="ru-RU" w:eastAsia="ru-RU"/>
              </w:rPr>
            </w:pPr>
            <w:r w:rsidRPr="00605202">
              <w:rPr>
                <w:rFonts w:eastAsia="Times New Roman" w:cs="Calibri"/>
                <w:sz w:val="18"/>
                <w:szCs w:val="18"/>
                <w:lang w:val="ru-RU" w:eastAsia="ru-RU"/>
              </w:rPr>
              <w:t>კოდი</w:t>
            </w:r>
          </w:p>
        </w:tc>
        <w:tc>
          <w:tcPr>
            <w:tcW w:w="2876"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b/>
                <w:bCs/>
                <w:sz w:val="20"/>
                <w:szCs w:val="20"/>
                <w:lang w:val="ru-RU" w:eastAsia="ru-RU"/>
              </w:rPr>
            </w:pPr>
            <w:r w:rsidRPr="00605202">
              <w:rPr>
                <w:rFonts w:eastAsia="Times New Roman" w:cs="Calibri"/>
                <w:b/>
                <w:bCs/>
                <w:sz w:val="20"/>
                <w:szCs w:val="20"/>
                <w:lang w:val="ka-GE" w:eastAsia="ru-RU"/>
              </w:rPr>
              <w:t xml:space="preserve">    ა(ა)იპ მთავარი ბიბლიოთეკა</w:t>
            </w:r>
          </w:p>
        </w:tc>
        <w:tc>
          <w:tcPr>
            <w:tcW w:w="608" w:type="pct"/>
            <w:tcBorders>
              <w:top w:val="single" w:sz="4" w:space="0" w:color="auto"/>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4"/>
                <w:szCs w:val="14"/>
                <w:lang w:val="ru-RU" w:eastAsia="ru-RU"/>
              </w:rPr>
            </w:pPr>
            <w:r w:rsidRPr="00605202">
              <w:rPr>
                <w:rFonts w:eastAsia="Times New Roman" w:cs="Calibri"/>
                <w:sz w:val="14"/>
                <w:szCs w:val="14"/>
                <w:lang w:val="ru-RU" w:eastAsia="ru-RU"/>
              </w:rPr>
              <w:t>დაფინანსება</w:t>
            </w:r>
            <w:r w:rsidRPr="00605202">
              <w:rPr>
                <w:rFonts w:eastAsia="Times New Roman" w:cs="Calibri"/>
                <w:sz w:val="14"/>
                <w:szCs w:val="14"/>
                <w:lang w:val="ru-RU" w:eastAsia="ru-RU"/>
              </w:rPr>
              <w:br/>
              <w:t xml:space="preserve"> ათას ლარში</w:t>
            </w:r>
          </w:p>
        </w:tc>
      </w:tr>
      <w:tr w:rsidR="002479A8" w:rsidRPr="00605202" w:rsidTr="0050081D">
        <w:trPr>
          <w:trHeight w:val="349"/>
        </w:trPr>
        <w:tc>
          <w:tcPr>
            <w:tcW w:w="1130" w:type="pct"/>
            <w:vMerge/>
            <w:tcBorders>
              <w:top w:val="single" w:sz="4" w:space="0" w:color="auto"/>
              <w:left w:val="single" w:sz="4" w:space="0" w:color="auto"/>
              <w:bottom w:val="single" w:sz="4" w:space="0" w:color="auto"/>
              <w:right w:val="single" w:sz="4" w:space="0" w:color="auto"/>
            </w:tcBorders>
            <w:vAlign w:val="center"/>
            <w:hideMark/>
          </w:tcPr>
          <w:p w:rsidR="002479A8" w:rsidRPr="00605202" w:rsidRDefault="002479A8" w:rsidP="00256CA4">
            <w:pPr>
              <w:spacing w:after="0" w:line="240" w:lineRule="auto"/>
              <w:rPr>
                <w:rFonts w:eastAsia="Times New Roman" w:cs="Calibri"/>
                <w:sz w:val="18"/>
                <w:szCs w:val="18"/>
                <w:lang w:val="ru-RU" w:eastAsia="ru-RU"/>
              </w:rPr>
            </w:pPr>
          </w:p>
        </w:tc>
        <w:tc>
          <w:tcPr>
            <w:tcW w:w="386" w:type="pct"/>
            <w:tcBorders>
              <w:top w:val="nil"/>
              <w:left w:val="nil"/>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jc w:val="center"/>
              <w:rPr>
                <w:rFonts w:eastAsia="Times New Roman" w:cs="Calibri"/>
                <w:sz w:val="16"/>
                <w:szCs w:val="16"/>
                <w:lang w:val="ru-RU" w:eastAsia="ru-RU"/>
              </w:rPr>
            </w:pPr>
            <w:r w:rsidRPr="00605202">
              <w:rPr>
                <w:rFonts w:eastAsia="Times New Roman" w:cs="Calibri"/>
                <w:sz w:val="16"/>
                <w:szCs w:val="16"/>
                <w:lang w:val="ru-RU" w:eastAsia="ru-RU"/>
              </w:rPr>
              <w:t>05 02 05</w:t>
            </w:r>
          </w:p>
        </w:tc>
        <w:tc>
          <w:tcPr>
            <w:tcW w:w="2876" w:type="pct"/>
            <w:vMerge/>
            <w:tcBorders>
              <w:top w:val="nil"/>
              <w:left w:val="nil"/>
              <w:bottom w:val="single" w:sz="4" w:space="0" w:color="auto"/>
              <w:right w:val="single" w:sz="4" w:space="0" w:color="auto"/>
            </w:tcBorders>
            <w:vAlign w:val="center"/>
            <w:hideMark/>
          </w:tcPr>
          <w:p w:rsidR="002479A8" w:rsidRPr="00605202" w:rsidRDefault="002479A8" w:rsidP="00256CA4">
            <w:pPr>
              <w:spacing w:after="0" w:line="240" w:lineRule="auto"/>
              <w:rPr>
                <w:rFonts w:eastAsia="Times New Roman" w:cs="Calibri"/>
                <w:b/>
                <w:bCs/>
                <w:sz w:val="20"/>
                <w:szCs w:val="20"/>
                <w:lang w:val="ru-RU" w:eastAsia="ru-RU"/>
              </w:rPr>
            </w:pPr>
          </w:p>
        </w:tc>
        <w:tc>
          <w:tcPr>
            <w:tcW w:w="608"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rPr>
                <w:rFonts w:eastAsia="Times New Roman" w:cs="Calibri"/>
                <w:b/>
                <w:bCs/>
                <w:sz w:val="18"/>
                <w:szCs w:val="18"/>
                <w:lang w:eastAsia="ru-RU"/>
              </w:rPr>
            </w:pPr>
            <w:r>
              <w:rPr>
                <w:rFonts w:eastAsia="Times New Roman" w:cs="Calibri"/>
                <w:b/>
                <w:bCs/>
                <w:sz w:val="18"/>
                <w:szCs w:val="18"/>
                <w:lang w:eastAsia="ru-RU"/>
              </w:rPr>
              <w:t>200</w:t>
            </w:r>
          </w:p>
        </w:tc>
      </w:tr>
      <w:tr w:rsidR="002479A8" w:rsidRPr="00605202" w:rsidTr="0050081D">
        <w:trPr>
          <w:trHeight w:val="972"/>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2479A8" w:rsidRPr="007A629D"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პროგრამის განმახორციელებელი სამსახური</w:t>
            </w:r>
          </w:p>
        </w:tc>
        <w:tc>
          <w:tcPr>
            <w:tcW w:w="3870"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b/>
                <w:bCs/>
                <w:sz w:val="18"/>
                <w:szCs w:val="18"/>
                <w:lang w:val="ru-RU" w:eastAsia="ru-RU"/>
              </w:rPr>
            </w:pPr>
            <w:r w:rsidRPr="00605202">
              <w:rPr>
                <w:rFonts w:eastAsia="Times New Roman" w:cs="Calibri"/>
                <w:b/>
                <w:bCs/>
                <w:sz w:val="20"/>
                <w:szCs w:val="20"/>
                <w:lang w:val="ka-GE" w:eastAsia="ru-RU"/>
              </w:rPr>
              <w:t>ა(ა)იპ მთავარი ბიბლიოთეკა</w:t>
            </w:r>
          </w:p>
        </w:tc>
      </w:tr>
      <w:tr w:rsidR="002479A8" w:rsidRPr="00605202" w:rsidTr="0050081D">
        <w:trPr>
          <w:trHeight w:val="3132"/>
        </w:trPr>
        <w:tc>
          <w:tcPr>
            <w:tcW w:w="1130" w:type="pct"/>
            <w:tcBorders>
              <w:top w:val="nil"/>
              <w:left w:val="single" w:sz="4" w:space="0" w:color="auto"/>
              <w:bottom w:val="nil"/>
              <w:right w:val="nil"/>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პროგრამის აღწერა</w:t>
            </w:r>
          </w:p>
        </w:tc>
        <w:tc>
          <w:tcPr>
            <w:tcW w:w="3870" w:type="pct"/>
            <w:gridSpan w:val="3"/>
            <w:tcBorders>
              <w:top w:val="nil"/>
              <w:left w:val="single" w:sz="4" w:space="0" w:color="auto"/>
              <w:bottom w:val="nil"/>
              <w:right w:val="single" w:sz="4" w:space="0" w:color="000000"/>
            </w:tcBorders>
            <w:shd w:val="clear" w:color="000000" w:fill="FFFFFF"/>
            <w:vAlign w:val="center"/>
            <w:hideMark/>
          </w:tcPr>
          <w:p w:rsidR="002479A8" w:rsidRPr="00605202" w:rsidRDefault="002479A8" w:rsidP="00256CA4">
            <w:pPr>
              <w:spacing w:after="0" w:line="240" w:lineRule="auto"/>
              <w:ind w:firstLine="720"/>
              <w:rPr>
                <w:rFonts w:cs="Times New Roman"/>
                <w:sz w:val="18"/>
                <w:szCs w:val="18"/>
                <w:lang w:val="ka-GE" w:eastAsia="ru-RU"/>
              </w:rPr>
            </w:pPr>
            <w:r w:rsidRPr="00605202">
              <w:rPr>
                <w:rFonts w:cs="Times New Roman"/>
                <w:sz w:val="18"/>
                <w:szCs w:val="18"/>
                <w:lang w:val="ka-GE" w:eastAsia="ru-RU"/>
              </w:rPr>
              <w:t>მუნიციპალიტეტის მოსახლეობის საგანმანათლებლო და კულტურული დონის ამაღლების მიზნით</w:t>
            </w:r>
            <w:r>
              <w:rPr>
                <w:rFonts w:cs="Times New Roman"/>
                <w:sz w:val="18"/>
                <w:szCs w:val="18"/>
                <w:lang w:val="ka-GE" w:eastAsia="ru-RU"/>
              </w:rPr>
              <w:t xml:space="preserve">  </w:t>
            </w:r>
            <w:r w:rsidRPr="00605202">
              <w:rPr>
                <w:rFonts w:cs="Times New Roman"/>
                <w:sz w:val="18"/>
                <w:szCs w:val="18"/>
                <w:lang w:val="ka-GE" w:eastAsia="ru-RU"/>
              </w:rPr>
              <w:t>იგეგმება ბიბლიოთეკების დაფინანსება. მუნიციპალიტეტში ფუნქციონირებს ერთი მთავარი,  საბავშვო,  ახალგაზრდობის და სოფლის 39 ბიბლიოთეკა. მიმდინარეობს წიგნის ფონდის შევსება და დაკომპლექტება ასაკობრივი კატეგორიების მიხედვით. ბიბლიოთეკის წიგნადი ფონდი შეადგენს 173359 ბეჭდურ ერთეულს, აქედან 41231 ცალი არის ქალაქის წიგნადი ფონდი, ხოლო 132128 ცალი სოფლების წიგნადი ფონდი. ბიბლიოთეკას ჰყავს 68 საშტატო თანამშრომელი, აქედან 29 ქალაქის, ხოლო 39 სოფლის.</w:t>
            </w:r>
            <w:r>
              <w:rPr>
                <w:rFonts w:cs="Times New Roman"/>
                <w:sz w:val="18"/>
                <w:szCs w:val="18"/>
                <w:lang w:val="ka-GE" w:eastAsia="ru-RU"/>
              </w:rPr>
              <w:t xml:space="preserve"> ხორციელდება სხვადსხვა საგანმანათლებლო და შემეცნებითი ღონისძიებების  ჩატარება.(წიგნის დღე, დედა ენის დღე, მკითხველის დღე და ა.შ).</w:t>
            </w:r>
          </w:p>
          <w:p w:rsidR="002479A8" w:rsidRPr="00605202" w:rsidRDefault="002479A8" w:rsidP="00256CA4">
            <w:pPr>
              <w:spacing w:after="0" w:line="240" w:lineRule="auto"/>
              <w:rPr>
                <w:rFonts w:eastAsia="Times New Roman" w:cs="Calibri"/>
                <w:sz w:val="18"/>
                <w:szCs w:val="18"/>
                <w:lang w:val="ru-RU" w:eastAsia="ru-RU"/>
              </w:rPr>
            </w:pPr>
            <w:r w:rsidRPr="00605202">
              <w:rPr>
                <w:rFonts w:eastAsia="Times New Roman" w:cs="Calibri"/>
                <w:sz w:val="18"/>
                <w:szCs w:val="18"/>
                <w:lang w:val="ru-RU" w:eastAsia="ru-RU"/>
              </w:rPr>
              <w:br/>
            </w:r>
          </w:p>
        </w:tc>
      </w:tr>
      <w:tr w:rsidR="002479A8" w:rsidRPr="00605202" w:rsidTr="0050081D">
        <w:trPr>
          <w:trHeight w:val="1722"/>
        </w:trPr>
        <w:tc>
          <w:tcPr>
            <w:tcW w:w="11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605202">
              <w:rPr>
                <w:rFonts w:eastAsia="Times New Roman" w:cs="Calibri"/>
                <w:sz w:val="18"/>
                <w:szCs w:val="18"/>
                <w:lang w:val="ru-RU" w:eastAsia="ru-RU"/>
              </w:rPr>
              <w:t>პროგრამის მიზანი და მოსალოდნელი შედეგი</w:t>
            </w:r>
          </w:p>
        </w:tc>
        <w:tc>
          <w:tcPr>
            <w:tcW w:w="3870"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605202" w:rsidRDefault="002479A8" w:rsidP="00256CA4">
            <w:pPr>
              <w:spacing w:after="0" w:line="240" w:lineRule="auto"/>
              <w:rPr>
                <w:rFonts w:eastAsia="Times New Roman" w:cs="Calibri"/>
                <w:sz w:val="18"/>
                <w:szCs w:val="18"/>
                <w:lang w:val="ka-GE" w:eastAsia="ru-RU"/>
              </w:rPr>
            </w:pPr>
            <w:r w:rsidRPr="00605202">
              <w:rPr>
                <w:rFonts w:eastAsia="Times New Roman" w:cs="Calibri"/>
                <w:sz w:val="18"/>
                <w:szCs w:val="18"/>
                <w:lang w:val="ka-GE" w:eastAsia="ru-RU"/>
              </w:rPr>
              <w:t>ქვეპროგრამის მიზანია მოსახლეობის და განსაკუთრებით მოსწავლე-ახალგაზრდობის დაინტერესება წიგნით, და მათი წიგნიერების დონის ამაღლება.</w:t>
            </w:r>
          </w:p>
        </w:tc>
      </w:tr>
    </w:tbl>
    <w:p w:rsidR="002479A8" w:rsidRDefault="002479A8" w:rsidP="002479A8">
      <w:pPr>
        <w:rPr>
          <w:lang w:val="ka-GE"/>
        </w:rPr>
      </w:pPr>
    </w:p>
    <w:p w:rsidR="002479A8" w:rsidRPr="00605202" w:rsidRDefault="002479A8" w:rsidP="002479A8">
      <w:pPr>
        <w:rPr>
          <w:lang w:val="ka-GE"/>
        </w:rPr>
      </w:pPr>
    </w:p>
    <w:tbl>
      <w:tblPr>
        <w:tblW w:w="4798" w:type="pct"/>
        <w:tblLook w:val="04A0" w:firstRow="1" w:lastRow="0" w:firstColumn="1" w:lastColumn="0" w:noHBand="0" w:noVBand="1"/>
      </w:tblPr>
      <w:tblGrid>
        <w:gridCol w:w="2486"/>
        <w:gridCol w:w="849"/>
        <w:gridCol w:w="6583"/>
        <w:gridCol w:w="1169"/>
      </w:tblGrid>
      <w:tr w:rsidR="002479A8" w:rsidRPr="000337F0" w:rsidTr="0050081D">
        <w:trPr>
          <w:trHeight w:val="75"/>
        </w:trPr>
        <w:tc>
          <w:tcPr>
            <w:tcW w:w="11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დასახელება </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96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ka-GE" w:eastAsia="ru-RU"/>
              </w:rPr>
              <w:t>კულტურული ღონისძიებები</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0081D">
        <w:trPr>
          <w:trHeight w:val="47"/>
        </w:trPr>
        <w:tc>
          <w:tcPr>
            <w:tcW w:w="1121"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3" w:type="pct"/>
            <w:tcBorders>
              <w:top w:val="nil"/>
              <w:left w:val="nil"/>
              <w:bottom w:val="single" w:sz="4" w:space="0" w:color="auto"/>
              <w:right w:val="single" w:sz="4" w:space="0" w:color="auto"/>
            </w:tcBorders>
            <w:shd w:val="clear" w:color="000000" w:fill="FFFFFF"/>
            <w:vAlign w:val="center"/>
            <w:hideMark/>
          </w:tcPr>
          <w:p w:rsidR="002479A8" w:rsidRDefault="002479A8" w:rsidP="00256CA4">
            <w:pPr>
              <w:spacing w:after="0" w:line="240" w:lineRule="auto"/>
              <w:jc w:val="center"/>
              <w:rPr>
                <w:rFonts w:eastAsia="Times New Roman" w:cs="Calibri"/>
                <w:sz w:val="16"/>
                <w:szCs w:val="16"/>
                <w:lang w:val="ru-RU" w:eastAsia="ru-RU"/>
              </w:rPr>
            </w:pPr>
          </w:p>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05 02 06</w:t>
            </w:r>
          </w:p>
        </w:tc>
        <w:tc>
          <w:tcPr>
            <w:tcW w:w="2969"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526"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jc w:val="center"/>
              <w:rPr>
                <w:rFonts w:eastAsia="Times New Roman" w:cs="Calibri"/>
                <w:b/>
                <w:bCs/>
                <w:sz w:val="18"/>
                <w:szCs w:val="18"/>
                <w:lang w:eastAsia="ru-RU"/>
              </w:rPr>
            </w:pPr>
            <w:r>
              <w:rPr>
                <w:rFonts w:eastAsia="Times New Roman" w:cs="Calibri"/>
                <w:b/>
                <w:bCs/>
                <w:sz w:val="18"/>
                <w:szCs w:val="18"/>
                <w:lang w:eastAsia="ru-RU"/>
              </w:rPr>
              <w:t>50</w:t>
            </w:r>
          </w:p>
        </w:tc>
      </w:tr>
      <w:tr w:rsidR="002479A8" w:rsidRPr="000337F0" w:rsidTr="0050081D">
        <w:trPr>
          <w:trHeight w:val="98"/>
        </w:trPr>
        <w:tc>
          <w:tcPr>
            <w:tcW w:w="1121"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ქვეპროგრამის განმახორციელებელი სამსახური</w:t>
            </w:r>
          </w:p>
        </w:tc>
        <w:tc>
          <w:tcPr>
            <w:tcW w:w="3879" w:type="pct"/>
            <w:gridSpan w:val="3"/>
            <w:tcBorders>
              <w:top w:val="single" w:sz="4" w:space="0" w:color="auto"/>
              <w:left w:val="nil"/>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ru-RU" w:eastAsia="ru-RU"/>
              </w:rPr>
              <w:t>განათლების, კულტურის, ძეგლთა დაცვის, სპორტისა და ახალგაზრდობის საქმეთა სამსახური</w:t>
            </w:r>
          </w:p>
        </w:tc>
      </w:tr>
      <w:tr w:rsidR="002479A8" w:rsidRPr="000337F0" w:rsidTr="0050081D">
        <w:trPr>
          <w:trHeight w:val="293"/>
        </w:trPr>
        <w:tc>
          <w:tcPr>
            <w:tcW w:w="1121" w:type="pc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ქვეპროგრამის აღწერა </w:t>
            </w:r>
          </w:p>
        </w:tc>
        <w:tc>
          <w:tcPr>
            <w:tcW w:w="3879" w:type="pct"/>
            <w:gridSpan w:val="3"/>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კულტურული ღონი</w:t>
            </w:r>
            <w:r>
              <w:rPr>
                <w:rFonts w:eastAsia="Times New Roman" w:cs="Calibri"/>
                <w:sz w:val="18"/>
                <w:szCs w:val="18"/>
                <w:lang w:val="ka-GE" w:eastAsia="ru-RU"/>
              </w:rPr>
              <w:t>სძიებების ფარგლებსი ფინანსდება შემდეგი ქვეპროგრამები:</w:t>
            </w:r>
          </w:p>
          <w:p w:rsidR="002479A8"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 xml:space="preserve"> -</w:t>
            </w:r>
            <w:r w:rsidRPr="000337F0">
              <w:rPr>
                <w:rFonts w:eastAsia="Times New Roman" w:cs="Calibri"/>
                <w:sz w:val="18"/>
                <w:szCs w:val="18"/>
                <w:lang w:val="ru-RU" w:eastAsia="ru-RU"/>
              </w:rPr>
              <w:t>სადღესასწაულო და კულტურული ღონისძიებების ქვეპროგრამა;</w:t>
            </w:r>
            <w:r w:rsidRPr="000337F0">
              <w:rPr>
                <w:rFonts w:eastAsia="Times New Roman" w:cs="Calibri"/>
                <w:sz w:val="18"/>
                <w:szCs w:val="18"/>
                <w:lang w:val="ru-RU" w:eastAsia="ru-RU"/>
              </w:rPr>
              <w:br/>
              <w:t xml:space="preserve">- საპატიო წოდებების მინიჭების ქვეპროგრამა; </w:t>
            </w:r>
          </w:p>
          <w:p w:rsidR="002479A8"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-სპორტის და ახალგაზრდობის ქვეპროგრამა</w:t>
            </w:r>
          </w:p>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-რელიგიური ღონისძიებები</w:t>
            </w:r>
            <w:r w:rsidRPr="000337F0">
              <w:rPr>
                <w:rFonts w:eastAsia="Times New Roman" w:cs="Calibri"/>
                <w:sz w:val="18"/>
                <w:szCs w:val="18"/>
                <w:lang w:val="ru-RU" w:eastAsia="ru-RU"/>
              </w:rPr>
              <w:br/>
            </w:r>
            <w:r w:rsidRPr="000337F0">
              <w:rPr>
                <w:rFonts w:eastAsia="Times New Roman" w:cs="Calibri"/>
                <w:sz w:val="18"/>
                <w:szCs w:val="18"/>
                <w:lang w:val="ru-RU" w:eastAsia="ru-RU"/>
              </w:rPr>
              <w:br/>
            </w:r>
            <w:r w:rsidRPr="000337F0">
              <w:rPr>
                <w:rFonts w:eastAsia="Times New Roman" w:cs="Calibri"/>
                <w:sz w:val="18"/>
                <w:szCs w:val="18"/>
                <w:lang w:val="ru-RU" w:eastAsia="ru-RU"/>
              </w:rPr>
              <w:br/>
              <w:t xml:space="preserve">საპატიო წოდების მინიჭების ქვეპროგრამა ითვალისწინებს 3 სახის წოდების მინიჭების </w:t>
            </w:r>
            <w:r w:rsidRPr="000337F0">
              <w:rPr>
                <w:rFonts w:eastAsia="Times New Roman" w:cs="Calibri"/>
                <w:sz w:val="18"/>
                <w:szCs w:val="18"/>
                <w:lang w:val="ru-RU" w:eastAsia="ru-RU"/>
              </w:rPr>
              <w:lastRenderedPageBreak/>
              <w:t xml:space="preserve">ღონისძიებების დაფინანსებას, ესენია: </w:t>
            </w:r>
            <w:r w:rsidRPr="000337F0">
              <w:rPr>
                <w:rFonts w:eastAsia="Times New Roman" w:cs="Calibri"/>
                <w:sz w:val="18"/>
                <w:szCs w:val="18"/>
                <w:lang w:val="ka-GE" w:eastAsia="ru-RU"/>
              </w:rPr>
              <w:t xml:space="preserve">ცაგერის </w:t>
            </w:r>
            <w:r w:rsidRPr="000337F0">
              <w:rPr>
                <w:rFonts w:eastAsia="Times New Roman" w:cs="Calibri"/>
                <w:sz w:val="18"/>
                <w:szCs w:val="18"/>
                <w:lang w:val="ru-RU" w:eastAsia="ru-RU"/>
              </w:rPr>
              <w:t xml:space="preserve">საპატიო მოქალაქის წოდებების მინიჭება; კულტურის, სპორტის და სამედიცინო </w:t>
            </w:r>
            <w:r w:rsidRPr="000337F0">
              <w:rPr>
                <w:rFonts w:eastAsia="Times New Roman" w:cs="Calibri"/>
                <w:sz w:val="18"/>
                <w:szCs w:val="18"/>
                <w:lang w:val="ka-GE" w:eastAsia="ru-RU"/>
              </w:rPr>
              <w:t>ს</w:t>
            </w:r>
            <w:r w:rsidRPr="000337F0">
              <w:rPr>
                <w:rFonts w:eastAsia="Times New Roman" w:cs="Calibri"/>
                <w:sz w:val="18"/>
                <w:szCs w:val="18"/>
                <w:lang w:val="ru-RU" w:eastAsia="ru-RU"/>
              </w:rPr>
              <w:t xml:space="preserve">ფეროს წარმომადგენელთათვის საპატიო წოდებების მინიჭება და/ან ჯილდოების გადაცემა; </w:t>
            </w:r>
            <w:r w:rsidRPr="000337F0">
              <w:rPr>
                <w:rFonts w:eastAsia="Times New Roman" w:cs="Calibri"/>
                <w:sz w:val="18"/>
                <w:szCs w:val="18"/>
                <w:lang w:val="ka-GE" w:eastAsia="ru-RU"/>
              </w:rPr>
              <w:t xml:space="preserve"> </w:t>
            </w:r>
            <w:r w:rsidRPr="000337F0">
              <w:rPr>
                <w:rFonts w:eastAsia="Times New Roman" w:cs="Calibri"/>
                <w:sz w:val="18"/>
                <w:szCs w:val="18"/>
                <w:lang w:val="ru-RU" w:eastAsia="ru-RU"/>
              </w:rPr>
              <w:br/>
              <w:t>ცაგერის საპატიო მოქალაქის წოდება ენიჭება სრულწლოვან პირს, რომელსაც აქვს განსაკუთრებული დამსახურება მუნიციპალიტეტისა და/ან ქვეყნის წინაშე. გააჩნია განათლების, მეცნიერების, კულტურის, სპორტის, ხელოვნების და სხვა მიმართულებით გამორჩეული მიღწევები.</w:t>
            </w:r>
            <w:r w:rsidRPr="000337F0">
              <w:rPr>
                <w:rFonts w:eastAsia="Times New Roman" w:cs="Calibri"/>
                <w:sz w:val="18"/>
                <w:szCs w:val="18"/>
                <w:lang w:val="ru-RU" w:eastAsia="ru-RU"/>
              </w:rPr>
              <w:br/>
              <w:t>კულტურის, სპორტის და სამედიცინო სფეროს წარმომადგენელთათვის საპატიო წოდების მინიჭების ღონისძიებ</w:t>
            </w:r>
            <w:r w:rsidRPr="000337F0">
              <w:rPr>
                <w:rFonts w:eastAsia="Times New Roman" w:cs="Calibri"/>
                <w:sz w:val="18"/>
                <w:szCs w:val="18"/>
                <w:lang w:val="ka-GE" w:eastAsia="ru-RU"/>
              </w:rPr>
              <w:t>ებ</w:t>
            </w:r>
            <w:r w:rsidRPr="000337F0">
              <w:rPr>
                <w:rFonts w:eastAsia="Times New Roman" w:cs="Calibri"/>
                <w:sz w:val="18"/>
                <w:szCs w:val="18"/>
                <w:lang w:val="ru-RU" w:eastAsia="ru-RU"/>
              </w:rPr>
              <w:t>ის ფარგლებში ხორციელდება კულტურის, სპორტის და სამედიცინო სფეროს მოღვაწეებისთვის საპატიო წოდებების მინიჭებას და/ან ფულადი ჯილდოების გადაცემას.</w:t>
            </w:r>
            <w:r w:rsidRPr="000337F0">
              <w:rPr>
                <w:rFonts w:eastAsia="Times New Roman" w:cs="Calibri"/>
                <w:sz w:val="18"/>
                <w:szCs w:val="18"/>
                <w:lang w:val="ru-RU" w:eastAsia="ru-RU"/>
              </w:rPr>
              <w:br/>
            </w:r>
          </w:p>
        </w:tc>
      </w:tr>
      <w:tr w:rsidR="002479A8" w:rsidRPr="000337F0" w:rsidTr="0050081D">
        <w:trPr>
          <w:trHeight w:val="223"/>
        </w:trPr>
        <w:tc>
          <w:tcPr>
            <w:tcW w:w="11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lastRenderedPageBreak/>
              <w:t>ქვეპროგრამის მიზანი და მოსალოდნელი შედეგი</w:t>
            </w:r>
          </w:p>
        </w:tc>
        <w:tc>
          <w:tcPr>
            <w:tcW w:w="3879"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 xml:space="preserve">მუნიციპალიტეტის მოსახლეობის და სტუმრებისათვის სადღესასწააულო და სასიამოვნო გარემოს </w:t>
            </w:r>
            <w:r w:rsidRPr="000337F0">
              <w:rPr>
                <w:rFonts w:eastAsia="Times New Roman" w:cs="Calibri"/>
                <w:sz w:val="18"/>
                <w:szCs w:val="18"/>
                <w:lang w:val="ru-RU" w:eastAsia="ru-RU"/>
              </w:rPr>
              <w:t>შექმნა;</w:t>
            </w:r>
            <w:r w:rsidRPr="000337F0">
              <w:rPr>
                <w:rFonts w:eastAsia="Times New Roman" w:cs="Calibri"/>
                <w:sz w:val="18"/>
                <w:szCs w:val="18"/>
                <w:lang w:val="ru-RU" w:eastAsia="ru-RU"/>
              </w:rPr>
              <w:br/>
              <w:t>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sidRPr="000337F0">
              <w:rPr>
                <w:rFonts w:eastAsia="Times New Roman" w:cs="Calibri"/>
                <w:sz w:val="18"/>
                <w:szCs w:val="18"/>
                <w:lang w:val="ru-RU" w:eastAsia="ru-RU"/>
              </w:rPr>
              <w:br/>
              <w:t>ღირსეული, ღვაწლმოსილი და დამსახურებული ადამიანების დაფასება, მხარდაჭერა და სტიმულირება.</w:t>
            </w:r>
            <w:r w:rsidRPr="000337F0">
              <w:rPr>
                <w:rFonts w:eastAsia="Times New Roman" w:cs="Calibri"/>
                <w:sz w:val="18"/>
                <w:szCs w:val="18"/>
                <w:lang w:val="ru-RU" w:eastAsia="ru-RU"/>
              </w:rPr>
              <w:br/>
              <w:t>საზოგადოებაში მოხალისეობის იდეის წახალისება, აქტიური და ინიციატორი მოქალაქეების სტიმულირებას.</w:t>
            </w:r>
            <w:r w:rsidRPr="000337F0">
              <w:rPr>
                <w:rFonts w:eastAsia="Times New Roman" w:cs="Calibri"/>
                <w:sz w:val="18"/>
                <w:szCs w:val="18"/>
                <w:lang w:val="ru-RU" w:eastAsia="ru-RU"/>
              </w:rPr>
              <w:br/>
              <w:t>განხორციელებული ღონისძიებებისადმი საზოგადოების ინტერესის, ასევე, ღონისძიებებზე</w:t>
            </w:r>
            <w:r>
              <w:rPr>
                <w:rFonts w:eastAsia="Times New Roman" w:cs="Calibri"/>
                <w:sz w:val="18"/>
                <w:szCs w:val="18"/>
                <w:lang w:val="ka-GE" w:eastAsia="ru-RU"/>
              </w:rPr>
              <w:t xml:space="preserve"> მონაწილეთა და დამსწრეთ</w:t>
            </w:r>
            <w:r w:rsidRPr="000337F0">
              <w:rPr>
                <w:rFonts w:eastAsia="Times New Roman" w:cs="Calibri"/>
                <w:sz w:val="18"/>
                <w:szCs w:val="18"/>
                <w:lang w:val="ka-GE" w:eastAsia="ru-RU"/>
              </w:rPr>
              <w:t>ა რაოდენობის ზრდა.</w:t>
            </w:r>
          </w:p>
        </w:tc>
      </w:tr>
    </w:tbl>
    <w:p w:rsidR="002479A8" w:rsidRDefault="002479A8" w:rsidP="002479A8">
      <w:pPr>
        <w:rPr>
          <w:lang w:val="ka-GE"/>
        </w:rPr>
      </w:pPr>
    </w:p>
    <w:p w:rsidR="002479A8" w:rsidRPr="00605202" w:rsidRDefault="002479A8" w:rsidP="002479A8">
      <w:pPr>
        <w:rPr>
          <w:lang w:val="ka-GE"/>
        </w:rPr>
      </w:pPr>
    </w:p>
    <w:tbl>
      <w:tblPr>
        <w:tblW w:w="4798" w:type="pct"/>
        <w:tblLook w:val="04A0" w:firstRow="1" w:lastRow="0" w:firstColumn="1" w:lastColumn="0" w:noHBand="0" w:noVBand="1"/>
      </w:tblPr>
      <w:tblGrid>
        <w:gridCol w:w="2470"/>
        <w:gridCol w:w="843"/>
        <w:gridCol w:w="6368"/>
        <w:gridCol w:w="1406"/>
      </w:tblGrid>
      <w:tr w:rsidR="002479A8" w:rsidRPr="000337F0" w:rsidTr="0050081D">
        <w:trPr>
          <w:trHeight w:val="551"/>
        </w:trPr>
        <w:tc>
          <w:tcPr>
            <w:tcW w:w="11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დასახელება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872"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ka-GE" w:eastAsia="ru-RU"/>
              </w:rPr>
              <w:t>ტელე მაუწყებლობა და საგამომცემლო საქმიანობა</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4"/>
                <w:szCs w:val="14"/>
                <w:lang w:val="ru-RU" w:eastAsia="ru-RU"/>
              </w:rPr>
            </w:pPr>
            <w:r w:rsidRPr="000337F0">
              <w:rPr>
                <w:rFonts w:eastAsia="Times New Roman" w:cs="Calibri"/>
                <w:sz w:val="14"/>
                <w:szCs w:val="14"/>
                <w:lang w:val="ru-RU" w:eastAsia="ru-RU"/>
              </w:rPr>
              <w:t>დაფინანსება</w:t>
            </w:r>
            <w:r w:rsidRPr="000337F0">
              <w:rPr>
                <w:rFonts w:eastAsia="Times New Roman" w:cs="Calibri"/>
                <w:sz w:val="14"/>
                <w:szCs w:val="14"/>
                <w:lang w:val="ru-RU" w:eastAsia="ru-RU"/>
              </w:rPr>
              <w:br/>
              <w:t xml:space="preserve"> ათას ლარში</w:t>
            </w:r>
          </w:p>
        </w:tc>
      </w:tr>
      <w:tr w:rsidR="002479A8" w:rsidRPr="000337F0" w:rsidTr="0050081D">
        <w:trPr>
          <w:trHeight w:val="342"/>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0"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05 02 07</w:t>
            </w:r>
          </w:p>
        </w:tc>
        <w:tc>
          <w:tcPr>
            <w:tcW w:w="2872"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633" w:type="pct"/>
            <w:tcBorders>
              <w:top w:val="nil"/>
              <w:left w:val="nil"/>
              <w:bottom w:val="single" w:sz="4" w:space="0" w:color="auto"/>
              <w:right w:val="single" w:sz="4" w:space="0" w:color="auto"/>
            </w:tcBorders>
            <w:shd w:val="clear" w:color="000000" w:fill="FFFFFF"/>
            <w:vAlign w:val="center"/>
            <w:hideMark/>
          </w:tcPr>
          <w:p w:rsidR="002479A8" w:rsidRPr="000337F0" w:rsidRDefault="00E6286F" w:rsidP="00256CA4">
            <w:pPr>
              <w:spacing w:after="0" w:line="240" w:lineRule="auto"/>
              <w:rPr>
                <w:rFonts w:eastAsia="Times New Roman" w:cs="Calibri"/>
                <w:b/>
                <w:bCs/>
                <w:sz w:val="18"/>
                <w:szCs w:val="18"/>
                <w:lang w:val="ru-RU" w:eastAsia="ru-RU"/>
              </w:rPr>
            </w:pPr>
            <w:r>
              <w:rPr>
                <w:rFonts w:eastAsia="Times New Roman" w:cs="Calibri"/>
                <w:b/>
                <w:bCs/>
                <w:sz w:val="18"/>
                <w:szCs w:val="18"/>
                <w:lang w:val="ka-GE" w:eastAsia="ru-RU"/>
              </w:rPr>
              <w:t>8</w:t>
            </w:r>
          </w:p>
        </w:tc>
      </w:tr>
      <w:tr w:rsidR="002479A8" w:rsidRPr="000337F0" w:rsidTr="0050081D">
        <w:trPr>
          <w:trHeight w:val="954"/>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განმახორციელებელი სამსახური</w:t>
            </w:r>
          </w:p>
        </w:tc>
        <w:tc>
          <w:tcPr>
            <w:tcW w:w="388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ka-GE" w:eastAsia="ru-RU"/>
              </w:rPr>
            </w:pPr>
            <w:r w:rsidRPr="000337F0">
              <w:rPr>
                <w:rFonts w:eastAsia="Times New Roman" w:cs="Calibri"/>
                <w:b/>
                <w:bCs/>
                <w:sz w:val="18"/>
                <w:szCs w:val="18"/>
                <w:lang w:val="ka-GE" w:eastAsia="ru-RU"/>
              </w:rPr>
              <w:t xml:space="preserve"> საზოგადოებასთან ურთიერთობის განყოფილება</w:t>
            </w:r>
          </w:p>
        </w:tc>
      </w:tr>
      <w:tr w:rsidR="002479A8" w:rsidRPr="000337F0" w:rsidTr="0050081D">
        <w:trPr>
          <w:trHeight w:val="2204"/>
        </w:trPr>
        <w:tc>
          <w:tcPr>
            <w:tcW w:w="1114" w:type="pct"/>
            <w:tcBorders>
              <w:top w:val="nil"/>
              <w:left w:val="single" w:sz="4" w:space="0" w:color="auto"/>
              <w:bottom w:val="nil"/>
              <w:right w:val="nil"/>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აღწერა</w:t>
            </w:r>
          </w:p>
        </w:tc>
        <w:tc>
          <w:tcPr>
            <w:tcW w:w="3886" w:type="pct"/>
            <w:gridSpan w:val="3"/>
            <w:tcBorders>
              <w:top w:val="nil"/>
              <w:left w:val="single" w:sz="4" w:space="0" w:color="auto"/>
              <w:bottom w:val="nil"/>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ka-GE" w:eastAsia="ru-RU"/>
              </w:rPr>
              <w:t>ქვეპროგრამის ფარგლებსი ხორციელდება მუნიციპალიტეტის ვებ გვერდის ფუნქციონირება, სადაც ყოვედღიურ რეჟიმში ხდება ინფორმაციის განთავსება, გამოდის ყოველთვიური გაზეთი „ლეჩხუმი“</w:t>
            </w:r>
            <w:r w:rsidRPr="000337F0">
              <w:rPr>
                <w:rFonts w:eastAsia="Times New Roman" w:cs="Calibri"/>
                <w:sz w:val="18"/>
                <w:szCs w:val="18"/>
                <w:lang w:val="ru-RU" w:eastAsia="ru-RU"/>
              </w:rPr>
              <w:br/>
            </w:r>
            <w:r w:rsidRPr="000337F0">
              <w:rPr>
                <w:rFonts w:eastAsia="Times New Roman" w:cs="Calibri"/>
                <w:sz w:val="18"/>
                <w:szCs w:val="18"/>
                <w:lang w:val="ru-RU" w:eastAsia="ru-RU"/>
              </w:rPr>
              <w:br/>
            </w:r>
          </w:p>
        </w:tc>
      </w:tr>
      <w:tr w:rsidR="002479A8" w:rsidRPr="000337F0" w:rsidTr="0050081D">
        <w:trPr>
          <w:trHeight w:val="954"/>
        </w:trPr>
        <w:tc>
          <w:tcPr>
            <w:tcW w:w="11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მიზანი და მოსალოდნელი შედეგი</w:t>
            </w:r>
          </w:p>
        </w:tc>
        <w:tc>
          <w:tcPr>
            <w:tcW w:w="388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ka-GE" w:eastAsia="ru-RU"/>
              </w:rPr>
            </w:pPr>
            <w:r w:rsidRPr="000337F0">
              <w:rPr>
                <w:rFonts w:eastAsia="Times New Roman" w:cs="Calibri"/>
                <w:sz w:val="18"/>
                <w:szCs w:val="18"/>
                <w:lang w:val="ka-GE" w:eastAsia="ru-RU"/>
              </w:rPr>
              <w:t>საზოგადოების ინფორმირება მუნიციპალიტეტში მიმდინარე მოვლენებზე სამომავლო პერსპექტივებზე.</w:t>
            </w:r>
          </w:p>
        </w:tc>
      </w:tr>
    </w:tbl>
    <w:p w:rsidR="002479A8" w:rsidRDefault="002479A8" w:rsidP="00DB4124">
      <w:pPr>
        <w:ind w:left="0" w:firstLine="0"/>
        <w:rPr>
          <w:lang w:val="ka-GE"/>
        </w:rPr>
      </w:pPr>
    </w:p>
    <w:p w:rsidR="002479A8" w:rsidRDefault="002479A8" w:rsidP="002479A8">
      <w:pPr>
        <w:rPr>
          <w:lang w:val="ka-GE"/>
        </w:rPr>
      </w:pPr>
    </w:p>
    <w:tbl>
      <w:tblPr>
        <w:tblW w:w="4798" w:type="pct"/>
        <w:tblLook w:val="04A0" w:firstRow="1" w:lastRow="0" w:firstColumn="1" w:lastColumn="0" w:noHBand="0" w:noVBand="1"/>
      </w:tblPr>
      <w:tblGrid>
        <w:gridCol w:w="2455"/>
        <w:gridCol w:w="838"/>
        <w:gridCol w:w="6326"/>
        <w:gridCol w:w="1468"/>
      </w:tblGrid>
      <w:tr w:rsidR="002479A8" w:rsidRPr="007B5F50" w:rsidTr="0050081D">
        <w:trPr>
          <w:trHeight w:val="565"/>
        </w:trPr>
        <w:tc>
          <w:tcPr>
            <w:tcW w:w="11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პროგრამის დასახელება </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2853"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7B5F50" w:rsidRDefault="002479A8" w:rsidP="00256CA4">
            <w:pPr>
              <w:spacing w:after="0" w:line="240" w:lineRule="auto"/>
              <w:jc w:val="center"/>
              <w:rPr>
                <w:rFonts w:eastAsia="Times New Roman" w:cs="Calibri"/>
                <w:b/>
                <w:bCs/>
                <w:sz w:val="20"/>
                <w:szCs w:val="20"/>
                <w:lang w:val="ka-GE" w:eastAsia="ru-RU"/>
              </w:rPr>
            </w:pPr>
            <w:r w:rsidRPr="007B5F50">
              <w:rPr>
                <w:rFonts w:eastAsia="Times New Roman" w:cs="Calibri"/>
                <w:b/>
                <w:bCs/>
                <w:sz w:val="20"/>
                <w:szCs w:val="20"/>
                <w:lang w:val="ka-GE" w:eastAsia="ru-RU"/>
              </w:rPr>
              <w:t>ა(ა)იპ ქალთა უფლებების და გენდერული თანასწორობის ცენტრი</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4"/>
                <w:szCs w:val="14"/>
                <w:lang w:val="ru-RU" w:eastAsia="ru-RU"/>
              </w:rPr>
            </w:pPr>
            <w:r w:rsidRPr="007B5F50">
              <w:rPr>
                <w:rFonts w:eastAsia="Times New Roman" w:cs="Calibri"/>
                <w:sz w:val="14"/>
                <w:szCs w:val="14"/>
                <w:lang w:val="ru-RU" w:eastAsia="ru-RU"/>
              </w:rPr>
              <w:t>დაფინანსება</w:t>
            </w:r>
            <w:r w:rsidRPr="007B5F50">
              <w:rPr>
                <w:rFonts w:eastAsia="Times New Roman" w:cs="Calibri"/>
                <w:sz w:val="14"/>
                <w:szCs w:val="14"/>
                <w:lang w:val="ru-RU" w:eastAsia="ru-RU"/>
              </w:rPr>
              <w:br/>
              <w:t xml:space="preserve"> ათას ლარში</w:t>
            </w:r>
          </w:p>
        </w:tc>
      </w:tr>
      <w:tr w:rsidR="002479A8" w:rsidRPr="007B5F50" w:rsidTr="0050081D">
        <w:trPr>
          <w:trHeight w:val="351"/>
        </w:trPr>
        <w:tc>
          <w:tcPr>
            <w:tcW w:w="1107"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378" w:type="pct"/>
            <w:tcBorders>
              <w:top w:val="nil"/>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6"/>
                <w:szCs w:val="16"/>
                <w:lang w:val="ru-RU" w:eastAsia="ru-RU"/>
              </w:rPr>
            </w:pPr>
            <w:r w:rsidRPr="007B5F50">
              <w:rPr>
                <w:rFonts w:eastAsia="Times New Roman" w:cs="Calibri"/>
                <w:sz w:val="16"/>
                <w:szCs w:val="16"/>
                <w:lang w:val="ru-RU" w:eastAsia="ru-RU"/>
              </w:rPr>
              <w:t>05 02 09</w:t>
            </w:r>
          </w:p>
        </w:tc>
        <w:tc>
          <w:tcPr>
            <w:tcW w:w="2853" w:type="pct"/>
            <w:vMerge/>
            <w:tcBorders>
              <w:top w:val="nil"/>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662"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rPr>
                <w:rFonts w:eastAsia="Times New Roman" w:cs="Calibri"/>
                <w:b/>
                <w:bCs/>
                <w:sz w:val="18"/>
                <w:szCs w:val="18"/>
                <w:lang w:eastAsia="ru-RU"/>
              </w:rPr>
            </w:pPr>
            <w:r>
              <w:rPr>
                <w:rFonts w:eastAsia="Times New Roman" w:cs="Calibri"/>
                <w:b/>
                <w:bCs/>
                <w:sz w:val="18"/>
                <w:szCs w:val="18"/>
                <w:lang w:eastAsia="ru-RU"/>
              </w:rPr>
              <w:t>105</w:t>
            </w:r>
          </w:p>
        </w:tc>
      </w:tr>
      <w:tr w:rsidR="002479A8" w:rsidRPr="007B5F50" w:rsidTr="0050081D">
        <w:trPr>
          <w:trHeight w:val="977"/>
        </w:trPr>
        <w:tc>
          <w:tcPr>
            <w:tcW w:w="1107"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განმახორციელებელი სამსახური</w:t>
            </w:r>
          </w:p>
        </w:tc>
        <w:tc>
          <w:tcPr>
            <w:tcW w:w="3893"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 xml:space="preserve">ა(ა)იპ </w:t>
            </w:r>
            <w:r w:rsidRPr="007B5F50">
              <w:rPr>
                <w:rFonts w:eastAsia="Times New Roman" w:cs="Calibri"/>
                <w:b/>
                <w:bCs/>
                <w:sz w:val="20"/>
                <w:szCs w:val="20"/>
                <w:lang w:val="ka-GE" w:eastAsia="ru-RU"/>
              </w:rPr>
              <w:t>ქალთა უფლებების და გენდერული თანასწორობის ცენტრი</w:t>
            </w:r>
          </w:p>
        </w:tc>
      </w:tr>
      <w:tr w:rsidR="002479A8" w:rsidRPr="007B5F50" w:rsidTr="0050081D">
        <w:trPr>
          <w:trHeight w:val="3318"/>
        </w:trPr>
        <w:tc>
          <w:tcPr>
            <w:tcW w:w="1107" w:type="pct"/>
            <w:tcBorders>
              <w:top w:val="nil"/>
              <w:left w:val="single" w:sz="4" w:space="0" w:color="auto"/>
              <w:bottom w:val="single" w:sz="4" w:space="0" w:color="auto"/>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lastRenderedPageBreak/>
              <w:t>ქვე</w:t>
            </w:r>
            <w:r w:rsidRPr="007B5F50">
              <w:rPr>
                <w:rFonts w:eastAsia="Times New Roman" w:cs="Calibri"/>
                <w:sz w:val="18"/>
                <w:szCs w:val="18"/>
                <w:lang w:val="ru-RU" w:eastAsia="ru-RU"/>
              </w:rPr>
              <w:t>პროგრამის აღწერა</w:t>
            </w:r>
          </w:p>
        </w:tc>
        <w:tc>
          <w:tcPr>
            <w:tcW w:w="3893" w:type="pct"/>
            <w:gridSpan w:val="3"/>
            <w:tcBorders>
              <w:top w:val="nil"/>
              <w:left w:val="single" w:sz="4" w:space="0" w:color="auto"/>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ind w:firstLine="720"/>
              <w:rPr>
                <w:rFonts w:cs="Times New Roman"/>
                <w:sz w:val="18"/>
                <w:szCs w:val="18"/>
                <w:lang w:val="ka-GE" w:eastAsia="ru-RU"/>
              </w:rPr>
            </w:pPr>
            <w:r w:rsidRPr="007B5F50">
              <w:rPr>
                <w:rFonts w:cs="Times New Roman"/>
                <w:sz w:val="18"/>
                <w:szCs w:val="18"/>
                <w:lang w:val="ka-GE" w:eastAsia="ru-RU"/>
              </w:rPr>
              <w:t>ქალთა რეგიონალური და სათემო საქმიანობის, საზოგადოების ცნობიერების ამაღლების გენდერულ საკითხებთან მიმართებაში და საქართველოში ბოლო დროის შექმნილი მდგომარეობის, ძალადობის მსხვერპლი ქალების უფლებების დაცვის მიზნით</w:t>
            </w:r>
            <w:r>
              <w:rPr>
                <w:rFonts w:cs="Times New Roman"/>
                <w:sz w:val="18"/>
                <w:szCs w:val="18"/>
                <w:lang w:val="ka-GE" w:eastAsia="ru-RU"/>
              </w:rPr>
              <w:t xml:space="preserve">, ასევე ბავშვთ უფლებების დაცვის მიზნით </w:t>
            </w:r>
            <w:r w:rsidRPr="007B5F50">
              <w:rPr>
                <w:rFonts w:cs="Times New Roman"/>
                <w:sz w:val="18"/>
                <w:szCs w:val="18"/>
                <w:lang w:val="ka-GE" w:eastAsia="ru-RU"/>
              </w:rPr>
              <w:t>შეიქმნა ა(ა)იპ ქალთა უფლებებისა და გენდერული თანასწორობის ცენტრი. მოსაწილეობა სხვადასხვა  ადგილობრივ და საერთაშორისო პროგრამებში</w:t>
            </w:r>
            <w:r>
              <w:rPr>
                <w:rFonts w:cs="Times New Roman"/>
                <w:sz w:val="18"/>
                <w:szCs w:val="18"/>
                <w:lang w:val="ka-GE" w:eastAsia="ru-RU"/>
              </w:rPr>
              <w:t>. ბავშვთა უფლებების დაცვის მიზნით კვლევების და სტატისტიკური ინფორმაციების მოპოვება და წარმოება , შესაბამისი ბაზის შექმნა.</w:t>
            </w:r>
          </w:p>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977"/>
        </w:trPr>
        <w:tc>
          <w:tcPr>
            <w:tcW w:w="11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მიზანი და მოსალოდნელი შედეგი</w:t>
            </w:r>
          </w:p>
        </w:tc>
        <w:tc>
          <w:tcPr>
            <w:tcW w:w="3893"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სამოქალაქო საზოგადოების მშენებლობაში ქალ</w:t>
            </w:r>
            <w:r w:rsidRPr="007B5F50">
              <w:rPr>
                <w:rFonts w:eastAsia="Times New Roman" w:cs="Calibri"/>
                <w:sz w:val="18"/>
                <w:szCs w:val="18"/>
                <w:lang w:val="ka-GE" w:eastAsia="ru-RU"/>
              </w:rPr>
              <w:t>თა</w:t>
            </w:r>
            <w:r w:rsidRPr="007B5F50">
              <w:rPr>
                <w:rFonts w:eastAsia="Times New Roman" w:cs="Calibri"/>
                <w:sz w:val="18"/>
                <w:szCs w:val="18"/>
                <w:lang w:val="ru-RU" w:eastAsia="ru-RU"/>
              </w:rPr>
              <w:t xml:space="preserve"> ჩართულობის ზრდა;</w:t>
            </w:r>
          </w:p>
          <w:p w:rsidR="002479A8" w:rsidRDefault="002479A8" w:rsidP="00256CA4">
            <w:pPr>
              <w:spacing w:after="0" w:line="240" w:lineRule="auto"/>
              <w:rPr>
                <w:rFonts w:eastAsia="Times New Roman" w:cs="Calibri"/>
                <w:sz w:val="18"/>
                <w:szCs w:val="18"/>
                <w:lang w:val="ka-GE" w:eastAsia="ru-RU"/>
              </w:rPr>
            </w:pPr>
            <w:r w:rsidRPr="007B5F50">
              <w:rPr>
                <w:rFonts w:eastAsia="Times New Roman" w:cs="Calibri"/>
                <w:sz w:val="18"/>
                <w:szCs w:val="18"/>
                <w:lang w:val="ka-GE" w:eastAsia="ru-RU"/>
              </w:rPr>
              <w:t>ქალებისათვის</w:t>
            </w:r>
            <w:r w:rsidRPr="007B5F50">
              <w:rPr>
                <w:rFonts w:eastAsia="Times New Roman" w:cs="Calibri"/>
                <w:sz w:val="18"/>
                <w:szCs w:val="18"/>
                <w:lang w:val="ru-RU" w:eastAsia="ru-RU"/>
              </w:rPr>
              <w:t xml:space="preserve"> სოციალურ-საგანმანათლებლო,  გასართობ-შემეცნებით და სხვა ტიპის ღონისძიებების მოწყობა და მათში  მონაწილეობის მიღება;</w:t>
            </w:r>
            <w:r w:rsidRPr="007B5F50">
              <w:rPr>
                <w:rFonts w:eastAsia="Times New Roman" w:cs="Calibri"/>
                <w:sz w:val="18"/>
                <w:szCs w:val="18"/>
                <w:lang w:val="ru-RU" w:eastAsia="ru-RU"/>
              </w:rPr>
              <w:br/>
              <w:t>ქალებისა</w:t>
            </w:r>
            <w:r w:rsidRPr="007B5F50">
              <w:rPr>
                <w:rFonts w:eastAsia="Times New Roman" w:cs="Calibri"/>
                <w:sz w:val="18"/>
                <w:szCs w:val="18"/>
                <w:lang w:val="ka-GE" w:eastAsia="ru-RU"/>
              </w:rPr>
              <w:t>თვის</w:t>
            </w:r>
            <w:r w:rsidRPr="007B5F50">
              <w:rPr>
                <w:rFonts w:eastAsia="Times New Roman" w:cs="Calibri"/>
                <w:sz w:val="18"/>
                <w:szCs w:val="18"/>
                <w:lang w:val="ru-RU" w:eastAsia="ru-RU"/>
              </w:rPr>
              <w:t xml:space="preserve"> შეიქმნება შესაბამისი გარემო საკუთარი უნარების განვითარებისა და  რეალიზებისათვის.</w:t>
            </w:r>
          </w:p>
          <w:p w:rsidR="002479A8" w:rsidRPr="0067456A"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ბავშვთა უფლებების დაცვა.</w:t>
            </w:r>
          </w:p>
        </w:tc>
      </w:tr>
    </w:tbl>
    <w:p w:rsidR="002479A8" w:rsidRDefault="002479A8" w:rsidP="002479A8">
      <w:pPr>
        <w:rPr>
          <w:lang w:val="ka-GE"/>
        </w:rPr>
      </w:pPr>
    </w:p>
    <w:p w:rsidR="002479A8" w:rsidRDefault="002479A8" w:rsidP="002479A8">
      <w:pPr>
        <w:rPr>
          <w:lang w:val="ka-GE"/>
        </w:rPr>
      </w:pPr>
    </w:p>
    <w:p w:rsidR="00992F73" w:rsidRDefault="00992F73" w:rsidP="002479A8">
      <w:pPr>
        <w:rPr>
          <w:lang w:val="ka-GE"/>
        </w:rPr>
      </w:pPr>
    </w:p>
    <w:tbl>
      <w:tblPr>
        <w:tblW w:w="4798" w:type="pct"/>
        <w:tblLook w:val="04A0" w:firstRow="1" w:lastRow="0" w:firstColumn="1" w:lastColumn="0" w:noHBand="0" w:noVBand="1"/>
      </w:tblPr>
      <w:tblGrid>
        <w:gridCol w:w="2504"/>
        <w:gridCol w:w="856"/>
        <w:gridCol w:w="6450"/>
        <w:gridCol w:w="1277"/>
      </w:tblGrid>
      <w:tr w:rsidR="002479A8" w:rsidRPr="007B5F50" w:rsidTr="0050081D">
        <w:trPr>
          <w:trHeight w:val="559"/>
        </w:trPr>
        <w:tc>
          <w:tcPr>
            <w:tcW w:w="11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პროგრამის დასახელება </w:t>
            </w: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2909"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20"/>
                <w:szCs w:val="20"/>
                <w:lang w:val="ka-GE" w:eastAsia="ru-RU"/>
              </w:rPr>
            </w:pPr>
            <w:r w:rsidRPr="007B5F50">
              <w:rPr>
                <w:rFonts w:eastAsia="Times New Roman" w:cs="Calibri"/>
                <w:b/>
                <w:bCs/>
                <w:sz w:val="20"/>
                <w:szCs w:val="20"/>
                <w:lang w:val="ka-GE" w:eastAsia="ru-RU"/>
              </w:rPr>
              <w:t xml:space="preserve"> ა(ა)იპ ესთეთიკური აღზრდის ცენტრი</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2479A8" w:rsidRPr="00992F73" w:rsidRDefault="002479A8" w:rsidP="00256CA4">
            <w:pPr>
              <w:spacing w:after="0" w:line="240" w:lineRule="auto"/>
              <w:jc w:val="center"/>
              <w:rPr>
                <w:rFonts w:eastAsia="Times New Roman" w:cs="Calibri"/>
                <w:b/>
                <w:sz w:val="14"/>
                <w:szCs w:val="14"/>
                <w:lang w:val="ru-RU" w:eastAsia="ru-RU"/>
              </w:rPr>
            </w:pPr>
            <w:r w:rsidRPr="00992F73">
              <w:rPr>
                <w:rFonts w:eastAsia="Times New Roman" w:cs="Calibri"/>
                <w:b/>
                <w:sz w:val="14"/>
                <w:szCs w:val="14"/>
                <w:lang w:val="ru-RU" w:eastAsia="ru-RU"/>
              </w:rPr>
              <w:t>დაფინანსება</w:t>
            </w:r>
            <w:r w:rsidRPr="00992F73">
              <w:rPr>
                <w:rFonts w:eastAsia="Times New Roman" w:cs="Calibri"/>
                <w:b/>
                <w:sz w:val="14"/>
                <w:szCs w:val="14"/>
                <w:lang w:val="ru-RU" w:eastAsia="ru-RU"/>
              </w:rPr>
              <w:br/>
              <w:t>ათას ლარში</w:t>
            </w:r>
          </w:p>
        </w:tc>
      </w:tr>
      <w:tr w:rsidR="002479A8" w:rsidRPr="007B5F50" w:rsidTr="0050081D">
        <w:trPr>
          <w:trHeight w:val="347"/>
        </w:trPr>
        <w:tc>
          <w:tcPr>
            <w:tcW w:w="1129"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386" w:type="pct"/>
            <w:tcBorders>
              <w:top w:val="nil"/>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6"/>
                <w:szCs w:val="16"/>
                <w:lang w:val="ru-RU" w:eastAsia="ru-RU"/>
              </w:rPr>
            </w:pPr>
            <w:r w:rsidRPr="007B5F50">
              <w:rPr>
                <w:rFonts w:eastAsia="Times New Roman" w:cs="Calibri"/>
                <w:sz w:val="16"/>
                <w:szCs w:val="16"/>
                <w:lang w:val="ru-RU" w:eastAsia="ru-RU"/>
              </w:rPr>
              <w:t>05 02 11</w:t>
            </w:r>
          </w:p>
        </w:tc>
        <w:tc>
          <w:tcPr>
            <w:tcW w:w="2909" w:type="pct"/>
            <w:vMerge/>
            <w:tcBorders>
              <w:top w:val="nil"/>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577"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rPr>
                <w:rFonts w:eastAsia="Times New Roman" w:cs="Calibri"/>
                <w:b/>
                <w:bCs/>
                <w:sz w:val="18"/>
                <w:szCs w:val="18"/>
                <w:lang w:eastAsia="ru-RU"/>
              </w:rPr>
            </w:pPr>
            <w:r>
              <w:rPr>
                <w:rFonts w:eastAsia="Times New Roman" w:cs="Calibri"/>
                <w:b/>
                <w:bCs/>
                <w:sz w:val="18"/>
                <w:szCs w:val="18"/>
                <w:lang w:eastAsia="ru-RU"/>
              </w:rPr>
              <w:t>77</w:t>
            </w:r>
          </w:p>
        </w:tc>
      </w:tr>
      <w:tr w:rsidR="002479A8" w:rsidRPr="007B5F50" w:rsidTr="0050081D">
        <w:trPr>
          <w:trHeight w:val="967"/>
        </w:trPr>
        <w:tc>
          <w:tcPr>
            <w:tcW w:w="1129"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განმახორციელებელი სამსახური</w:t>
            </w:r>
          </w:p>
        </w:tc>
        <w:tc>
          <w:tcPr>
            <w:tcW w:w="3871"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 xml:space="preserve">ა(ა)იპ </w:t>
            </w:r>
            <w:r w:rsidRPr="007B5F50">
              <w:rPr>
                <w:rFonts w:eastAsia="Times New Roman" w:cs="Calibri"/>
                <w:b/>
                <w:bCs/>
                <w:sz w:val="20"/>
                <w:szCs w:val="20"/>
                <w:lang w:val="ka-GE" w:eastAsia="ru-RU"/>
              </w:rPr>
              <w:t>ესთეთიკური აღზრდის ცენტრი</w:t>
            </w:r>
          </w:p>
        </w:tc>
      </w:tr>
      <w:tr w:rsidR="002479A8" w:rsidRPr="007B5F50" w:rsidTr="0050081D">
        <w:trPr>
          <w:trHeight w:val="2049"/>
        </w:trPr>
        <w:tc>
          <w:tcPr>
            <w:tcW w:w="1129" w:type="pct"/>
            <w:tcBorders>
              <w:top w:val="nil"/>
              <w:left w:val="single" w:sz="4" w:space="0" w:color="auto"/>
              <w:bottom w:val="single" w:sz="4" w:space="0" w:color="auto"/>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აღწერა</w:t>
            </w:r>
          </w:p>
        </w:tc>
        <w:tc>
          <w:tcPr>
            <w:tcW w:w="3871" w:type="pct"/>
            <w:gridSpan w:val="3"/>
            <w:tcBorders>
              <w:top w:val="nil"/>
              <w:left w:val="single" w:sz="4" w:space="0" w:color="auto"/>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პროგრამა ითვალისწინებს </w:t>
            </w:r>
            <w:r>
              <w:rPr>
                <w:rFonts w:eastAsia="Times New Roman" w:cs="Calibri"/>
                <w:sz w:val="18"/>
                <w:szCs w:val="18"/>
                <w:lang w:val="ka-GE" w:eastAsia="ru-RU"/>
              </w:rPr>
              <w:t>მოზარდ</w:t>
            </w:r>
            <w:r w:rsidRPr="007B5F50">
              <w:rPr>
                <w:rFonts w:eastAsia="Times New Roman" w:cs="Calibri"/>
                <w:sz w:val="18"/>
                <w:szCs w:val="18"/>
                <w:lang w:val="ka-GE" w:eastAsia="ru-RU"/>
              </w:rPr>
              <w:t xml:space="preserve"> თაობაში</w:t>
            </w:r>
            <w:r>
              <w:rPr>
                <w:rFonts w:eastAsia="Times New Roman" w:cs="Calibri"/>
                <w:sz w:val="18"/>
                <w:szCs w:val="18"/>
                <w:lang w:val="ka-GE" w:eastAsia="ru-RU"/>
              </w:rPr>
              <w:t xml:space="preserve"> </w:t>
            </w:r>
            <w:r w:rsidRPr="007B5F50">
              <w:rPr>
                <w:rFonts w:eastAsia="Times New Roman" w:cs="Calibri"/>
                <w:sz w:val="18"/>
                <w:szCs w:val="18"/>
                <w:lang w:val="ka-GE" w:eastAsia="ru-RU"/>
              </w:rPr>
              <w:t xml:space="preserve">ქართლი ხალხური ცეკვების </w:t>
            </w:r>
            <w:r w:rsidRPr="007B5F50">
              <w:rPr>
                <w:rFonts w:eastAsia="Times New Roman" w:cs="Calibri"/>
                <w:sz w:val="18"/>
                <w:szCs w:val="18"/>
                <w:lang w:val="ru-RU" w:eastAsia="ru-RU"/>
              </w:rPr>
              <w:t xml:space="preserve"> </w:t>
            </w:r>
            <w:r>
              <w:rPr>
                <w:rFonts w:eastAsia="Times New Roman" w:cs="Calibri"/>
                <w:sz w:val="18"/>
                <w:szCs w:val="18"/>
                <w:lang w:val="ru-RU" w:eastAsia="ru-RU"/>
              </w:rPr>
              <w:t>პოპულარიზაციასა და განვითარება</w:t>
            </w:r>
            <w:r>
              <w:rPr>
                <w:rFonts w:eastAsia="Times New Roman" w:cs="Calibri"/>
                <w:sz w:val="18"/>
                <w:szCs w:val="18"/>
                <w:lang w:val="ka-GE" w:eastAsia="ru-RU"/>
              </w:rPr>
              <w:t>ს</w:t>
            </w:r>
            <w:r w:rsidRPr="007B5F50">
              <w:rPr>
                <w:rFonts w:eastAsia="Times New Roman" w:cs="Calibri"/>
                <w:sz w:val="18"/>
                <w:szCs w:val="18"/>
                <w:lang w:val="ru-RU" w:eastAsia="ru-RU"/>
              </w:rPr>
              <w:t xml:space="preserve">, საზოგადოებაში  ცხოვრების ჯანსაღი წესის დამკვიდრებაზე, </w:t>
            </w:r>
            <w:r>
              <w:rPr>
                <w:rFonts w:eastAsia="Times New Roman" w:cs="Calibri"/>
                <w:sz w:val="18"/>
                <w:szCs w:val="18"/>
                <w:lang w:val="ka-GE" w:eastAsia="ru-RU"/>
              </w:rPr>
              <w:t>ცენტრში ქორეოგრაფიას ეუფლება 8</w:t>
            </w:r>
            <w:r w:rsidRPr="007B5F50">
              <w:rPr>
                <w:rFonts w:eastAsia="Times New Roman" w:cs="Calibri"/>
                <w:sz w:val="18"/>
                <w:szCs w:val="18"/>
                <w:lang w:val="ka-GE" w:eastAsia="ru-RU"/>
              </w:rPr>
              <w:t xml:space="preserve">0-ზე მეტი მოზარდი, არის </w:t>
            </w:r>
            <w:r>
              <w:rPr>
                <w:rFonts w:eastAsia="Times New Roman" w:cs="Calibri"/>
                <w:sz w:val="18"/>
                <w:szCs w:val="18"/>
                <w:lang w:val="ka-GE" w:eastAsia="ru-RU"/>
              </w:rPr>
              <w:t>3 ასაკობრივი ჯგუფ</w:t>
            </w:r>
            <w:r w:rsidRPr="007B5F50">
              <w:rPr>
                <w:rFonts w:eastAsia="Times New Roman" w:cs="Calibri"/>
                <w:sz w:val="18"/>
                <w:szCs w:val="18"/>
                <w:lang w:val="ka-GE" w:eastAsia="ru-RU"/>
              </w:rPr>
              <w:t>ი, რომლებიც მონაწილეობას იღებენ , როგორც მუნიციპალიტეტის , ასევე რეგიონალურ და სა</w:t>
            </w:r>
            <w:r>
              <w:rPr>
                <w:rFonts w:eastAsia="Times New Roman" w:cs="Calibri"/>
                <w:sz w:val="18"/>
                <w:szCs w:val="18"/>
                <w:lang w:val="ka-GE" w:eastAsia="ru-RU"/>
              </w:rPr>
              <w:t>ერთაშორისო ღონისძიებებში, ცენტრშ</w:t>
            </w:r>
            <w:r w:rsidRPr="007B5F50">
              <w:rPr>
                <w:rFonts w:eastAsia="Times New Roman" w:cs="Calibri"/>
                <w:sz w:val="18"/>
                <w:szCs w:val="18"/>
                <w:lang w:val="ka-GE" w:eastAsia="ru-RU"/>
              </w:rPr>
              <w:t>ი ფუნქციონირებს სახალხო ანსამბლი“ლეჩხუმი“.</w:t>
            </w:r>
            <w:r>
              <w:rPr>
                <w:rFonts w:eastAsia="Times New Roman" w:cs="Calibri"/>
                <w:sz w:val="18"/>
                <w:szCs w:val="18"/>
                <w:lang w:val="ka-GE" w:eastAsia="ru-RU"/>
              </w:rPr>
              <w:t xml:space="preserve"> ცენტრში ისწავლება ასევე სხვადასხვა ქვეყნის ეროვნული ცეკვები. საქმიანობას ახორციელებს  4 ქორეოგრაფი.</w:t>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1602"/>
        </w:trPr>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მიზანი და მოსალოდნელი შედეგი</w:t>
            </w:r>
          </w:p>
        </w:tc>
        <w:tc>
          <w:tcPr>
            <w:tcW w:w="3871"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ქვე</w:t>
            </w:r>
            <w:r w:rsidRPr="007B5F50">
              <w:rPr>
                <w:rFonts w:eastAsia="Times New Roman" w:cs="Calibri"/>
                <w:sz w:val="18"/>
                <w:szCs w:val="18"/>
                <w:lang w:val="ka-GE" w:eastAsia="ru-RU"/>
              </w:rPr>
              <w:t>პროგრამა ითვალისწინებს ქართული ხალხური და სხვა ქვეყნების ც</w:t>
            </w:r>
            <w:r>
              <w:rPr>
                <w:rFonts w:eastAsia="Times New Roman" w:cs="Calibri"/>
                <w:sz w:val="18"/>
                <w:szCs w:val="18"/>
                <w:lang w:val="ka-GE" w:eastAsia="ru-RU"/>
              </w:rPr>
              <w:t>ეკვების პოპულარიზაციას და ჯანსაღ</w:t>
            </w:r>
            <w:r w:rsidRPr="007B5F50">
              <w:rPr>
                <w:rFonts w:eastAsia="Times New Roman" w:cs="Calibri"/>
                <w:sz w:val="18"/>
                <w:szCs w:val="18"/>
                <w:lang w:val="ka-GE" w:eastAsia="ru-RU"/>
              </w:rPr>
              <w:t>ი ცხოვრების წესის დამკვიდრებას</w:t>
            </w:r>
            <w:r>
              <w:rPr>
                <w:rFonts w:eastAsia="Times New Roman" w:cs="Calibri"/>
                <w:sz w:val="18"/>
                <w:szCs w:val="18"/>
                <w:lang w:val="ka-GE" w:eastAsia="ru-RU"/>
              </w:rPr>
              <w:t>.</w:t>
            </w:r>
          </w:p>
        </w:tc>
      </w:tr>
    </w:tbl>
    <w:p w:rsidR="002479A8" w:rsidRDefault="002479A8" w:rsidP="002479A8">
      <w:pPr>
        <w:rPr>
          <w:lang w:val="ka-GE"/>
        </w:rPr>
      </w:pPr>
    </w:p>
    <w:p w:rsidR="002479A8" w:rsidRDefault="002479A8" w:rsidP="002479A8">
      <w:pPr>
        <w:rPr>
          <w:lang w:val="ka-GE"/>
        </w:rPr>
      </w:pPr>
    </w:p>
    <w:p w:rsidR="002479A8" w:rsidRDefault="002479A8" w:rsidP="002479A8">
      <w:pPr>
        <w:rPr>
          <w:lang w:val="ka-GE"/>
        </w:rPr>
      </w:pPr>
    </w:p>
    <w:tbl>
      <w:tblPr>
        <w:tblW w:w="4798" w:type="pct"/>
        <w:tblLook w:val="04A0" w:firstRow="1" w:lastRow="0" w:firstColumn="1" w:lastColumn="0" w:noHBand="0" w:noVBand="1"/>
      </w:tblPr>
      <w:tblGrid>
        <w:gridCol w:w="2213"/>
        <w:gridCol w:w="925"/>
        <w:gridCol w:w="6144"/>
        <w:gridCol w:w="1805"/>
      </w:tblGrid>
      <w:tr w:rsidR="002479A8" w:rsidRPr="007B5F50" w:rsidTr="0050081D">
        <w:trPr>
          <w:trHeight w:val="555"/>
        </w:trPr>
        <w:tc>
          <w:tcPr>
            <w:tcW w:w="9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პროგრამის დასახელება </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277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2479A8" w:rsidRPr="007B5F50" w:rsidRDefault="002479A8" w:rsidP="00256CA4">
            <w:pPr>
              <w:spacing w:after="0" w:line="240" w:lineRule="auto"/>
              <w:jc w:val="center"/>
              <w:rPr>
                <w:rFonts w:eastAsia="Times New Roman" w:cs="Calibri"/>
                <w:b/>
                <w:bCs/>
                <w:sz w:val="20"/>
                <w:szCs w:val="20"/>
                <w:lang w:val="ka-GE" w:eastAsia="ru-RU"/>
              </w:rPr>
            </w:pPr>
            <w:r w:rsidRPr="007B5F50">
              <w:rPr>
                <w:rFonts w:eastAsia="Times New Roman" w:cs="Calibri"/>
                <w:b/>
                <w:bCs/>
                <w:sz w:val="20"/>
                <w:szCs w:val="20"/>
                <w:lang w:val="ka-GE" w:eastAsia="ru-RU"/>
              </w:rPr>
              <w:t>ა(ა)იპ ტურიზმის განვითარების და ძეგლთა დაცვის ხელშეწყობის ცენტრი</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4"/>
                <w:szCs w:val="14"/>
                <w:lang w:val="ru-RU" w:eastAsia="ru-RU"/>
              </w:rPr>
            </w:pPr>
            <w:r w:rsidRPr="007B5F50">
              <w:rPr>
                <w:rFonts w:eastAsia="Times New Roman" w:cs="Calibri"/>
                <w:sz w:val="14"/>
                <w:szCs w:val="14"/>
                <w:lang w:val="ru-RU" w:eastAsia="ru-RU"/>
              </w:rPr>
              <w:t>დაფინანსება</w:t>
            </w:r>
            <w:r w:rsidRPr="007B5F50">
              <w:rPr>
                <w:rFonts w:eastAsia="Times New Roman" w:cs="Calibri"/>
                <w:sz w:val="14"/>
                <w:szCs w:val="14"/>
                <w:lang w:val="ru-RU" w:eastAsia="ru-RU"/>
              </w:rPr>
              <w:br/>
              <w:t xml:space="preserve"> ათას ლარში</w:t>
            </w:r>
          </w:p>
        </w:tc>
      </w:tr>
      <w:tr w:rsidR="002479A8" w:rsidRPr="007B5F50" w:rsidTr="0050081D">
        <w:trPr>
          <w:trHeight w:val="345"/>
        </w:trPr>
        <w:tc>
          <w:tcPr>
            <w:tcW w:w="998"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417" w:type="pct"/>
            <w:tcBorders>
              <w:top w:val="nil"/>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6"/>
                <w:szCs w:val="16"/>
                <w:lang w:val="ru-RU" w:eastAsia="ru-RU"/>
              </w:rPr>
            </w:pPr>
            <w:r w:rsidRPr="007B5F50">
              <w:rPr>
                <w:rFonts w:eastAsia="Times New Roman" w:cs="Calibri"/>
                <w:sz w:val="16"/>
                <w:szCs w:val="16"/>
                <w:lang w:val="ru-RU" w:eastAsia="ru-RU"/>
              </w:rPr>
              <w:t>05 02 15</w:t>
            </w:r>
          </w:p>
        </w:tc>
        <w:tc>
          <w:tcPr>
            <w:tcW w:w="2771" w:type="pct"/>
            <w:vMerge/>
            <w:tcBorders>
              <w:top w:val="nil"/>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814"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992F73">
            <w:pPr>
              <w:spacing w:after="0" w:line="240" w:lineRule="auto"/>
              <w:rPr>
                <w:rFonts w:eastAsia="Times New Roman" w:cs="Calibri"/>
                <w:b/>
                <w:bCs/>
                <w:sz w:val="18"/>
                <w:szCs w:val="18"/>
                <w:lang w:eastAsia="ru-RU"/>
              </w:rPr>
            </w:pPr>
            <w:r>
              <w:rPr>
                <w:rFonts w:eastAsia="Times New Roman" w:cs="Calibri"/>
                <w:b/>
                <w:bCs/>
                <w:sz w:val="18"/>
                <w:szCs w:val="18"/>
                <w:lang w:eastAsia="ru-RU"/>
              </w:rPr>
              <w:t>130</w:t>
            </w:r>
          </w:p>
        </w:tc>
      </w:tr>
      <w:tr w:rsidR="002479A8" w:rsidRPr="007B5F50" w:rsidTr="0050081D">
        <w:trPr>
          <w:trHeight w:val="960"/>
        </w:trPr>
        <w:tc>
          <w:tcPr>
            <w:tcW w:w="998"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განმახორციელებელი სამსახური</w:t>
            </w:r>
          </w:p>
        </w:tc>
        <w:tc>
          <w:tcPr>
            <w:tcW w:w="4002"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 xml:space="preserve">ა(ა)იპ </w:t>
            </w:r>
            <w:r w:rsidRPr="007B5F50">
              <w:rPr>
                <w:rFonts w:eastAsia="Times New Roman" w:cs="Calibri"/>
                <w:b/>
                <w:bCs/>
                <w:sz w:val="20"/>
                <w:szCs w:val="20"/>
                <w:lang w:val="ka-GE" w:eastAsia="ru-RU"/>
              </w:rPr>
              <w:t>ტურიზმის განვითარების და ძეგლთა დაცვის ხელშეწყობის ცენტრი</w:t>
            </w:r>
          </w:p>
        </w:tc>
      </w:tr>
      <w:tr w:rsidR="002479A8" w:rsidRPr="007B5F50" w:rsidTr="0050081D">
        <w:trPr>
          <w:trHeight w:val="706"/>
        </w:trPr>
        <w:tc>
          <w:tcPr>
            <w:tcW w:w="998" w:type="pct"/>
            <w:tcBorders>
              <w:top w:val="nil"/>
              <w:left w:val="single" w:sz="4" w:space="0" w:color="auto"/>
              <w:bottom w:val="nil"/>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lastRenderedPageBreak/>
              <w:t>ქვე</w:t>
            </w:r>
            <w:r w:rsidRPr="007B5F50">
              <w:rPr>
                <w:rFonts w:eastAsia="Times New Roman" w:cs="Calibri"/>
                <w:sz w:val="18"/>
                <w:szCs w:val="18"/>
                <w:lang w:val="ru-RU" w:eastAsia="ru-RU"/>
              </w:rPr>
              <w:t>პროგრამის აღწერა</w:t>
            </w:r>
          </w:p>
        </w:tc>
        <w:tc>
          <w:tcPr>
            <w:tcW w:w="4002" w:type="pct"/>
            <w:gridSpan w:val="3"/>
            <w:tcBorders>
              <w:top w:val="nil"/>
              <w:left w:val="single" w:sz="4" w:space="0" w:color="auto"/>
              <w:bottom w:val="nil"/>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საინფორმაციო ბაზის შექმნას, რომელშიც თავმოყრილია ინფორმაცია მუნიციპალიტეტის ტურისტული ობიექტების, მათ შორის სასტუმროების, ტურისტული ლოკაციების, კვების და სხვა ობიე</w:t>
            </w:r>
            <w:r w:rsidRPr="007B5F50">
              <w:rPr>
                <w:rFonts w:eastAsia="Times New Roman" w:cs="Calibri"/>
                <w:sz w:val="18"/>
                <w:szCs w:val="18"/>
                <w:lang w:val="ka-GE" w:eastAsia="ru-RU"/>
              </w:rPr>
              <w:t>ქ</w:t>
            </w:r>
            <w:r w:rsidRPr="007B5F50">
              <w:rPr>
                <w:rFonts w:eastAsia="Times New Roman" w:cs="Calibri"/>
                <w:sz w:val="18"/>
                <w:szCs w:val="18"/>
                <w:lang w:val="ru-RU" w:eastAsia="ru-RU"/>
              </w:rPr>
              <w:t>ტების შესახებ. ცენტრი ახორციელებს ბაზის მუდმივ განახლებას. ცენტრი ამზადებს და გამოსცემს ტურისტულ საინფორმაციო ბუკლეტებს და რუკებს, ორგანიზებას უწევს ტურისტულ პრომო კლიპების გადაღებას. ცენტრი მონაწილეობას იღებს სხვადასხვა გამოფენებში სადაც წარადგენს და პოპულარიზაციას უწევს მუნიციპალურ პროდუქციას და წარმოაჩენს</w:t>
            </w:r>
            <w:r w:rsidRPr="007B5F50">
              <w:rPr>
                <w:rFonts w:eastAsia="Times New Roman" w:cs="Calibri"/>
                <w:sz w:val="18"/>
                <w:szCs w:val="18"/>
                <w:lang w:val="ka-GE" w:eastAsia="ru-RU"/>
              </w:rPr>
              <w:t>ცაგეერის</w:t>
            </w:r>
            <w:r w:rsidRPr="007B5F50">
              <w:rPr>
                <w:rFonts w:eastAsia="Times New Roman" w:cs="Calibri"/>
                <w:sz w:val="18"/>
                <w:szCs w:val="18"/>
                <w:lang w:val="ru-RU" w:eastAsia="ru-RU"/>
              </w:rPr>
              <w:t xml:space="preserve"> მუნიციპალიტეტის ტურისტულ შესაძლებლობებს. ცენტრი პერიოდულად აწყობს შეხვედრებს ტურისტულ კომპანიებთან, აწვდის მათ შესაბამის ინფორმაციას მუნიციპალიტეტის შესახებ. ტურისტული ცენტრი შემოსულ ვიზიტორებს უზრუნველყოფს მუნიციპალიტეტის ტურისტული შესაძლებლობების შესახებ ყველა საჭირო ინფორმაციით. </w:t>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5120"/>
        </w:trPr>
        <w:tc>
          <w:tcPr>
            <w:tcW w:w="998" w:type="pct"/>
            <w:tcBorders>
              <w:top w:val="single" w:sz="4" w:space="0" w:color="auto"/>
              <w:left w:val="single" w:sz="4" w:space="0" w:color="auto"/>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მიზანი და მოსალოდნელი შედეგი</w:t>
            </w:r>
          </w:p>
        </w:tc>
        <w:tc>
          <w:tcPr>
            <w:tcW w:w="4002"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ka-GE" w:eastAsia="ru-RU"/>
              </w:rPr>
            </w:pPr>
            <w:r w:rsidRPr="007B5F50">
              <w:rPr>
                <w:rFonts w:eastAsia="Times New Roman" w:cs="Calibri"/>
                <w:sz w:val="18"/>
                <w:szCs w:val="18"/>
                <w:lang w:val="ru-RU" w:eastAsia="ru-RU"/>
              </w:rPr>
              <w:t>ტურიზმის განვითარების საფუძველზე ახალი სამუშაო ადგილების შექმნა და ადგილობრივი მოსახლეობის სოციალურ-ეკონომიური მდგომარეობის გაუმჯობესება. მიმზიდველი ტურისტული გარემოს შექმნა ადგილობრივი კულტურული, ეთნოგრაფიული, ეკო-სისტემისა და ბუნებრივი ღირშესანიშნაობების შენარჩუნებით. ტურისტების მოზიდვა, ადგილობრივი ტურიზმის განვითარება, შიდა და საერთაშორისო ტურისტულ ბაზარზე ადგილის დამკვიდრება.</w:t>
            </w:r>
            <w:r w:rsidRPr="007B5F50">
              <w:rPr>
                <w:rFonts w:eastAsia="Times New Roman" w:cs="Calibri"/>
                <w:sz w:val="18"/>
                <w:szCs w:val="18"/>
                <w:lang w:val="ru-RU" w:eastAsia="ru-RU"/>
              </w:rPr>
              <w:br/>
              <w:t xml:space="preserve">ქვეპროგრამის მოსალოდნელი შედეგი: ტურისტების ნაკადის გაზრდა, რაც საბოლოოდ დადებითად აისახება </w:t>
            </w:r>
            <w:r w:rsidRPr="007B5F50">
              <w:rPr>
                <w:rFonts w:eastAsia="Times New Roman" w:cs="Calibri"/>
                <w:sz w:val="18"/>
                <w:szCs w:val="18"/>
                <w:lang w:val="ka-GE" w:eastAsia="ru-RU"/>
              </w:rPr>
              <w:t>ცაგერის</w:t>
            </w:r>
            <w:r w:rsidRPr="007B5F50">
              <w:rPr>
                <w:rFonts w:eastAsia="Times New Roman" w:cs="Calibri"/>
                <w:sz w:val="18"/>
                <w:szCs w:val="18"/>
                <w:lang w:val="ru-RU" w:eastAsia="ru-RU"/>
              </w:rPr>
              <w:t xml:space="preserve"> მუნიციპალიტეტის ბიუჯეტის შემოსავლებსა და მოსახლეობის სოცია</w:t>
            </w:r>
            <w:r w:rsidRPr="007B5F50">
              <w:rPr>
                <w:rFonts w:eastAsia="Times New Roman" w:cs="Calibri"/>
                <w:sz w:val="18"/>
                <w:szCs w:val="18"/>
                <w:lang w:val="ka-GE" w:eastAsia="ru-RU"/>
              </w:rPr>
              <w:t>ლ-ეკონომიკური მდგომარეობის გაუმჯობესება</w:t>
            </w: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tc>
      </w:tr>
    </w:tbl>
    <w:p w:rsidR="002479A8" w:rsidRDefault="002479A8" w:rsidP="00B1076E">
      <w:pPr>
        <w:ind w:left="0" w:firstLine="0"/>
        <w:rPr>
          <w:lang w:val="ka-GE"/>
        </w:rPr>
      </w:pPr>
    </w:p>
    <w:p w:rsidR="002479A8" w:rsidRDefault="002479A8" w:rsidP="002479A8">
      <w:pPr>
        <w:rPr>
          <w:lang w:val="ka-GE"/>
        </w:rPr>
      </w:pPr>
    </w:p>
    <w:tbl>
      <w:tblPr>
        <w:tblW w:w="4720" w:type="pct"/>
        <w:tblLook w:val="04A0" w:firstRow="1" w:lastRow="0" w:firstColumn="1" w:lastColumn="0" w:noHBand="0" w:noVBand="1"/>
      </w:tblPr>
      <w:tblGrid>
        <w:gridCol w:w="2303"/>
        <w:gridCol w:w="806"/>
        <w:gridCol w:w="6715"/>
        <w:gridCol w:w="1083"/>
      </w:tblGrid>
      <w:tr w:rsidR="002479A8" w:rsidRPr="007B5F50" w:rsidTr="0050081D">
        <w:trPr>
          <w:trHeight w:val="297"/>
        </w:trPr>
        <w:tc>
          <w:tcPr>
            <w:tcW w:w="10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 xml:space="preserve">პროგრამის დასახელება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3101" w:type="pct"/>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20"/>
                <w:szCs w:val="20"/>
                <w:lang w:val="ka-GE" w:eastAsia="ru-RU"/>
              </w:rPr>
            </w:pPr>
            <w:r>
              <w:rPr>
                <w:rFonts w:eastAsia="Times New Roman" w:cs="Calibri"/>
                <w:b/>
                <w:bCs/>
                <w:sz w:val="20"/>
                <w:szCs w:val="20"/>
                <w:lang w:val="ka-GE" w:eastAsia="ru-RU"/>
              </w:rPr>
              <w:t>ახალგაზრდობის მხარდაჭერა</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4"/>
                <w:szCs w:val="14"/>
                <w:lang w:val="ru-RU" w:eastAsia="ru-RU"/>
              </w:rPr>
            </w:pPr>
            <w:r w:rsidRPr="007B5F50">
              <w:rPr>
                <w:rFonts w:eastAsia="Times New Roman" w:cs="Calibri"/>
                <w:sz w:val="14"/>
                <w:szCs w:val="14"/>
                <w:lang w:val="ru-RU" w:eastAsia="ru-RU"/>
              </w:rPr>
              <w:t>დაფინანსება</w:t>
            </w:r>
            <w:r w:rsidRPr="007B5F50">
              <w:rPr>
                <w:rFonts w:eastAsia="Times New Roman" w:cs="Calibri"/>
                <w:sz w:val="14"/>
                <w:szCs w:val="14"/>
                <w:lang w:val="ru-RU" w:eastAsia="ru-RU"/>
              </w:rPr>
              <w:br/>
              <w:t xml:space="preserve"> ათას ლარში</w:t>
            </w:r>
          </w:p>
        </w:tc>
      </w:tr>
      <w:tr w:rsidR="002479A8" w:rsidRPr="007B5F50" w:rsidTr="0050081D">
        <w:trPr>
          <w:trHeight w:val="297"/>
        </w:trPr>
        <w:tc>
          <w:tcPr>
            <w:tcW w:w="107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rPr>
                <w:rFonts w:eastAsia="Times New Roman" w:cs="Calibri"/>
                <w:sz w:val="18"/>
                <w:szCs w:val="18"/>
                <w:lang w:val="ru-RU" w:eastAsia="ru-RU"/>
              </w:rPr>
            </w:pPr>
          </w:p>
        </w:tc>
        <w:tc>
          <w:tcPr>
            <w:tcW w:w="393" w:type="pct"/>
            <w:tcBorders>
              <w:top w:val="single" w:sz="4" w:space="0" w:color="auto"/>
              <w:left w:val="nil"/>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jc w:val="center"/>
              <w:rPr>
                <w:rFonts w:eastAsia="Times New Roman" w:cs="Calibri"/>
                <w:sz w:val="18"/>
                <w:szCs w:val="18"/>
                <w:lang w:val="ru-RU" w:eastAsia="ru-RU"/>
              </w:rPr>
            </w:pPr>
          </w:p>
        </w:tc>
        <w:tc>
          <w:tcPr>
            <w:tcW w:w="3101" w:type="pct"/>
            <w:vMerge/>
            <w:tcBorders>
              <w:top w:val="single" w:sz="4" w:space="0" w:color="auto"/>
              <w:left w:val="single" w:sz="4" w:space="0" w:color="auto"/>
              <w:bottom w:val="nil"/>
              <w:right w:val="single" w:sz="4" w:space="0" w:color="000000"/>
            </w:tcBorders>
            <w:shd w:val="clear" w:color="000000" w:fill="FFFFFF"/>
            <w:vAlign w:val="center"/>
          </w:tcPr>
          <w:p w:rsidR="002479A8" w:rsidRPr="007B5F50" w:rsidRDefault="002479A8" w:rsidP="00256CA4">
            <w:pPr>
              <w:spacing w:after="0" w:line="240" w:lineRule="auto"/>
              <w:jc w:val="center"/>
              <w:rPr>
                <w:rFonts w:eastAsia="Times New Roman" w:cs="Calibri"/>
                <w:b/>
                <w:bCs/>
                <w:sz w:val="18"/>
                <w:szCs w:val="18"/>
                <w:lang w:val="ka-GE" w:eastAsia="ru-RU"/>
              </w:rPr>
            </w:pPr>
          </w:p>
        </w:tc>
        <w:tc>
          <w:tcPr>
            <w:tcW w:w="427" w:type="pct"/>
            <w:tcBorders>
              <w:top w:val="single" w:sz="4" w:space="0" w:color="auto"/>
              <w:left w:val="nil"/>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jc w:val="center"/>
              <w:rPr>
                <w:rFonts w:eastAsia="Times New Roman" w:cs="Calibri"/>
                <w:sz w:val="14"/>
                <w:szCs w:val="14"/>
                <w:lang w:val="ru-RU" w:eastAsia="ru-RU"/>
              </w:rPr>
            </w:pPr>
          </w:p>
        </w:tc>
      </w:tr>
      <w:tr w:rsidR="002479A8" w:rsidRPr="007B5F50" w:rsidTr="0050081D">
        <w:trPr>
          <w:trHeight w:val="184"/>
        </w:trPr>
        <w:tc>
          <w:tcPr>
            <w:tcW w:w="1079"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393" w:type="pct"/>
            <w:tcBorders>
              <w:top w:val="nil"/>
              <w:left w:val="nil"/>
              <w:bottom w:val="single" w:sz="4" w:space="0" w:color="auto"/>
              <w:right w:val="single" w:sz="4" w:space="0" w:color="auto"/>
            </w:tcBorders>
            <w:shd w:val="clear" w:color="000000" w:fill="FFFFFF"/>
            <w:vAlign w:val="center"/>
            <w:hideMark/>
          </w:tcPr>
          <w:p w:rsidR="002479A8" w:rsidRPr="00842536" w:rsidRDefault="002479A8" w:rsidP="00256CA4">
            <w:pPr>
              <w:spacing w:after="0" w:line="240" w:lineRule="auto"/>
              <w:jc w:val="center"/>
              <w:rPr>
                <w:rFonts w:eastAsia="Times New Roman" w:cs="Calibri"/>
                <w:sz w:val="16"/>
                <w:szCs w:val="16"/>
                <w:lang w:val="ka-GE" w:eastAsia="ru-RU"/>
              </w:rPr>
            </w:pPr>
            <w:r>
              <w:rPr>
                <w:rFonts w:eastAsia="Times New Roman" w:cs="Calibri"/>
                <w:sz w:val="16"/>
                <w:szCs w:val="16"/>
                <w:lang w:val="ru-RU" w:eastAsia="ru-RU"/>
              </w:rPr>
              <w:t>05 0</w:t>
            </w:r>
            <w:r>
              <w:rPr>
                <w:rFonts w:eastAsia="Times New Roman" w:cs="Calibri"/>
                <w:sz w:val="16"/>
                <w:szCs w:val="16"/>
                <w:lang w:val="ka-GE" w:eastAsia="ru-RU"/>
              </w:rPr>
              <w:t>3</w:t>
            </w:r>
          </w:p>
        </w:tc>
        <w:tc>
          <w:tcPr>
            <w:tcW w:w="3101" w:type="pct"/>
            <w:vMerge/>
            <w:tcBorders>
              <w:top w:val="nil"/>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427" w:type="pct"/>
            <w:tcBorders>
              <w:top w:val="nil"/>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rPr>
                <w:rFonts w:eastAsia="Times New Roman" w:cs="Calibri"/>
                <w:b/>
                <w:bCs/>
                <w:sz w:val="18"/>
                <w:szCs w:val="18"/>
                <w:lang w:eastAsia="ru-RU"/>
              </w:rPr>
            </w:pPr>
            <w:r>
              <w:rPr>
                <w:rFonts w:eastAsia="Times New Roman" w:cs="Calibri"/>
                <w:b/>
                <w:bCs/>
                <w:sz w:val="18"/>
                <w:szCs w:val="18"/>
                <w:lang w:eastAsia="ru-RU"/>
              </w:rPr>
              <w:t>290</w:t>
            </w:r>
          </w:p>
        </w:tc>
      </w:tr>
      <w:tr w:rsidR="002479A8" w:rsidRPr="007B5F50" w:rsidTr="0050081D">
        <w:trPr>
          <w:trHeight w:val="514"/>
        </w:trPr>
        <w:tc>
          <w:tcPr>
            <w:tcW w:w="1079"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პროგრამის განმახორციელებელი სამსახური</w:t>
            </w:r>
          </w:p>
        </w:tc>
        <w:tc>
          <w:tcPr>
            <w:tcW w:w="3921"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ა(ა)იპ</w:t>
            </w:r>
            <w:r>
              <w:rPr>
                <w:rFonts w:eastAsia="Times New Roman" w:cs="Calibri"/>
                <w:b/>
                <w:bCs/>
                <w:sz w:val="18"/>
                <w:szCs w:val="18"/>
                <w:lang w:val="ka-GE" w:eastAsia="ru-RU"/>
              </w:rPr>
              <w:t xml:space="preserve"> ახალგაზრდობის და, საზოგადოებასთ</w:t>
            </w:r>
            <w:r w:rsidRPr="007B5F50">
              <w:rPr>
                <w:rFonts w:eastAsia="Times New Roman" w:cs="Calibri"/>
                <w:b/>
                <w:bCs/>
                <w:sz w:val="18"/>
                <w:szCs w:val="18"/>
                <w:lang w:val="ka-GE" w:eastAsia="ru-RU"/>
              </w:rPr>
              <w:t>ან უ</w:t>
            </w:r>
            <w:r>
              <w:rPr>
                <w:rFonts w:eastAsia="Times New Roman" w:cs="Calibri"/>
                <w:b/>
                <w:bCs/>
                <w:sz w:val="18"/>
                <w:szCs w:val="18"/>
                <w:lang w:val="ka-GE" w:eastAsia="ru-RU"/>
              </w:rPr>
              <w:t>რთიერთიბის და პერსპექტიული განვ</w:t>
            </w:r>
            <w:r w:rsidRPr="007B5F50">
              <w:rPr>
                <w:rFonts w:eastAsia="Times New Roman" w:cs="Calibri"/>
                <w:b/>
                <w:bCs/>
                <w:sz w:val="18"/>
                <w:szCs w:val="18"/>
                <w:lang w:val="ka-GE" w:eastAsia="ru-RU"/>
              </w:rPr>
              <w:t>ითარებიას ცენტრი</w:t>
            </w:r>
          </w:p>
        </w:tc>
      </w:tr>
      <w:tr w:rsidR="002479A8" w:rsidRPr="007B5F50" w:rsidTr="0050081D">
        <w:trPr>
          <w:trHeight w:val="3420"/>
        </w:trPr>
        <w:tc>
          <w:tcPr>
            <w:tcW w:w="1079" w:type="pct"/>
            <w:tcBorders>
              <w:top w:val="nil"/>
              <w:left w:val="single" w:sz="4" w:space="0" w:color="auto"/>
              <w:bottom w:val="nil"/>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პროგრამის აღწერა</w:t>
            </w:r>
          </w:p>
        </w:tc>
        <w:tc>
          <w:tcPr>
            <w:tcW w:w="3921" w:type="pct"/>
            <w:gridSpan w:val="3"/>
            <w:tcBorders>
              <w:top w:val="nil"/>
              <w:left w:val="single" w:sz="4" w:space="0" w:color="auto"/>
              <w:bottom w:val="nil"/>
              <w:right w:val="single" w:sz="4" w:space="0" w:color="000000"/>
            </w:tcBorders>
            <w:shd w:val="clear" w:color="000000" w:fill="FFFFFF"/>
            <w:vAlign w:val="center"/>
            <w:hideMark/>
          </w:tcPr>
          <w:p w:rsidR="002479A8" w:rsidRPr="007B5F50" w:rsidRDefault="002479A8" w:rsidP="00256CA4">
            <w:pPr>
              <w:tabs>
                <w:tab w:val="left" w:pos="9436"/>
              </w:tabs>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 xml:space="preserve">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w:t>
            </w:r>
            <w:r w:rsidRPr="007B5F50">
              <w:rPr>
                <w:rFonts w:eastAsia="Times New Roman" w:cs="Calibri"/>
                <w:sz w:val="18"/>
                <w:szCs w:val="18"/>
                <w:lang w:val="ka-GE" w:eastAsia="ru-RU"/>
              </w:rPr>
              <w:t xml:space="preserve">ცაგერის  </w:t>
            </w:r>
            <w:r w:rsidRPr="007B5F50">
              <w:rPr>
                <w:rFonts w:eastAsia="Times New Roman" w:cs="Calibri"/>
                <w:sz w:val="18"/>
                <w:szCs w:val="18"/>
                <w:lang w:val="ru-RU" w:eastAsia="ru-RU"/>
              </w:rPr>
              <w:t xml:space="preserve">მუნიციპალიტეტის მოსწავლე-ახალგაზრდობისთვის </w:t>
            </w:r>
            <w:r w:rsidRPr="007B5F50">
              <w:rPr>
                <w:rFonts w:eastAsia="Times New Roman" w:cs="Calibri"/>
                <w:sz w:val="18"/>
                <w:szCs w:val="18"/>
                <w:lang w:val="ka-GE" w:eastAsia="ru-RU"/>
              </w:rPr>
              <w:t>ცაგერში</w:t>
            </w:r>
            <w:r w:rsidRPr="007B5F50">
              <w:rPr>
                <w:rFonts w:eastAsia="Times New Roman" w:cs="Calibri"/>
                <w:sz w:val="18"/>
                <w:szCs w:val="18"/>
                <w:lang w:val="ru-RU" w:eastAsia="ru-RU"/>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 შესყიდვა. ტრანსპორტირება განხორციელდება სამ ძირითად მარშრუტზე  სასწავლო პროგრამებში ჩართული ახალგაზრდების გადაადგილების უზრუნველსაყოფად.</w:t>
            </w:r>
            <w:r w:rsidRPr="007B5F50">
              <w:rPr>
                <w:rFonts w:eastAsia="Times New Roman" w:cs="Calibri"/>
                <w:sz w:val="18"/>
                <w:szCs w:val="18"/>
                <w:lang w:val="ru-RU" w:eastAsia="ru-RU"/>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r w:rsidRPr="007B5F50">
              <w:rPr>
                <w:rFonts w:eastAsia="Times New Roman" w:cs="Calibri"/>
                <w:sz w:val="18"/>
                <w:szCs w:val="18"/>
                <w:lang w:val="ru-RU" w:eastAsia="ru-RU"/>
              </w:rPr>
              <w:br/>
              <w:t>პროგრამა შედგება შემდეგი შემდეგი 3 ქვეპროგრამისაგან:</w:t>
            </w:r>
            <w:r w:rsidRPr="007B5F50">
              <w:rPr>
                <w:rFonts w:eastAsia="Times New Roman" w:cs="Calibri"/>
                <w:sz w:val="18"/>
                <w:szCs w:val="18"/>
                <w:lang w:val="ru-RU" w:eastAsia="ru-RU"/>
              </w:rPr>
              <w:br/>
              <w:t>- ახალგაზრდული ღონისძიებების ხელშეწყობის ქვეპროგრამა;</w:t>
            </w:r>
            <w:r w:rsidRPr="007B5F50">
              <w:rPr>
                <w:rFonts w:eastAsia="Times New Roman" w:cs="Calibri"/>
                <w:sz w:val="18"/>
                <w:szCs w:val="18"/>
                <w:lang w:val="ru-RU" w:eastAsia="ru-RU"/>
              </w:rPr>
              <w:br/>
              <w:t xml:space="preserve">- მასობრივი სპორტული ღონისძიების ორგანიზება, ცხოვრების ჯანსაღი წესის პოპულარიზაციის </w:t>
            </w:r>
            <w:r w:rsidRPr="007B5F50">
              <w:rPr>
                <w:rFonts w:eastAsia="Times New Roman" w:cs="Calibri"/>
                <w:sz w:val="18"/>
                <w:szCs w:val="18"/>
                <w:lang w:val="ru-RU" w:eastAsia="ru-RU"/>
              </w:rPr>
              <w:lastRenderedPageBreak/>
              <w:t>ქვეპროგრამა;</w:t>
            </w:r>
            <w:r w:rsidRPr="007B5F50">
              <w:rPr>
                <w:rFonts w:eastAsia="Times New Roman" w:cs="Calibri"/>
                <w:sz w:val="18"/>
                <w:szCs w:val="18"/>
                <w:lang w:val="ru-RU" w:eastAsia="ru-RU"/>
              </w:rPr>
              <w:br/>
              <w:t>- მოსწავლე ახალგაზრდობისთვის სკოლისგარეშე დაწესებულებებზე წვდომის ხელშეწყობის ქვეპროგრამა.</w:t>
            </w:r>
            <w:r w:rsidRPr="007B5F50">
              <w:rPr>
                <w:rFonts w:eastAsia="Times New Roman" w:cs="Calibri"/>
                <w:sz w:val="18"/>
                <w:szCs w:val="18"/>
                <w:lang w:val="ru-RU" w:eastAsia="ru-RU"/>
              </w:rPr>
              <w:br/>
            </w:r>
            <w:r w:rsidRPr="007B5F50">
              <w:rPr>
                <w:rFonts w:eastAsia="Times New Roman" w:cs="Calibri"/>
                <w:sz w:val="18"/>
                <w:szCs w:val="18"/>
                <w:lang w:val="ru-RU" w:eastAsia="ru-RU"/>
              </w:rPr>
              <w:br/>
              <w:t>ახალგაზრდული ღონისძიებების ხელშეწყობის ქვეპროგრამა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პროექტებში მონაწილეობას;</w:t>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514"/>
        </w:trPr>
        <w:tc>
          <w:tcPr>
            <w:tcW w:w="10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lastRenderedPageBreak/>
              <w:t>პროგრამის მიზანი და მოსალოდნელი შედეგი</w:t>
            </w:r>
          </w:p>
        </w:tc>
        <w:tc>
          <w:tcPr>
            <w:tcW w:w="3921"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სამოქალაქო საზოგადოების მშენებლობაში ახალგაზრდობის ჩართულობის ზრდა;</w:t>
            </w:r>
            <w:r w:rsidRPr="007B5F50">
              <w:rPr>
                <w:rFonts w:eastAsia="Times New Roman" w:cs="Calibri"/>
                <w:sz w:val="18"/>
                <w:szCs w:val="18"/>
                <w:lang w:val="ru-RU" w:eastAsia="ru-RU"/>
              </w:rPr>
              <w:br/>
              <w:t>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 მიღება;</w:t>
            </w:r>
            <w:r w:rsidRPr="007B5F50">
              <w:rPr>
                <w:rFonts w:eastAsia="Times New Roman" w:cs="Calibri"/>
                <w:sz w:val="18"/>
                <w:szCs w:val="18"/>
                <w:lang w:val="ru-RU" w:eastAsia="ru-RU"/>
              </w:rPr>
              <w:br/>
              <w:t>ახალგაზრდებისთვის შეიქმნება შესაბამისი გარემო საკუთარი უნარების განვითარებისა და  რეალიზებისათვის.</w:t>
            </w: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tc>
      </w:tr>
    </w:tbl>
    <w:p w:rsidR="002479A8" w:rsidRDefault="002479A8" w:rsidP="00B1076E">
      <w:pPr>
        <w:ind w:left="0" w:firstLine="0"/>
        <w:rPr>
          <w:lang w:val="ka-GE"/>
        </w:rPr>
      </w:pPr>
    </w:p>
    <w:tbl>
      <w:tblPr>
        <w:tblpPr w:leftFromText="180" w:rightFromText="180" w:vertAnchor="text" w:horzAnchor="margin" w:tblpY="352"/>
        <w:tblW w:w="4759" w:type="pct"/>
        <w:tblLayout w:type="fixed"/>
        <w:tblLook w:val="04A0" w:firstRow="1" w:lastRow="0" w:firstColumn="1" w:lastColumn="0" w:noHBand="0" w:noVBand="1"/>
      </w:tblPr>
      <w:tblGrid>
        <w:gridCol w:w="2562"/>
        <w:gridCol w:w="878"/>
        <w:gridCol w:w="6605"/>
        <w:gridCol w:w="952"/>
      </w:tblGrid>
      <w:tr w:rsidR="002479A8" w:rsidRPr="007B5F50" w:rsidTr="0050081D">
        <w:trPr>
          <w:trHeight w:val="557"/>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პროგრამის დასახელება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8"/>
                <w:szCs w:val="18"/>
                <w:lang w:val="ru-RU" w:eastAsia="ru-RU"/>
              </w:rPr>
            </w:pPr>
            <w:r w:rsidRPr="007B5F50">
              <w:rPr>
                <w:rFonts w:eastAsia="Times New Roman" w:cs="Calibri"/>
                <w:sz w:val="18"/>
                <w:szCs w:val="18"/>
                <w:lang w:val="ru-RU" w:eastAsia="ru-RU"/>
              </w:rPr>
              <w:t>კოდი</w:t>
            </w:r>
          </w:p>
        </w:tc>
        <w:tc>
          <w:tcPr>
            <w:tcW w:w="3003" w:type="pct"/>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jc w:val="center"/>
              <w:rPr>
                <w:rFonts w:eastAsia="Times New Roman" w:cs="Calibri"/>
                <w:b/>
                <w:bCs/>
                <w:sz w:val="20"/>
                <w:szCs w:val="20"/>
                <w:lang w:val="ka-GE" w:eastAsia="ru-RU"/>
              </w:rPr>
            </w:pPr>
            <w:r w:rsidRPr="007B5F50">
              <w:rPr>
                <w:rFonts w:eastAsia="Times New Roman" w:cs="Calibri"/>
                <w:b/>
                <w:bCs/>
                <w:sz w:val="18"/>
                <w:szCs w:val="18"/>
                <w:lang w:val="ka-GE" w:eastAsia="ru-RU"/>
              </w:rPr>
              <w:t>ა(ა)იპ ახალგაზრდობის და, საზოგადოებასთან ურთიერთობის და პერსპექტიული განვითარების ცენტრი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jc w:val="center"/>
              <w:rPr>
                <w:rFonts w:eastAsia="Times New Roman" w:cs="Calibri"/>
                <w:sz w:val="14"/>
                <w:szCs w:val="14"/>
                <w:lang w:val="ru-RU" w:eastAsia="ru-RU"/>
              </w:rPr>
            </w:pPr>
            <w:r w:rsidRPr="007B5F50">
              <w:rPr>
                <w:rFonts w:eastAsia="Times New Roman" w:cs="Calibri"/>
                <w:sz w:val="14"/>
                <w:szCs w:val="14"/>
                <w:lang w:val="ru-RU" w:eastAsia="ru-RU"/>
              </w:rPr>
              <w:t>დაფინანსება</w:t>
            </w:r>
            <w:r w:rsidRPr="007B5F50">
              <w:rPr>
                <w:rFonts w:eastAsia="Times New Roman" w:cs="Calibri"/>
                <w:sz w:val="14"/>
                <w:szCs w:val="14"/>
                <w:lang w:val="ru-RU" w:eastAsia="ru-RU"/>
              </w:rPr>
              <w:br/>
              <w:t xml:space="preserve"> ათას ლარში</w:t>
            </w:r>
          </w:p>
        </w:tc>
      </w:tr>
      <w:tr w:rsidR="002479A8" w:rsidRPr="007B5F50" w:rsidTr="0050081D">
        <w:trPr>
          <w:trHeight w:val="557"/>
        </w:trPr>
        <w:tc>
          <w:tcPr>
            <w:tcW w:w="1165"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rPr>
                <w:rFonts w:eastAsia="Times New Roman" w:cs="Calibri"/>
                <w:sz w:val="18"/>
                <w:szCs w:val="18"/>
                <w:lang w:val="ru-RU" w:eastAsia="ru-RU"/>
              </w:rPr>
            </w:pPr>
          </w:p>
        </w:tc>
        <w:tc>
          <w:tcPr>
            <w:tcW w:w="399" w:type="pct"/>
            <w:tcBorders>
              <w:top w:val="single" w:sz="4" w:space="0" w:color="auto"/>
              <w:left w:val="nil"/>
              <w:bottom w:val="single" w:sz="4" w:space="0" w:color="auto"/>
              <w:right w:val="single" w:sz="4" w:space="0" w:color="auto"/>
            </w:tcBorders>
            <w:shd w:val="clear" w:color="000000" w:fill="FFFFFF"/>
            <w:vAlign w:val="center"/>
          </w:tcPr>
          <w:p w:rsidR="002479A8" w:rsidRPr="002B259F" w:rsidRDefault="002479A8" w:rsidP="00256CA4">
            <w:pPr>
              <w:spacing w:after="0" w:line="240" w:lineRule="auto"/>
              <w:jc w:val="center"/>
              <w:rPr>
                <w:rFonts w:eastAsia="Times New Roman" w:cs="Calibri"/>
                <w:sz w:val="18"/>
                <w:szCs w:val="18"/>
                <w:lang w:val="ru-RU" w:eastAsia="ru-RU"/>
              </w:rPr>
            </w:pPr>
          </w:p>
        </w:tc>
        <w:tc>
          <w:tcPr>
            <w:tcW w:w="3003" w:type="pct"/>
            <w:vMerge/>
            <w:tcBorders>
              <w:top w:val="single" w:sz="4" w:space="0" w:color="auto"/>
              <w:left w:val="single" w:sz="4" w:space="0" w:color="auto"/>
              <w:bottom w:val="single" w:sz="4" w:space="0" w:color="auto"/>
              <w:right w:val="single" w:sz="4" w:space="0" w:color="000000"/>
            </w:tcBorders>
            <w:shd w:val="clear" w:color="000000" w:fill="FFFFFF"/>
            <w:vAlign w:val="center"/>
          </w:tcPr>
          <w:p w:rsidR="002479A8" w:rsidRPr="007B5F50" w:rsidRDefault="002479A8" w:rsidP="00256CA4">
            <w:pPr>
              <w:spacing w:after="0" w:line="240" w:lineRule="auto"/>
              <w:jc w:val="center"/>
              <w:rPr>
                <w:rFonts w:eastAsia="Times New Roman" w:cs="Calibri"/>
                <w:b/>
                <w:bCs/>
                <w:sz w:val="18"/>
                <w:szCs w:val="18"/>
                <w:lang w:val="ka-GE" w:eastAsia="ru-RU"/>
              </w:rPr>
            </w:pPr>
          </w:p>
        </w:tc>
        <w:tc>
          <w:tcPr>
            <w:tcW w:w="433" w:type="pct"/>
            <w:tcBorders>
              <w:top w:val="single" w:sz="4" w:space="0" w:color="auto"/>
              <w:left w:val="nil"/>
              <w:bottom w:val="single" w:sz="4" w:space="0" w:color="auto"/>
              <w:right w:val="single" w:sz="4" w:space="0" w:color="auto"/>
            </w:tcBorders>
            <w:shd w:val="clear" w:color="000000" w:fill="FFFFFF"/>
            <w:vAlign w:val="center"/>
          </w:tcPr>
          <w:p w:rsidR="002479A8" w:rsidRPr="007B5F50" w:rsidRDefault="002479A8" w:rsidP="00256CA4">
            <w:pPr>
              <w:spacing w:after="0" w:line="240" w:lineRule="auto"/>
              <w:jc w:val="center"/>
              <w:rPr>
                <w:rFonts w:eastAsia="Times New Roman" w:cs="Calibri"/>
                <w:sz w:val="14"/>
                <w:szCs w:val="14"/>
                <w:lang w:val="ru-RU" w:eastAsia="ru-RU"/>
              </w:rPr>
            </w:pPr>
          </w:p>
        </w:tc>
      </w:tr>
      <w:tr w:rsidR="002479A8" w:rsidRPr="007B5F50" w:rsidTr="0050081D">
        <w:trPr>
          <w:trHeight w:val="345"/>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sz w:val="18"/>
                <w:szCs w:val="18"/>
                <w:lang w:val="ru-RU" w:eastAsia="ru-RU"/>
              </w:rPr>
            </w:pP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2479A8" w:rsidRPr="002B259F" w:rsidRDefault="002479A8" w:rsidP="00256CA4">
            <w:pPr>
              <w:spacing w:after="0" w:line="240" w:lineRule="auto"/>
              <w:jc w:val="center"/>
              <w:rPr>
                <w:rFonts w:eastAsia="Times New Roman" w:cs="Calibri"/>
                <w:sz w:val="16"/>
                <w:szCs w:val="16"/>
                <w:lang w:val="ka-GE" w:eastAsia="ru-RU"/>
              </w:rPr>
            </w:pPr>
            <w:r w:rsidRPr="002B259F">
              <w:rPr>
                <w:rFonts w:eastAsia="Times New Roman" w:cs="Calibri"/>
                <w:sz w:val="16"/>
                <w:szCs w:val="16"/>
                <w:lang w:val="ru-RU" w:eastAsia="ru-RU"/>
              </w:rPr>
              <w:t>05 0</w:t>
            </w:r>
            <w:r w:rsidRPr="002B259F">
              <w:rPr>
                <w:rFonts w:eastAsia="Times New Roman" w:cs="Calibri"/>
                <w:sz w:val="16"/>
                <w:szCs w:val="16"/>
                <w:lang w:val="ka-GE" w:eastAsia="ru-RU"/>
              </w:rPr>
              <w:t>3</w:t>
            </w:r>
            <w:r w:rsidRPr="002B259F">
              <w:rPr>
                <w:rFonts w:eastAsia="Times New Roman" w:cs="Calibri"/>
                <w:sz w:val="16"/>
                <w:szCs w:val="16"/>
                <w:lang w:val="ru-RU" w:eastAsia="ru-RU"/>
              </w:rPr>
              <w:t xml:space="preserve"> </w:t>
            </w:r>
            <w:r w:rsidRPr="002B259F">
              <w:rPr>
                <w:rFonts w:eastAsia="Times New Roman" w:cs="Calibri"/>
                <w:sz w:val="16"/>
                <w:szCs w:val="16"/>
                <w:lang w:val="ka-GE" w:eastAsia="ru-RU"/>
              </w:rPr>
              <w:t>01</w:t>
            </w:r>
          </w:p>
        </w:tc>
        <w:tc>
          <w:tcPr>
            <w:tcW w:w="3003" w:type="pct"/>
            <w:vMerge/>
            <w:tcBorders>
              <w:top w:val="single" w:sz="4" w:space="0" w:color="auto"/>
              <w:left w:val="nil"/>
              <w:bottom w:val="single" w:sz="4" w:space="0" w:color="auto"/>
              <w:right w:val="single" w:sz="4" w:space="0" w:color="auto"/>
            </w:tcBorders>
            <w:vAlign w:val="center"/>
            <w:hideMark/>
          </w:tcPr>
          <w:p w:rsidR="002479A8" w:rsidRPr="007B5F50" w:rsidRDefault="002479A8" w:rsidP="00256CA4">
            <w:pPr>
              <w:spacing w:after="0" w:line="240" w:lineRule="auto"/>
              <w:rPr>
                <w:rFonts w:eastAsia="Times New Roman" w:cs="Calibri"/>
                <w:b/>
                <w:bCs/>
                <w:sz w:val="20"/>
                <w:szCs w:val="20"/>
                <w:lang w:val="ru-RU" w:eastAsia="ru-RU"/>
              </w:rPr>
            </w:pP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2479A8" w:rsidRPr="00CD41C2" w:rsidRDefault="00CD41C2" w:rsidP="00256CA4">
            <w:pPr>
              <w:spacing w:after="0" w:line="240" w:lineRule="auto"/>
              <w:rPr>
                <w:rFonts w:eastAsia="Times New Roman" w:cs="Calibri"/>
                <w:b/>
                <w:bCs/>
                <w:sz w:val="18"/>
                <w:szCs w:val="18"/>
                <w:lang w:eastAsia="ru-RU"/>
              </w:rPr>
            </w:pPr>
            <w:r>
              <w:rPr>
                <w:rFonts w:eastAsia="Times New Roman" w:cs="Calibri"/>
                <w:b/>
                <w:bCs/>
                <w:sz w:val="18"/>
                <w:szCs w:val="18"/>
                <w:lang w:eastAsia="ru-RU"/>
              </w:rPr>
              <w:t>290</w:t>
            </w:r>
          </w:p>
        </w:tc>
      </w:tr>
      <w:tr w:rsidR="002479A8" w:rsidRPr="007B5F50" w:rsidTr="0050081D">
        <w:trPr>
          <w:trHeight w:val="963"/>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განმახორციელებელი 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b/>
                <w:bCs/>
                <w:sz w:val="18"/>
                <w:szCs w:val="18"/>
                <w:lang w:val="ka-GE" w:eastAsia="ru-RU"/>
              </w:rPr>
            </w:pPr>
            <w:r w:rsidRPr="007B5F50">
              <w:rPr>
                <w:rFonts w:eastAsia="Times New Roman" w:cs="Calibri"/>
                <w:b/>
                <w:bCs/>
                <w:sz w:val="18"/>
                <w:szCs w:val="18"/>
                <w:lang w:val="ka-GE" w:eastAsia="ru-RU"/>
              </w:rPr>
              <w:t>ა(ა)იპ ახალგაზრდობის და, საზოგადოებასღან ურთიერთიბის და პერსპექტიული განვუითარებიას ცენტრი</w:t>
            </w:r>
          </w:p>
        </w:tc>
      </w:tr>
      <w:tr w:rsidR="002479A8" w:rsidRPr="007B5F50" w:rsidTr="00B1076E">
        <w:trPr>
          <w:trHeight w:val="443"/>
        </w:trPr>
        <w:tc>
          <w:tcPr>
            <w:tcW w:w="1165" w:type="pct"/>
            <w:tcBorders>
              <w:top w:val="nil"/>
              <w:left w:val="single" w:sz="4" w:space="0" w:color="auto"/>
              <w:bottom w:val="nil"/>
              <w:right w:val="nil"/>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პროგრამის აღწერა</w:t>
            </w:r>
          </w:p>
        </w:tc>
        <w:tc>
          <w:tcPr>
            <w:tcW w:w="3835" w:type="pct"/>
            <w:gridSpan w:val="3"/>
            <w:tcBorders>
              <w:top w:val="nil"/>
              <w:left w:val="single" w:sz="4" w:space="0" w:color="auto"/>
              <w:bottom w:val="nil"/>
              <w:right w:val="single" w:sz="4" w:space="0" w:color="000000"/>
            </w:tcBorders>
            <w:shd w:val="clear" w:color="000000" w:fill="FFFFFF"/>
            <w:vAlign w:val="center"/>
            <w:hideMark/>
          </w:tcPr>
          <w:p w:rsidR="002479A8" w:rsidRPr="00254A20" w:rsidRDefault="002479A8" w:rsidP="00256CA4">
            <w:pPr>
              <w:spacing w:after="0" w:line="240" w:lineRule="auto"/>
              <w:rPr>
                <w:rFonts w:eastAsia="Times New Roman" w:cs="Calibri"/>
                <w:sz w:val="18"/>
                <w:szCs w:val="18"/>
                <w:lang w:val="ka-GE" w:eastAsia="ru-RU"/>
              </w:rPr>
            </w:pPr>
            <w:r>
              <w:rPr>
                <w:rFonts w:eastAsia="Times New Roman" w:cs="Calibri"/>
                <w:sz w:val="18"/>
                <w:szCs w:val="18"/>
                <w:lang w:val="ka-GE" w:eastAsia="ru-RU"/>
              </w:rPr>
              <w:t>ქვე</w:t>
            </w:r>
            <w:r w:rsidRPr="007B5F50">
              <w:rPr>
                <w:rFonts w:eastAsia="Times New Roman" w:cs="Calibri"/>
                <w:sz w:val="18"/>
                <w:szCs w:val="18"/>
                <w:lang w:val="ru-RU" w:eastAsia="ru-RU"/>
              </w:rPr>
              <w:t xml:space="preserve">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w:t>
            </w:r>
            <w:r w:rsidRPr="007B5F50">
              <w:rPr>
                <w:rFonts w:eastAsia="Times New Roman" w:cs="Calibri"/>
                <w:sz w:val="18"/>
                <w:szCs w:val="18"/>
                <w:lang w:val="ka-GE" w:eastAsia="ru-RU"/>
              </w:rPr>
              <w:t xml:space="preserve">ცაგერის  </w:t>
            </w:r>
            <w:r w:rsidRPr="007B5F50">
              <w:rPr>
                <w:rFonts w:eastAsia="Times New Roman" w:cs="Calibri"/>
                <w:sz w:val="18"/>
                <w:szCs w:val="18"/>
                <w:lang w:val="ru-RU" w:eastAsia="ru-RU"/>
              </w:rPr>
              <w:t xml:space="preserve">მუნიციპალიტეტის მოსწავლე-ახალგაზრდობისთვის </w:t>
            </w:r>
            <w:r w:rsidRPr="007B5F50">
              <w:rPr>
                <w:rFonts w:eastAsia="Times New Roman" w:cs="Calibri"/>
                <w:sz w:val="18"/>
                <w:szCs w:val="18"/>
                <w:lang w:val="ka-GE" w:eastAsia="ru-RU"/>
              </w:rPr>
              <w:t>ცაგერში</w:t>
            </w:r>
            <w:r w:rsidRPr="007B5F50">
              <w:rPr>
                <w:rFonts w:eastAsia="Times New Roman" w:cs="Calibri"/>
                <w:sz w:val="18"/>
                <w:szCs w:val="18"/>
                <w:lang w:val="ru-RU" w:eastAsia="ru-RU"/>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 შესყიდვა. ტრანსპორტირება განხორციელდება სამ ძირითად მარშრუტზე  სასწავლო პროგრამებში ჩართული ახალგაზრდების გადაადგილების უზრუნველსაყოფად.</w:t>
            </w:r>
            <w:r w:rsidRPr="007B5F50">
              <w:rPr>
                <w:rFonts w:eastAsia="Times New Roman" w:cs="Calibri"/>
                <w:sz w:val="18"/>
                <w:szCs w:val="18"/>
                <w:lang w:val="ru-RU" w:eastAsia="ru-RU"/>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r w:rsidRPr="007B5F50">
              <w:rPr>
                <w:rFonts w:eastAsia="Times New Roman" w:cs="Calibri"/>
                <w:sz w:val="18"/>
                <w:szCs w:val="18"/>
                <w:lang w:val="ru-RU" w:eastAsia="ru-RU"/>
              </w:rPr>
              <w:br/>
              <w:t>პროგრამა შედგება შემდეგი შემდეგი 3 ქვეპროგრამისაგან:</w:t>
            </w:r>
            <w:r w:rsidRPr="007B5F50">
              <w:rPr>
                <w:rFonts w:eastAsia="Times New Roman" w:cs="Calibri"/>
                <w:sz w:val="18"/>
                <w:szCs w:val="18"/>
                <w:lang w:val="ru-RU" w:eastAsia="ru-RU"/>
              </w:rPr>
              <w:br/>
              <w:t>- ახალგაზრდული ღონისძიებების ხელშეწყობის ქვეპროგრამა;</w:t>
            </w:r>
            <w:r w:rsidRPr="007B5F50">
              <w:rPr>
                <w:rFonts w:eastAsia="Times New Roman" w:cs="Calibri"/>
                <w:sz w:val="18"/>
                <w:szCs w:val="18"/>
                <w:lang w:val="ru-RU" w:eastAsia="ru-RU"/>
              </w:rPr>
              <w:br/>
              <w:t>- მასობრივი სპორტული ღონისძიების ორგანიზება, ცხოვრების ჯანსაღი წესის პოპულარიზაციის ქვეპროგრამა;</w:t>
            </w:r>
            <w:r w:rsidRPr="007B5F50">
              <w:rPr>
                <w:rFonts w:eastAsia="Times New Roman" w:cs="Calibri"/>
                <w:sz w:val="18"/>
                <w:szCs w:val="18"/>
                <w:lang w:val="ru-RU" w:eastAsia="ru-RU"/>
              </w:rPr>
              <w:br/>
              <w:t>- მოსწავლე ახალგაზრდობისთვის სკოლისგარეშე დაწესებულებებზე წვდომის ხელშეწყობის ქვეპროგრამა.</w:t>
            </w:r>
            <w:r w:rsidRPr="007B5F50">
              <w:rPr>
                <w:rFonts w:eastAsia="Times New Roman" w:cs="Calibri"/>
                <w:sz w:val="18"/>
                <w:szCs w:val="18"/>
                <w:lang w:val="ru-RU" w:eastAsia="ru-RU"/>
              </w:rPr>
              <w:br/>
            </w:r>
            <w:r w:rsidRPr="007B5F50">
              <w:rPr>
                <w:rFonts w:eastAsia="Times New Roman" w:cs="Calibri"/>
                <w:sz w:val="18"/>
                <w:szCs w:val="18"/>
                <w:lang w:val="ru-RU" w:eastAsia="ru-RU"/>
              </w:rPr>
              <w:br/>
              <w:t>ახალგაზრდული ღონისძიებების ხელშეწყობის ქვეპროგრამა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პროექტებში მონაწილეობას;</w:t>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r w:rsidRPr="007B5F50">
              <w:rPr>
                <w:rFonts w:eastAsia="Times New Roman" w:cs="Calibri"/>
                <w:sz w:val="18"/>
                <w:szCs w:val="18"/>
                <w:lang w:val="ru-RU" w:eastAsia="ru-RU"/>
              </w:rPr>
              <w:br/>
            </w:r>
          </w:p>
        </w:tc>
      </w:tr>
      <w:tr w:rsidR="002479A8" w:rsidRPr="007B5F50" w:rsidTr="0050081D">
        <w:trPr>
          <w:trHeight w:val="963"/>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lastRenderedPageBreak/>
              <w:t>ქვე</w:t>
            </w:r>
            <w:r w:rsidRPr="007B5F50">
              <w:rPr>
                <w:rFonts w:eastAsia="Times New Roman" w:cs="Calibri"/>
                <w:sz w:val="18"/>
                <w:szCs w:val="18"/>
                <w:lang w:val="ru-RU" w:eastAsia="ru-RU"/>
              </w:rPr>
              <w:t>პროგრამის მიზანი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7B5F50" w:rsidRDefault="002479A8" w:rsidP="00256CA4">
            <w:pPr>
              <w:spacing w:after="0" w:line="240" w:lineRule="auto"/>
              <w:rPr>
                <w:rFonts w:eastAsia="Times New Roman" w:cs="Calibri"/>
                <w:sz w:val="18"/>
                <w:szCs w:val="18"/>
                <w:lang w:val="ru-RU" w:eastAsia="ru-RU"/>
              </w:rPr>
            </w:pPr>
            <w:r w:rsidRPr="007B5F50">
              <w:rPr>
                <w:rFonts w:eastAsia="Times New Roman" w:cs="Calibri"/>
                <w:sz w:val="18"/>
                <w:szCs w:val="18"/>
                <w:lang w:val="ru-RU" w:eastAsia="ru-RU"/>
              </w:rPr>
              <w:t>სამოქალაქო საზოგადოების მშენებლობაში ახალგაზრდობის ჩართულობის ზრდა;</w:t>
            </w:r>
            <w:r w:rsidRPr="007B5F50">
              <w:rPr>
                <w:rFonts w:eastAsia="Times New Roman" w:cs="Calibri"/>
                <w:sz w:val="18"/>
                <w:szCs w:val="18"/>
                <w:lang w:val="ru-RU" w:eastAsia="ru-RU"/>
              </w:rPr>
              <w:br/>
              <w:t>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 მიღება;</w:t>
            </w:r>
            <w:r w:rsidRPr="007B5F50">
              <w:rPr>
                <w:rFonts w:eastAsia="Times New Roman" w:cs="Calibri"/>
                <w:sz w:val="18"/>
                <w:szCs w:val="18"/>
                <w:lang w:val="ru-RU" w:eastAsia="ru-RU"/>
              </w:rPr>
              <w:br/>
              <w:t>ახალგაზრდებისთვის შეიქმნება შესაბამისი გარემო საკუთარი უნარების განვითარებისა და  რეალიზებისათვის.</w:t>
            </w: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p w:rsidR="002479A8" w:rsidRPr="007B5F50" w:rsidRDefault="002479A8" w:rsidP="00256CA4">
            <w:pPr>
              <w:spacing w:after="0" w:line="240" w:lineRule="auto"/>
              <w:rPr>
                <w:rFonts w:eastAsia="Times New Roman" w:cs="Calibri"/>
                <w:sz w:val="18"/>
                <w:szCs w:val="18"/>
                <w:lang w:val="ru-RU" w:eastAsia="ru-RU"/>
              </w:rPr>
            </w:pPr>
          </w:p>
        </w:tc>
      </w:tr>
    </w:tbl>
    <w:p w:rsidR="002479A8" w:rsidRDefault="002479A8" w:rsidP="00992F73">
      <w:pPr>
        <w:ind w:left="0" w:firstLine="0"/>
        <w:rPr>
          <w:lang w:val="ka-GE"/>
        </w:rPr>
      </w:pPr>
    </w:p>
    <w:p w:rsidR="0001318C" w:rsidRDefault="0001318C">
      <w:pPr>
        <w:spacing w:after="0" w:line="259" w:lineRule="auto"/>
        <w:ind w:left="0" w:right="0" w:firstLine="0"/>
      </w:pPr>
    </w:p>
    <w:p w:rsidR="0001318C" w:rsidRDefault="0001318C">
      <w:pPr>
        <w:spacing w:after="0" w:line="259" w:lineRule="auto"/>
        <w:ind w:left="0" w:right="0" w:firstLine="0"/>
      </w:pPr>
    </w:p>
    <w:p w:rsidR="0001318C" w:rsidRDefault="001E6E27">
      <w:pPr>
        <w:spacing w:after="0" w:line="259" w:lineRule="auto"/>
        <w:ind w:left="0" w:right="0" w:firstLine="0"/>
      </w:pPr>
      <w:r>
        <w:t xml:space="preserve"> </w:t>
      </w:r>
    </w:p>
    <w:p w:rsidR="0001318C" w:rsidRDefault="001E6E27" w:rsidP="00633315">
      <w:pPr>
        <w:spacing w:after="0" w:line="259" w:lineRule="auto"/>
        <w:ind w:left="0" w:right="0" w:firstLine="0"/>
      </w:pPr>
      <w:r>
        <w:t xml:space="preserve"> მუხლი 17. ჯანმრთელობის დაცვა და სოციალური უზრუნველყოფა</w:t>
      </w:r>
    </w:p>
    <w:p w:rsidR="0001318C" w:rsidRDefault="001E6E27">
      <w:pPr>
        <w:ind w:left="-5" w:right="16"/>
      </w:pPr>
      <w:r>
        <w:t xml:space="preserve">ჯანმრთელობის დაცვა და სოციალური უზრუნველყოფის პრიორიტეტის დაფინანსებისათვის განისაზღვროს </w:t>
      </w:r>
      <w:r w:rsidR="00CD41C2">
        <w:t>712,3</w:t>
      </w:r>
      <w:r>
        <w:t xml:space="preserve"> ათასი ლარი. ჯანმრთელობის დაცვა და სოციალური უზრუნველყოფის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166" w:line="259" w:lineRule="auto"/>
        <w:ind w:left="0" w:right="28" w:firstLine="0"/>
        <w:jc w:val="right"/>
      </w:pPr>
      <w:r>
        <w:t xml:space="preserve"> </w:t>
      </w:r>
    </w:p>
    <w:p w:rsidR="0001318C" w:rsidRDefault="001E6E27">
      <w:pPr>
        <w:spacing w:after="72" w:line="259" w:lineRule="auto"/>
        <w:ind w:right="-11"/>
        <w:jc w:val="right"/>
      </w:pPr>
      <w:r>
        <w:rPr>
          <w:sz w:val="17"/>
        </w:rPr>
        <w:t xml:space="preserve"> ათას ლარში</w:t>
      </w:r>
    </w:p>
    <w:tbl>
      <w:tblPr>
        <w:tblW w:w="10155" w:type="dxa"/>
        <w:tblInd w:w="15" w:type="dxa"/>
        <w:tblCellMar>
          <w:top w:w="28" w:type="dxa"/>
          <w:left w:w="15" w:type="dxa"/>
          <w:right w:w="74" w:type="dxa"/>
        </w:tblCellMar>
        <w:tblLook w:val="04A0" w:firstRow="1" w:lastRow="0" w:firstColumn="1" w:lastColumn="0" w:noHBand="0" w:noVBand="1"/>
      </w:tblPr>
      <w:tblGrid>
        <w:gridCol w:w="1217"/>
        <w:gridCol w:w="3679"/>
        <w:gridCol w:w="1255"/>
        <w:gridCol w:w="1339"/>
        <w:gridCol w:w="1271"/>
        <w:gridCol w:w="1394"/>
      </w:tblGrid>
      <w:tr w:rsidR="0001318C" w:rsidTr="007F3D56">
        <w:trPr>
          <w:trHeight w:val="705"/>
        </w:trPr>
        <w:tc>
          <w:tcPr>
            <w:tcW w:w="1217"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60" w:right="0" w:hanging="300"/>
              <w:jc w:val="left"/>
            </w:pPr>
            <w:r>
              <w:rPr>
                <w:sz w:val="17"/>
              </w:rPr>
              <w:t>პროგრამული კოდი</w:t>
            </w:r>
          </w:p>
        </w:tc>
        <w:tc>
          <w:tcPr>
            <w:tcW w:w="3679"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64" w:right="0" w:firstLine="0"/>
              <w:jc w:val="center"/>
            </w:pPr>
            <w:r>
              <w:rPr>
                <w:sz w:val="17"/>
              </w:rPr>
              <w:t xml:space="preserve"> პრიორიტეტი, პროგრამა, ქვეპროგრამა</w:t>
            </w:r>
          </w:p>
        </w:tc>
        <w:tc>
          <w:tcPr>
            <w:tcW w:w="1255" w:type="dxa"/>
            <w:tcBorders>
              <w:top w:val="single" w:sz="6" w:space="0" w:color="ECE9D8"/>
              <w:left w:val="single" w:sz="6" w:space="0" w:color="ACA899"/>
              <w:bottom w:val="single" w:sz="6" w:space="0" w:color="ACA899"/>
              <w:right w:val="single" w:sz="6" w:space="0" w:color="ACA899"/>
            </w:tcBorders>
          </w:tcPr>
          <w:p w:rsidR="0001318C" w:rsidRDefault="007E1240" w:rsidP="00A24A81">
            <w:pPr>
              <w:spacing w:after="0" w:line="259" w:lineRule="auto"/>
              <w:ind w:left="0" w:right="0" w:firstLine="0"/>
              <w:jc w:val="center"/>
            </w:pPr>
            <w:r>
              <w:rPr>
                <w:sz w:val="17"/>
              </w:rPr>
              <w:t>202</w:t>
            </w:r>
            <w:r>
              <w:rPr>
                <w:sz w:val="17"/>
                <w:lang w:val="ka-GE"/>
              </w:rPr>
              <w:t>3</w:t>
            </w:r>
            <w:r>
              <w:rPr>
                <w:sz w:val="17"/>
              </w:rPr>
              <w:t xml:space="preserve"> წლის პროგნოზი</w:t>
            </w:r>
          </w:p>
        </w:tc>
        <w:tc>
          <w:tcPr>
            <w:tcW w:w="1339"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4</w:t>
            </w:r>
            <w:r>
              <w:rPr>
                <w:sz w:val="17"/>
              </w:rPr>
              <w:t xml:space="preserve"> წლის პროგნოზი</w:t>
            </w:r>
          </w:p>
        </w:tc>
        <w:tc>
          <w:tcPr>
            <w:tcW w:w="1271"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5</w:t>
            </w:r>
            <w:r>
              <w:rPr>
                <w:sz w:val="17"/>
              </w:rPr>
              <w:t xml:space="preserve"> წლის პროგნოზი</w:t>
            </w:r>
          </w:p>
        </w:tc>
        <w:tc>
          <w:tcPr>
            <w:tcW w:w="1394"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6</w:t>
            </w:r>
            <w:r>
              <w:rPr>
                <w:sz w:val="17"/>
              </w:rPr>
              <w:t xml:space="preserve"> წლის პროგნოზი</w:t>
            </w:r>
          </w:p>
        </w:tc>
      </w:tr>
      <w:tr w:rsidR="0001318C" w:rsidTr="007F3D56">
        <w:trPr>
          <w:trHeight w:val="705"/>
        </w:trPr>
        <w:tc>
          <w:tcPr>
            <w:tcW w:w="121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06 00</w:t>
            </w:r>
          </w:p>
        </w:tc>
        <w:tc>
          <w:tcPr>
            <w:tcW w:w="3679"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 xml:space="preserve"> ჯანმრთელობის დაცვა და სოციალური უზრუნველყოფა</w:t>
            </w:r>
          </w:p>
        </w:tc>
        <w:tc>
          <w:tcPr>
            <w:tcW w:w="1255" w:type="dxa"/>
            <w:tcBorders>
              <w:top w:val="single" w:sz="6" w:space="0" w:color="ACA899"/>
              <w:left w:val="single" w:sz="6" w:space="0" w:color="ACA899"/>
              <w:bottom w:val="single" w:sz="6" w:space="0" w:color="ACA899"/>
              <w:right w:val="single" w:sz="6" w:space="0" w:color="ACA899"/>
            </w:tcBorders>
          </w:tcPr>
          <w:p w:rsidR="0001318C" w:rsidRPr="00E6286F" w:rsidRDefault="007F3D56" w:rsidP="007F3D56">
            <w:pPr>
              <w:spacing w:after="0" w:line="259" w:lineRule="auto"/>
              <w:ind w:left="56" w:right="0" w:firstLine="0"/>
              <w:jc w:val="center"/>
              <w:rPr>
                <w:lang w:val="ka-GE"/>
              </w:rPr>
            </w:pPr>
            <w:r>
              <w:rPr>
                <w:sz w:val="17"/>
                <w:lang w:val="ka-GE"/>
              </w:rPr>
              <w:t>712.3</w:t>
            </w:r>
          </w:p>
        </w:tc>
        <w:tc>
          <w:tcPr>
            <w:tcW w:w="1339" w:type="dxa"/>
            <w:tcBorders>
              <w:top w:val="single" w:sz="6" w:space="0" w:color="ACA899"/>
              <w:left w:val="single" w:sz="6" w:space="0" w:color="ACA899"/>
              <w:bottom w:val="single" w:sz="6" w:space="0" w:color="ACA899"/>
              <w:right w:val="single" w:sz="6" w:space="0" w:color="ACA899"/>
            </w:tcBorders>
          </w:tcPr>
          <w:p w:rsidR="0001318C" w:rsidRPr="00B54318" w:rsidRDefault="007F3D56">
            <w:pPr>
              <w:spacing w:after="0" w:line="259" w:lineRule="auto"/>
              <w:ind w:left="41" w:right="0" w:firstLine="0"/>
              <w:jc w:val="center"/>
              <w:rPr>
                <w:lang w:val="ka-GE"/>
              </w:rPr>
            </w:pPr>
            <w:r>
              <w:rPr>
                <w:sz w:val="17"/>
                <w:lang w:val="ka-GE"/>
              </w:rPr>
              <w:t>754.3</w:t>
            </w:r>
          </w:p>
        </w:tc>
        <w:tc>
          <w:tcPr>
            <w:tcW w:w="1271" w:type="dxa"/>
            <w:tcBorders>
              <w:top w:val="single" w:sz="6" w:space="0" w:color="ACA899"/>
              <w:left w:val="single" w:sz="6" w:space="0" w:color="ACA899"/>
              <w:bottom w:val="single" w:sz="6" w:space="0" w:color="ACA899"/>
              <w:right w:val="single" w:sz="6" w:space="0" w:color="ACA899"/>
            </w:tcBorders>
          </w:tcPr>
          <w:p w:rsidR="0001318C" w:rsidRPr="00B54318" w:rsidRDefault="007F3D56">
            <w:pPr>
              <w:spacing w:after="0" w:line="259" w:lineRule="auto"/>
              <w:ind w:left="41" w:right="0" w:firstLine="0"/>
              <w:jc w:val="center"/>
              <w:rPr>
                <w:lang w:val="ka-GE"/>
              </w:rPr>
            </w:pPr>
            <w:r>
              <w:rPr>
                <w:sz w:val="17"/>
                <w:lang w:val="ka-GE"/>
              </w:rPr>
              <w:t>813.3</w:t>
            </w:r>
          </w:p>
        </w:tc>
        <w:tc>
          <w:tcPr>
            <w:tcW w:w="1394" w:type="dxa"/>
            <w:tcBorders>
              <w:top w:val="single" w:sz="6" w:space="0" w:color="ACA899"/>
              <w:left w:val="single" w:sz="6" w:space="0" w:color="ACA899"/>
              <w:bottom w:val="single" w:sz="6" w:space="0" w:color="ACA899"/>
              <w:right w:val="single" w:sz="6" w:space="0" w:color="ACA899"/>
            </w:tcBorders>
          </w:tcPr>
          <w:p w:rsidR="0001318C" w:rsidRPr="00B54318" w:rsidRDefault="007F3D56">
            <w:pPr>
              <w:spacing w:after="0" w:line="259" w:lineRule="auto"/>
              <w:ind w:left="41" w:right="0" w:firstLine="0"/>
              <w:jc w:val="center"/>
              <w:rPr>
                <w:lang w:val="ka-GE"/>
              </w:rPr>
            </w:pPr>
            <w:r>
              <w:rPr>
                <w:sz w:val="17"/>
                <w:lang w:val="ka-GE"/>
              </w:rPr>
              <w:t>885.8</w:t>
            </w:r>
          </w:p>
        </w:tc>
      </w:tr>
      <w:tr w:rsidR="0001318C" w:rsidTr="007F3D56">
        <w:trPr>
          <w:trHeight w:val="510"/>
        </w:trPr>
        <w:tc>
          <w:tcPr>
            <w:tcW w:w="121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06 01</w:t>
            </w:r>
          </w:p>
        </w:tc>
        <w:tc>
          <w:tcPr>
            <w:tcW w:w="3679"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ჯანმრთელობის დაცვა</w:t>
            </w:r>
          </w:p>
        </w:tc>
        <w:tc>
          <w:tcPr>
            <w:tcW w:w="1255" w:type="dxa"/>
            <w:tcBorders>
              <w:top w:val="single" w:sz="6" w:space="0" w:color="ACA899"/>
              <w:left w:val="single" w:sz="6" w:space="0" w:color="ACA899"/>
              <w:bottom w:val="single" w:sz="6" w:space="0" w:color="ACA899"/>
              <w:right w:val="single" w:sz="6" w:space="0" w:color="ACA899"/>
            </w:tcBorders>
          </w:tcPr>
          <w:p w:rsidR="0001318C" w:rsidRPr="00E6286F" w:rsidRDefault="00E6286F">
            <w:pPr>
              <w:spacing w:after="0" w:line="259" w:lineRule="auto"/>
              <w:ind w:left="56" w:right="0" w:firstLine="0"/>
              <w:jc w:val="center"/>
              <w:rPr>
                <w:lang w:val="ka-GE"/>
              </w:rPr>
            </w:pPr>
            <w:r>
              <w:rPr>
                <w:sz w:val="17"/>
                <w:lang w:val="ka-GE"/>
              </w:rPr>
              <w:t>112,3</w:t>
            </w:r>
          </w:p>
        </w:tc>
        <w:tc>
          <w:tcPr>
            <w:tcW w:w="1339"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41" w:right="0" w:firstLine="0"/>
              <w:jc w:val="center"/>
              <w:rPr>
                <w:lang w:val="ka-GE"/>
              </w:rPr>
            </w:pPr>
            <w:r>
              <w:rPr>
                <w:sz w:val="17"/>
                <w:lang w:val="ka-GE"/>
              </w:rPr>
              <w:t>121.3</w:t>
            </w:r>
          </w:p>
        </w:tc>
        <w:tc>
          <w:tcPr>
            <w:tcW w:w="1271"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41" w:right="0" w:firstLine="0"/>
              <w:jc w:val="center"/>
              <w:rPr>
                <w:lang w:val="ka-GE"/>
              </w:rPr>
            </w:pPr>
            <w:r>
              <w:rPr>
                <w:sz w:val="17"/>
                <w:lang w:val="ka-GE"/>
              </w:rPr>
              <w:t>131</w:t>
            </w:r>
          </w:p>
        </w:tc>
        <w:tc>
          <w:tcPr>
            <w:tcW w:w="1394"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41" w:right="0" w:firstLine="0"/>
              <w:jc w:val="center"/>
              <w:rPr>
                <w:lang w:val="ka-GE"/>
              </w:rPr>
            </w:pPr>
            <w:r>
              <w:rPr>
                <w:sz w:val="17"/>
                <w:lang w:val="ka-GE"/>
              </w:rPr>
              <w:t>141</w:t>
            </w:r>
          </w:p>
        </w:tc>
      </w:tr>
      <w:tr w:rsidR="0001318C" w:rsidTr="007F3D56">
        <w:trPr>
          <w:trHeight w:val="705"/>
        </w:trPr>
        <w:tc>
          <w:tcPr>
            <w:tcW w:w="121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3" w:right="0" w:firstLine="0"/>
              <w:jc w:val="center"/>
            </w:pPr>
            <w:r>
              <w:rPr>
                <w:sz w:val="17"/>
              </w:rPr>
              <w:t xml:space="preserve"> 06 01 01</w:t>
            </w:r>
          </w:p>
        </w:tc>
        <w:tc>
          <w:tcPr>
            <w:tcW w:w="3679"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საზოგადოებრივი ჯანმრთელობისა და უსაფრთხო გარემოს უზრუნველყოფა</w:t>
            </w:r>
          </w:p>
        </w:tc>
        <w:tc>
          <w:tcPr>
            <w:tcW w:w="1255" w:type="dxa"/>
            <w:tcBorders>
              <w:top w:val="single" w:sz="6" w:space="0" w:color="ACA899"/>
              <w:left w:val="single" w:sz="6" w:space="0" w:color="ACA899"/>
              <w:bottom w:val="single" w:sz="6" w:space="0" w:color="ACA899"/>
              <w:right w:val="single" w:sz="6" w:space="0" w:color="ACA899"/>
            </w:tcBorders>
          </w:tcPr>
          <w:p w:rsidR="0001318C" w:rsidRPr="00E6286F" w:rsidRDefault="00E6286F">
            <w:pPr>
              <w:spacing w:after="0" w:line="259" w:lineRule="auto"/>
              <w:ind w:left="56" w:right="0" w:firstLine="0"/>
              <w:jc w:val="center"/>
              <w:rPr>
                <w:lang w:val="ka-GE"/>
              </w:rPr>
            </w:pPr>
            <w:r>
              <w:rPr>
                <w:sz w:val="17"/>
                <w:lang w:val="ka-GE"/>
              </w:rPr>
              <w:t>112,3</w:t>
            </w:r>
          </w:p>
        </w:tc>
        <w:tc>
          <w:tcPr>
            <w:tcW w:w="1339"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37" w:right="0" w:firstLine="0"/>
              <w:jc w:val="center"/>
              <w:rPr>
                <w:lang w:val="ka-GE"/>
              </w:rPr>
            </w:pPr>
            <w:r>
              <w:rPr>
                <w:sz w:val="17"/>
                <w:lang w:val="ka-GE"/>
              </w:rPr>
              <w:t>121.3</w:t>
            </w:r>
          </w:p>
        </w:tc>
        <w:tc>
          <w:tcPr>
            <w:tcW w:w="1271"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37" w:right="0" w:firstLine="0"/>
              <w:jc w:val="center"/>
              <w:rPr>
                <w:lang w:val="ka-GE"/>
              </w:rPr>
            </w:pPr>
            <w:r>
              <w:rPr>
                <w:sz w:val="17"/>
                <w:lang w:val="ka-GE"/>
              </w:rPr>
              <w:t>131</w:t>
            </w:r>
          </w:p>
        </w:tc>
        <w:tc>
          <w:tcPr>
            <w:tcW w:w="1394" w:type="dxa"/>
            <w:tcBorders>
              <w:top w:val="single" w:sz="6" w:space="0" w:color="ACA899"/>
              <w:left w:val="single" w:sz="6" w:space="0" w:color="ACA899"/>
              <w:bottom w:val="single" w:sz="6" w:space="0" w:color="ACA899"/>
              <w:right w:val="single" w:sz="6" w:space="0" w:color="ACA899"/>
            </w:tcBorders>
          </w:tcPr>
          <w:p w:rsidR="0001318C" w:rsidRPr="00C46275" w:rsidRDefault="00C46275">
            <w:pPr>
              <w:spacing w:after="0" w:line="259" w:lineRule="auto"/>
              <w:ind w:left="37" w:right="0" w:firstLine="0"/>
              <w:jc w:val="center"/>
              <w:rPr>
                <w:lang w:val="ka-GE"/>
              </w:rPr>
            </w:pPr>
            <w:r>
              <w:rPr>
                <w:sz w:val="17"/>
                <w:lang w:val="ka-GE"/>
              </w:rPr>
              <w:t>141</w:t>
            </w:r>
          </w:p>
        </w:tc>
      </w:tr>
      <w:tr w:rsidR="0001318C" w:rsidTr="007F3D56">
        <w:trPr>
          <w:trHeight w:val="510"/>
        </w:trPr>
        <w:tc>
          <w:tcPr>
            <w:tcW w:w="121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06 02</w:t>
            </w:r>
          </w:p>
        </w:tc>
        <w:tc>
          <w:tcPr>
            <w:tcW w:w="3679"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სოციალური დაცვა</w:t>
            </w:r>
          </w:p>
        </w:tc>
        <w:tc>
          <w:tcPr>
            <w:tcW w:w="1255" w:type="dxa"/>
            <w:tcBorders>
              <w:top w:val="single" w:sz="6" w:space="0" w:color="ACA899"/>
              <w:left w:val="single" w:sz="6" w:space="0" w:color="ACA899"/>
              <w:bottom w:val="single" w:sz="6" w:space="0" w:color="ACA899"/>
              <w:right w:val="single" w:sz="6" w:space="0" w:color="ACA899"/>
            </w:tcBorders>
          </w:tcPr>
          <w:p w:rsidR="0001318C" w:rsidRPr="00CD41C2" w:rsidRDefault="00CD41C2">
            <w:pPr>
              <w:spacing w:after="0" w:line="259" w:lineRule="auto"/>
              <w:ind w:left="56" w:right="0" w:firstLine="0"/>
              <w:jc w:val="center"/>
            </w:pPr>
            <w:r>
              <w:rPr>
                <w:sz w:val="17"/>
              </w:rPr>
              <w:t>600</w:t>
            </w:r>
          </w:p>
        </w:tc>
        <w:tc>
          <w:tcPr>
            <w:tcW w:w="1339" w:type="dxa"/>
            <w:tcBorders>
              <w:top w:val="single" w:sz="6" w:space="0" w:color="ACA899"/>
              <w:left w:val="single" w:sz="6" w:space="0" w:color="ACA899"/>
              <w:bottom w:val="single" w:sz="6" w:space="0" w:color="ACA899"/>
              <w:right w:val="single" w:sz="6" w:space="0" w:color="ACA899"/>
            </w:tcBorders>
          </w:tcPr>
          <w:p w:rsidR="0001318C" w:rsidRPr="00425491" w:rsidRDefault="007F3D56">
            <w:pPr>
              <w:spacing w:after="0" w:line="259" w:lineRule="auto"/>
              <w:ind w:left="41" w:right="0" w:firstLine="0"/>
              <w:jc w:val="center"/>
              <w:rPr>
                <w:lang w:val="ka-GE"/>
              </w:rPr>
            </w:pPr>
            <w:r>
              <w:rPr>
                <w:sz w:val="17"/>
                <w:lang w:val="ka-GE"/>
              </w:rPr>
              <w:t>633</w:t>
            </w:r>
          </w:p>
        </w:tc>
        <w:tc>
          <w:tcPr>
            <w:tcW w:w="1271" w:type="dxa"/>
            <w:tcBorders>
              <w:top w:val="single" w:sz="6" w:space="0" w:color="ACA899"/>
              <w:left w:val="single" w:sz="6" w:space="0" w:color="ACA899"/>
              <w:bottom w:val="single" w:sz="6" w:space="0" w:color="ACA899"/>
              <w:right w:val="single" w:sz="6" w:space="0" w:color="ACA899"/>
            </w:tcBorders>
          </w:tcPr>
          <w:p w:rsidR="0001318C" w:rsidRPr="00425491" w:rsidRDefault="007F3D56" w:rsidP="00425491">
            <w:pPr>
              <w:spacing w:after="0" w:line="259" w:lineRule="auto"/>
              <w:ind w:left="41" w:right="0" w:firstLine="0"/>
              <w:jc w:val="center"/>
              <w:rPr>
                <w:lang w:val="ka-GE"/>
              </w:rPr>
            </w:pPr>
            <w:r>
              <w:rPr>
                <w:sz w:val="17"/>
                <w:lang w:val="ka-GE"/>
              </w:rPr>
              <w:t>682.3</w:t>
            </w:r>
          </w:p>
        </w:tc>
        <w:tc>
          <w:tcPr>
            <w:tcW w:w="1394" w:type="dxa"/>
            <w:tcBorders>
              <w:top w:val="single" w:sz="6" w:space="0" w:color="ACA899"/>
              <w:left w:val="single" w:sz="6" w:space="0" w:color="ACA899"/>
              <w:bottom w:val="single" w:sz="6" w:space="0" w:color="ACA899"/>
              <w:right w:val="single" w:sz="6" w:space="0" w:color="ACA899"/>
            </w:tcBorders>
          </w:tcPr>
          <w:p w:rsidR="0001318C" w:rsidRPr="00B54318" w:rsidRDefault="007F3D56" w:rsidP="00B54318">
            <w:pPr>
              <w:spacing w:after="0" w:line="259" w:lineRule="auto"/>
              <w:ind w:left="41" w:right="0" w:firstLine="0"/>
              <w:jc w:val="center"/>
              <w:rPr>
                <w:lang w:val="ka-GE"/>
              </w:rPr>
            </w:pPr>
            <w:r>
              <w:rPr>
                <w:sz w:val="17"/>
                <w:lang w:val="ka-GE"/>
              </w:rPr>
              <w:t>744.8</w:t>
            </w:r>
          </w:p>
        </w:tc>
      </w:tr>
      <w:tr w:rsidR="007F3D56" w:rsidTr="007F3D56">
        <w:tblPrEx>
          <w:tblCellMar>
            <w:top w:w="13" w:type="dxa"/>
            <w:right w:w="9" w:type="dxa"/>
          </w:tblCellMar>
        </w:tblPrEx>
        <w:trPr>
          <w:trHeight w:val="54"/>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Default="007F3D56" w:rsidP="000400E3">
            <w:pPr>
              <w:spacing w:after="0" w:line="259" w:lineRule="auto"/>
              <w:ind w:left="0" w:right="0" w:firstLine="0"/>
              <w:jc w:val="left"/>
            </w:pPr>
            <w:r>
              <w:rPr>
                <w:sz w:val="17"/>
              </w:rPr>
              <w:t xml:space="preserve"> მრავალშვილიანი ოჯახების დახმარების პროგრამა</w:t>
            </w:r>
          </w:p>
        </w:tc>
        <w:tc>
          <w:tcPr>
            <w:tcW w:w="1255"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2" w:firstLine="0"/>
              <w:jc w:val="center"/>
              <w:rPr>
                <w:lang w:val="ka-GE"/>
              </w:rPr>
            </w:pPr>
            <w:r>
              <w:rPr>
                <w:sz w:val="17"/>
                <w:lang w:val="ka-GE"/>
              </w:rPr>
              <w:t>30.0</w:t>
            </w:r>
          </w:p>
        </w:tc>
        <w:tc>
          <w:tcPr>
            <w:tcW w:w="1339"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1" w:firstLine="0"/>
              <w:jc w:val="center"/>
              <w:rPr>
                <w:lang w:val="ka-GE"/>
              </w:rPr>
            </w:pPr>
            <w:r>
              <w:rPr>
                <w:sz w:val="17"/>
                <w:lang w:val="ka-GE"/>
              </w:rPr>
              <w:t>32.4</w:t>
            </w:r>
          </w:p>
        </w:tc>
        <w:tc>
          <w:tcPr>
            <w:tcW w:w="1271"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1" w:firstLine="0"/>
              <w:jc w:val="center"/>
              <w:rPr>
                <w:lang w:val="ka-GE"/>
              </w:rPr>
            </w:pPr>
            <w:r>
              <w:rPr>
                <w:sz w:val="17"/>
                <w:lang w:val="ka-GE"/>
              </w:rPr>
              <w:t>35</w:t>
            </w:r>
          </w:p>
        </w:tc>
        <w:tc>
          <w:tcPr>
            <w:tcW w:w="1394"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1" w:firstLine="0"/>
              <w:jc w:val="center"/>
              <w:rPr>
                <w:lang w:val="ka-GE"/>
              </w:rPr>
            </w:pPr>
            <w:r>
              <w:rPr>
                <w:sz w:val="17"/>
                <w:lang w:val="ka-GE"/>
              </w:rPr>
              <w:t>37.8</w:t>
            </w:r>
          </w:p>
        </w:tc>
      </w:tr>
      <w:tr w:rsidR="007F3D56" w:rsidTr="007F3D56">
        <w:tblPrEx>
          <w:tblCellMar>
            <w:top w:w="13" w:type="dxa"/>
            <w:right w:w="9" w:type="dxa"/>
          </w:tblCellMar>
        </w:tblPrEx>
        <w:trPr>
          <w:trHeight w:val="54"/>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Default="007F3D56" w:rsidP="000400E3">
            <w:pPr>
              <w:spacing w:after="0" w:line="259" w:lineRule="auto"/>
              <w:ind w:left="0" w:right="0" w:firstLine="0"/>
              <w:jc w:val="left"/>
            </w:pPr>
            <w:r>
              <w:rPr>
                <w:sz w:val="17"/>
              </w:rPr>
              <w:t xml:space="preserve">  სამკურნალო და საოპერაციო ხარჯებით დახმარების პროგრამა</w:t>
            </w:r>
          </w:p>
        </w:tc>
        <w:tc>
          <w:tcPr>
            <w:tcW w:w="1255"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2" w:firstLine="0"/>
              <w:jc w:val="center"/>
              <w:rPr>
                <w:lang w:val="ka-GE"/>
              </w:rPr>
            </w:pPr>
            <w:r>
              <w:rPr>
                <w:sz w:val="17"/>
                <w:lang w:val="ka-GE"/>
              </w:rPr>
              <w:t>18.0</w:t>
            </w:r>
          </w:p>
        </w:tc>
        <w:tc>
          <w:tcPr>
            <w:tcW w:w="1339"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9" w:firstLine="0"/>
              <w:jc w:val="center"/>
              <w:rPr>
                <w:lang w:val="ka-GE"/>
              </w:rPr>
            </w:pPr>
            <w:r>
              <w:rPr>
                <w:sz w:val="17"/>
                <w:lang w:val="ka-GE"/>
              </w:rPr>
              <w:t>19.4</w:t>
            </w:r>
          </w:p>
        </w:tc>
        <w:tc>
          <w:tcPr>
            <w:tcW w:w="1271"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9" w:firstLine="0"/>
              <w:jc w:val="center"/>
              <w:rPr>
                <w:lang w:val="ka-GE"/>
              </w:rPr>
            </w:pPr>
            <w:r>
              <w:rPr>
                <w:sz w:val="17"/>
                <w:lang w:val="ka-GE"/>
              </w:rPr>
              <w:t>21.0</w:t>
            </w:r>
          </w:p>
        </w:tc>
        <w:tc>
          <w:tcPr>
            <w:tcW w:w="1394"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9" w:firstLine="0"/>
              <w:jc w:val="center"/>
              <w:rPr>
                <w:lang w:val="ka-GE"/>
              </w:rPr>
            </w:pPr>
            <w:r>
              <w:rPr>
                <w:sz w:val="17"/>
                <w:lang w:val="ka-GE"/>
              </w:rPr>
              <w:t>22.7</w:t>
            </w:r>
          </w:p>
        </w:tc>
      </w:tr>
      <w:tr w:rsidR="007F3D56" w:rsidTr="007F3D56">
        <w:tblPrEx>
          <w:tblCellMar>
            <w:top w:w="13" w:type="dxa"/>
            <w:right w:w="9" w:type="dxa"/>
          </w:tblCellMar>
        </w:tblPrEx>
        <w:trPr>
          <w:trHeight w:val="46"/>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0" w:firstLine="0"/>
              <w:rPr>
                <w:sz w:val="18"/>
                <w:szCs w:val="18"/>
                <w:lang w:val="ka-GE"/>
              </w:rPr>
            </w:pPr>
            <w:r w:rsidRPr="00B65A11">
              <w:rPr>
                <w:sz w:val="18"/>
                <w:szCs w:val="18"/>
                <w:lang w:val="ka-GE"/>
              </w:rPr>
              <w:t>დიალიზზე დამოკიდებულ პატიენტთა დახმარება</w:t>
            </w:r>
          </w:p>
        </w:tc>
        <w:tc>
          <w:tcPr>
            <w:tcW w:w="1255"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2" w:firstLine="0"/>
              <w:jc w:val="center"/>
              <w:rPr>
                <w:lang w:val="ka-GE"/>
              </w:rPr>
            </w:pPr>
            <w:r>
              <w:rPr>
                <w:sz w:val="17"/>
                <w:lang w:val="ka-GE"/>
              </w:rPr>
              <w:t>40.0</w:t>
            </w:r>
          </w:p>
        </w:tc>
        <w:tc>
          <w:tcPr>
            <w:tcW w:w="1339"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1" w:firstLine="0"/>
              <w:jc w:val="center"/>
              <w:rPr>
                <w:lang w:val="ka-GE"/>
              </w:rPr>
            </w:pPr>
            <w:r>
              <w:rPr>
                <w:sz w:val="17"/>
                <w:lang w:val="ka-GE"/>
              </w:rPr>
              <w:t>43.2</w:t>
            </w:r>
          </w:p>
        </w:tc>
        <w:tc>
          <w:tcPr>
            <w:tcW w:w="1271"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1" w:firstLine="0"/>
              <w:jc w:val="center"/>
              <w:rPr>
                <w:lang w:val="ka-GE"/>
              </w:rPr>
            </w:pPr>
            <w:r>
              <w:rPr>
                <w:sz w:val="17"/>
                <w:lang w:val="ka-GE"/>
              </w:rPr>
              <w:t>46.6</w:t>
            </w:r>
          </w:p>
        </w:tc>
        <w:tc>
          <w:tcPr>
            <w:tcW w:w="1394"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1" w:firstLine="0"/>
              <w:jc w:val="center"/>
              <w:rPr>
                <w:lang w:val="ka-GE"/>
              </w:rPr>
            </w:pPr>
            <w:r>
              <w:rPr>
                <w:sz w:val="17"/>
                <w:lang w:val="ka-GE"/>
              </w:rPr>
              <w:t>50.3</w:t>
            </w:r>
          </w:p>
        </w:tc>
      </w:tr>
      <w:tr w:rsidR="007F3D56" w:rsidTr="007F3D56">
        <w:tblPrEx>
          <w:tblCellMar>
            <w:top w:w="13" w:type="dxa"/>
            <w:right w:w="9" w:type="dxa"/>
          </w:tblCellMar>
        </w:tblPrEx>
        <w:trPr>
          <w:trHeight w:val="54"/>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0" w:firstLine="0"/>
              <w:jc w:val="left"/>
              <w:rPr>
                <w:sz w:val="18"/>
                <w:szCs w:val="18"/>
                <w:lang w:val="ka-GE"/>
              </w:rPr>
            </w:pPr>
            <w:r w:rsidRPr="00B65A11">
              <w:rPr>
                <w:sz w:val="18"/>
                <w:szCs w:val="18"/>
                <w:lang w:val="ka-GE"/>
              </w:rPr>
              <w:t>უსახლკარო ოჯახების დახმარება</w:t>
            </w:r>
          </w:p>
        </w:tc>
        <w:tc>
          <w:tcPr>
            <w:tcW w:w="1255"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2" w:firstLine="0"/>
              <w:jc w:val="center"/>
              <w:rPr>
                <w:lang w:val="ka-GE"/>
              </w:rPr>
            </w:pPr>
            <w:r>
              <w:rPr>
                <w:sz w:val="17"/>
                <w:lang w:val="ka-GE"/>
              </w:rPr>
              <w:t>12.0</w:t>
            </w:r>
          </w:p>
        </w:tc>
        <w:tc>
          <w:tcPr>
            <w:tcW w:w="1339"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13</w:t>
            </w:r>
          </w:p>
        </w:tc>
        <w:tc>
          <w:tcPr>
            <w:tcW w:w="1271" w:type="dxa"/>
            <w:tcBorders>
              <w:top w:val="single" w:sz="6" w:space="0" w:color="ACA899"/>
              <w:left w:val="single" w:sz="6" w:space="0" w:color="ACA899"/>
              <w:bottom w:val="single" w:sz="6" w:space="0" w:color="ACA899"/>
              <w:right w:val="single" w:sz="6" w:space="0" w:color="ACA899"/>
            </w:tcBorders>
          </w:tcPr>
          <w:p w:rsidR="007F3D56" w:rsidRDefault="007F3D56" w:rsidP="000400E3">
            <w:pPr>
              <w:spacing w:after="0" w:line="259" w:lineRule="auto"/>
              <w:ind w:left="0" w:right="21" w:firstLine="0"/>
              <w:jc w:val="center"/>
            </w:pPr>
            <w:r>
              <w:rPr>
                <w:sz w:val="17"/>
                <w:lang w:val="ka-GE"/>
              </w:rPr>
              <w:t>14</w:t>
            </w:r>
          </w:p>
        </w:tc>
        <w:tc>
          <w:tcPr>
            <w:tcW w:w="1394" w:type="dxa"/>
            <w:tcBorders>
              <w:top w:val="single" w:sz="6" w:space="0" w:color="ACA899"/>
              <w:left w:val="single" w:sz="6" w:space="0" w:color="ACA899"/>
              <w:bottom w:val="single" w:sz="6" w:space="0" w:color="ACA899"/>
              <w:right w:val="single" w:sz="6" w:space="0" w:color="ACA899"/>
            </w:tcBorders>
          </w:tcPr>
          <w:p w:rsidR="007F3D56" w:rsidRDefault="007F3D56" w:rsidP="000400E3">
            <w:pPr>
              <w:spacing w:after="0" w:line="259" w:lineRule="auto"/>
              <w:ind w:left="0" w:right="21" w:firstLine="0"/>
              <w:jc w:val="center"/>
            </w:pPr>
            <w:r>
              <w:rPr>
                <w:sz w:val="17"/>
              </w:rPr>
              <w:t>15</w:t>
            </w:r>
          </w:p>
        </w:tc>
      </w:tr>
      <w:tr w:rsidR="007F3D56" w:rsidTr="007F3D56">
        <w:tblPrEx>
          <w:tblCellMar>
            <w:top w:w="13" w:type="dxa"/>
            <w:right w:w="9" w:type="dxa"/>
          </w:tblCellMar>
        </w:tblPrEx>
        <w:trPr>
          <w:trHeight w:val="54"/>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0" w:firstLine="0"/>
              <w:jc w:val="left"/>
              <w:rPr>
                <w:lang w:val="ka-GE"/>
              </w:rPr>
            </w:pPr>
            <w:r>
              <w:rPr>
                <w:sz w:val="17"/>
              </w:rPr>
              <w:t xml:space="preserve"> </w:t>
            </w:r>
            <w:r>
              <w:rPr>
                <w:sz w:val="17"/>
                <w:lang w:val="ka-GE"/>
              </w:rPr>
              <w:t>ორსულთა დახმარება</w:t>
            </w:r>
          </w:p>
        </w:tc>
        <w:tc>
          <w:tcPr>
            <w:tcW w:w="1255"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10" w:firstLine="0"/>
              <w:jc w:val="center"/>
              <w:rPr>
                <w:lang w:val="ka-GE"/>
              </w:rPr>
            </w:pPr>
            <w:r>
              <w:rPr>
                <w:sz w:val="17"/>
                <w:lang w:val="ka-GE"/>
              </w:rPr>
              <w:t>15.0</w:t>
            </w:r>
          </w:p>
        </w:tc>
        <w:tc>
          <w:tcPr>
            <w:tcW w:w="1339"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9" w:firstLine="0"/>
              <w:jc w:val="center"/>
              <w:rPr>
                <w:lang w:val="ka-GE"/>
              </w:rPr>
            </w:pPr>
            <w:r>
              <w:rPr>
                <w:sz w:val="17"/>
                <w:lang w:val="ka-GE"/>
              </w:rPr>
              <w:t>16.2</w:t>
            </w:r>
          </w:p>
        </w:tc>
        <w:tc>
          <w:tcPr>
            <w:tcW w:w="1271"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9" w:firstLine="0"/>
              <w:jc w:val="center"/>
              <w:rPr>
                <w:lang w:val="ka-GE"/>
              </w:rPr>
            </w:pPr>
            <w:r>
              <w:rPr>
                <w:sz w:val="17"/>
                <w:lang w:val="ka-GE"/>
              </w:rPr>
              <w:t>17.4</w:t>
            </w:r>
          </w:p>
        </w:tc>
        <w:tc>
          <w:tcPr>
            <w:tcW w:w="1394"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9" w:firstLine="0"/>
              <w:jc w:val="center"/>
              <w:rPr>
                <w:lang w:val="ka-GE"/>
              </w:rPr>
            </w:pPr>
            <w:r>
              <w:rPr>
                <w:sz w:val="17"/>
                <w:lang w:val="ka-GE"/>
              </w:rPr>
              <w:t>18.6</w:t>
            </w:r>
          </w:p>
        </w:tc>
      </w:tr>
      <w:tr w:rsidR="007F3D56" w:rsidTr="007F3D56">
        <w:tblPrEx>
          <w:tblCellMar>
            <w:top w:w="13" w:type="dxa"/>
            <w:right w:w="9" w:type="dxa"/>
          </w:tblCellMar>
        </w:tblPrEx>
        <w:trPr>
          <w:trHeight w:val="54"/>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0" w:firstLine="0"/>
              <w:jc w:val="left"/>
              <w:rPr>
                <w:lang w:val="ka-GE"/>
              </w:rPr>
            </w:pPr>
            <w:r>
              <w:rPr>
                <w:sz w:val="17"/>
              </w:rPr>
              <w:t xml:space="preserve"> </w:t>
            </w:r>
            <w:r>
              <w:rPr>
                <w:sz w:val="17"/>
                <w:lang w:val="ka-GE"/>
              </w:rPr>
              <w:t>შშმ პირების დახმარება</w:t>
            </w:r>
          </w:p>
        </w:tc>
        <w:tc>
          <w:tcPr>
            <w:tcW w:w="1255" w:type="dxa"/>
            <w:tcBorders>
              <w:top w:val="single" w:sz="6" w:space="0" w:color="ACA899"/>
              <w:left w:val="single" w:sz="6" w:space="0" w:color="ACA899"/>
              <w:bottom w:val="single" w:sz="6" w:space="0" w:color="ACA899"/>
              <w:right w:val="single" w:sz="6" w:space="0" w:color="ACA899"/>
            </w:tcBorders>
          </w:tcPr>
          <w:p w:rsidR="007F3D56" w:rsidRPr="00B65A11" w:rsidRDefault="007F3D56" w:rsidP="000400E3">
            <w:pPr>
              <w:spacing w:after="0" w:line="259" w:lineRule="auto"/>
              <w:ind w:left="0" w:right="2" w:firstLine="0"/>
              <w:jc w:val="center"/>
              <w:rPr>
                <w:lang w:val="ka-GE"/>
              </w:rPr>
            </w:pPr>
            <w:r>
              <w:rPr>
                <w:sz w:val="17"/>
                <w:lang w:val="ka-GE"/>
              </w:rPr>
              <w:t>40.0</w:t>
            </w:r>
          </w:p>
        </w:tc>
        <w:tc>
          <w:tcPr>
            <w:tcW w:w="1339"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50</w:t>
            </w:r>
          </w:p>
        </w:tc>
        <w:tc>
          <w:tcPr>
            <w:tcW w:w="1271"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60</w:t>
            </w:r>
          </w:p>
        </w:tc>
        <w:tc>
          <w:tcPr>
            <w:tcW w:w="1394"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70</w:t>
            </w:r>
          </w:p>
        </w:tc>
      </w:tr>
      <w:tr w:rsidR="007F3D56" w:rsidTr="007F3D56">
        <w:tblPrEx>
          <w:tblCellMar>
            <w:top w:w="13" w:type="dxa"/>
            <w:right w:w="9" w:type="dxa"/>
          </w:tblCellMar>
        </w:tblPrEx>
        <w:trPr>
          <w:trHeight w:val="54"/>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Default="007F3D56" w:rsidP="000400E3">
            <w:pPr>
              <w:spacing w:after="0" w:line="259" w:lineRule="auto"/>
              <w:ind w:left="0" w:right="18" w:firstLine="0"/>
              <w:jc w:val="left"/>
            </w:pPr>
            <w:r>
              <w:rPr>
                <w:sz w:val="17"/>
              </w:rPr>
              <w:t xml:space="preserve"> ომის მონაწილე ვეტერანებისა და მათი ოჯახების დახმარების პროგრამა</w:t>
            </w:r>
          </w:p>
        </w:tc>
        <w:tc>
          <w:tcPr>
            <w:tcW w:w="1255" w:type="dxa"/>
            <w:tcBorders>
              <w:top w:val="single" w:sz="6" w:space="0" w:color="ACA899"/>
              <w:left w:val="single" w:sz="6" w:space="0" w:color="ACA899"/>
              <w:bottom w:val="single" w:sz="6" w:space="0" w:color="ACA899"/>
              <w:right w:val="single" w:sz="6" w:space="0" w:color="ACA899"/>
            </w:tcBorders>
          </w:tcPr>
          <w:p w:rsidR="007F3D56" w:rsidRPr="000C5E1F" w:rsidRDefault="007F3D56" w:rsidP="000400E3">
            <w:pPr>
              <w:spacing w:after="0" w:line="259" w:lineRule="auto"/>
              <w:ind w:left="0" w:right="2" w:firstLine="0"/>
              <w:jc w:val="center"/>
              <w:rPr>
                <w:lang w:val="ka-GE"/>
              </w:rPr>
            </w:pPr>
            <w:r>
              <w:rPr>
                <w:sz w:val="17"/>
                <w:lang w:val="ka-GE"/>
              </w:rPr>
              <w:t>10.0</w:t>
            </w:r>
          </w:p>
        </w:tc>
        <w:tc>
          <w:tcPr>
            <w:tcW w:w="1339"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10.8</w:t>
            </w:r>
          </w:p>
        </w:tc>
        <w:tc>
          <w:tcPr>
            <w:tcW w:w="1271"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11.6</w:t>
            </w:r>
          </w:p>
        </w:tc>
        <w:tc>
          <w:tcPr>
            <w:tcW w:w="1394"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12.4</w:t>
            </w:r>
          </w:p>
        </w:tc>
      </w:tr>
      <w:tr w:rsidR="007F3D56" w:rsidTr="007F3D56">
        <w:tblPrEx>
          <w:tblCellMar>
            <w:top w:w="13" w:type="dxa"/>
            <w:right w:w="9" w:type="dxa"/>
          </w:tblCellMar>
        </w:tblPrEx>
        <w:trPr>
          <w:trHeight w:val="70"/>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Pr="000C5E1F" w:rsidRDefault="007F3D56" w:rsidP="000400E3">
            <w:pPr>
              <w:spacing w:after="0" w:line="259" w:lineRule="auto"/>
              <w:ind w:left="0" w:right="0" w:firstLine="0"/>
              <w:jc w:val="left"/>
              <w:rPr>
                <w:lang w:val="ka-GE"/>
              </w:rPr>
            </w:pPr>
            <w:r>
              <w:rPr>
                <w:sz w:val="17"/>
              </w:rPr>
              <w:t xml:space="preserve"> </w:t>
            </w:r>
            <w:r>
              <w:rPr>
                <w:sz w:val="17"/>
                <w:lang w:val="ka-GE"/>
              </w:rPr>
              <w:t>გარდაცვლილთა სარიტუალო მომსახურება</w:t>
            </w:r>
          </w:p>
        </w:tc>
        <w:tc>
          <w:tcPr>
            <w:tcW w:w="1255" w:type="dxa"/>
            <w:tcBorders>
              <w:top w:val="single" w:sz="6" w:space="0" w:color="ACA899"/>
              <w:left w:val="single" w:sz="6" w:space="0" w:color="ACA899"/>
              <w:bottom w:val="single" w:sz="6" w:space="0" w:color="ACA899"/>
              <w:right w:val="single" w:sz="6" w:space="0" w:color="ACA899"/>
            </w:tcBorders>
          </w:tcPr>
          <w:p w:rsidR="007F3D56" w:rsidRPr="000C5E1F" w:rsidRDefault="007F3D56" w:rsidP="000400E3">
            <w:pPr>
              <w:spacing w:after="0" w:line="259" w:lineRule="auto"/>
              <w:ind w:left="0" w:right="2" w:firstLine="0"/>
              <w:jc w:val="center"/>
              <w:rPr>
                <w:lang w:val="ka-GE"/>
              </w:rPr>
            </w:pPr>
            <w:r>
              <w:rPr>
                <w:sz w:val="17"/>
                <w:lang w:val="ka-GE"/>
              </w:rPr>
              <w:t>6.0</w:t>
            </w:r>
          </w:p>
        </w:tc>
        <w:tc>
          <w:tcPr>
            <w:tcW w:w="1339"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3.2</w:t>
            </w:r>
          </w:p>
        </w:tc>
        <w:tc>
          <w:tcPr>
            <w:tcW w:w="1271"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3.6</w:t>
            </w:r>
          </w:p>
        </w:tc>
        <w:tc>
          <w:tcPr>
            <w:tcW w:w="1394"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3.8</w:t>
            </w:r>
          </w:p>
        </w:tc>
      </w:tr>
      <w:tr w:rsidR="007F3D56" w:rsidTr="007F3D56">
        <w:tblPrEx>
          <w:tblCellMar>
            <w:top w:w="13" w:type="dxa"/>
            <w:right w:w="9" w:type="dxa"/>
          </w:tblCellMar>
        </w:tblPrEx>
        <w:trPr>
          <w:trHeight w:val="54"/>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06 02 01</w:t>
            </w:r>
          </w:p>
        </w:tc>
        <w:tc>
          <w:tcPr>
            <w:tcW w:w="3679" w:type="dxa"/>
            <w:tcBorders>
              <w:top w:val="single" w:sz="6" w:space="0" w:color="ACA899"/>
              <w:left w:val="single" w:sz="6" w:space="0" w:color="ACA899"/>
              <w:bottom w:val="single" w:sz="6" w:space="0" w:color="ACA899"/>
              <w:right w:val="single" w:sz="6" w:space="0" w:color="ACA899"/>
            </w:tcBorders>
          </w:tcPr>
          <w:p w:rsidR="007F3D56" w:rsidRPr="000C5E1F" w:rsidRDefault="007F3D56" w:rsidP="000400E3">
            <w:pPr>
              <w:spacing w:after="0" w:line="259" w:lineRule="auto"/>
              <w:ind w:left="0" w:right="0" w:firstLine="0"/>
              <w:jc w:val="left"/>
              <w:rPr>
                <w:lang w:val="ka-GE"/>
              </w:rPr>
            </w:pPr>
            <w:r>
              <w:rPr>
                <w:sz w:val="17"/>
              </w:rPr>
              <w:t xml:space="preserve"> </w:t>
            </w:r>
            <w:r>
              <w:rPr>
                <w:sz w:val="17"/>
                <w:lang w:val="ka-GE"/>
              </w:rPr>
              <w:t>მარტოხელა მშობლების ფულადი დახმარება</w:t>
            </w:r>
          </w:p>
        </w:tc>
        <w:tc>
          <w:tcPr>
            <w:tcW w:w="1255" w:type="dxa"/>
            <w:tcBorders>
              <w:top w:val="single" w:sz="6" w:space="0" w:color="ACA899"/>
              <w:left w:val="single" w:sz="6" w:space="0" w:color="ACA899"/>
              <w:bottom w:val="single" w:sz="6" w:space="0" w:color="ACA899"/>
              <w:right w:val="single" w:sz="6" w:space="0" w:color="ACA899"/>
            </w:tcBorders>
          </w:tcPr>
          <w:p w:rsidR="007F3D56" w:rsidRPr="000C5E1F" w:rsidRDefault="007F3D56" w:rsidP="000400E3">
            <w:pPr>
              <w:spacing w:after="0" w:line="259" w:lineRule="auto"/>
              <w:ind w:left="0" w:right="2" w:firstLine="0"/>
              <w:jc w:val="center"/>
              <w:rPr>
                <w:lang w:val="ka-GE"/>
              </w:rPr>
            </w:pPr>
            <w:r>
              <w:rPr>
                <w:sz w:val="17"/>
                <w:lang w:val="ka-GE"/>
              </w:rPr>
              <w:t>3.0</w:t>
            </w:r>
          </w:p>
        </w:tc>
        <w:tc>
          <w:tcPr>
            <w:tcW w:w="1339" w:type="dxa"/>
            <w:tcBorders>
              <w:top w:val="single" w:sz="6" w:space="0" w:color="ACA899"/>
              <w:left w:val="single" w:sz="6" w:space="0" w:color="ACA899"/>
              <w:bottom w:val="single" w:sz="6" w:space="0" w:color="ACA899"/>
              <w:right w:val="single" w:sz="6" w:space="0" w:color="ACA899"/>
            </w:tcBorders>
          </w:tcPr>
          <w:p w:rsidR="007F3D56" w:rsidRDefault="007F3D56" w:rsidP="000400E3">
            <w:pPr>
              <w:spacing w:after="0" w:line="259" w:lineRule="auto"/>
              <w:ind w:left="0" w:right="21" w:firstLine="0"/>
              <w:jc w:val="center"/>
            </w:pPr>
            <w:r>
              <w:rPr>
                <w:sz w:val="17"/>
              </w:rPr>
              <w:t>32.4</w:t>
            </w:r>
          </w:p>
        </w:tc>
        <w:tc>
          <w:tcPr>
            <w:tcW w:w="1271"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35</w:t>
            </w:r>
          </w:p>
        </w:tc>
        <w:tc>
          <w:tcPr>
            <w:tcW w:w="1394"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37.8</w:t>
            </w:r>
          </w:p>
        </w:tc>
      </w:tr>
      <w:tr w:rsidR="007F3D56" w:rsidTr="007F3D56">
        <w:tblPrEx>
          <w:tblCellMar>
            <w:top w:w="13" w:type="dxa"/>
            <w:right w:w="9" w:type="dxa"/>
          </w:tblCellMar>
        </w:tblPrEx>
        <w:trPr>
          <w:trHeight w:val="54"/>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Default="007F3D56" w:rsidP="000400E3">
            <w:pPr>
              <w:spacing w:after="0" w:line="259" w:lineRule="auto"/>
              <w:ind w:left="0" w:right="0" w:firstLine="0"/>
              <w:jc w:val="left"/>
            </w:pPr>
            <w:r>
              <w:rPr>
                <w:sz w:val="17"/>
              </w:rPr>
              <w:t xml:space="preserve"> ხანდაზმულ პირთა დახმარების პროგრამა</w:t>
            </w:r>
          </w:p>
        </w:tc>
        <w:tc>
          <w:tcPr>
            <w:tcW w:w="1255" w:type="dxa"/>
            <w:tcBorders>
              <w:top w:val="single" w:sz="6" w:space="0" w:color="ACA899"/>
              <w:left w:val="single" w:sz="6" w:space="0" w:color="ACA899"/>
              <w:bottom w:val="single" w:sz="6" w:space="0" w:color="ACA899"/>
              <w:right w:val="single" w:sz="6" w:space="0" w:color="ACA899"/>
            </w:tcBorders>
          </w:tcPr>
          <w:p w:rsidR="007F3D56" w:rsidRPr="000C5E1F" w:rsidRDefault="007F3D56" w:rsidP="000400E3">
            <w:pPr>
              <w:spacing w:after="0" w:line="259" w:lineRule="auto"/>
              <w:ind w:left="0" w:right="25" w:firstLine="0"/>
              <w:jc w:val="center"/>
              <w:rPr>
                <w:lang w:val="ka-GE"/>
              </w:rPr>
            </w:pPr>
            <w:r>
              <w:rPr>
                <w:sz w:val="17"/>
                <w:lang w:val="ka-GE"/>
              </w:rPr>
              <w:t>18.0</w:t>
            </w:r>
          </w:p>
        </w:tc>
        <w:tc>
          <w:tcPr>
            <w:tcW w:w="1339"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14" w:firstLine="0"/>
              <w:jc w:val="center"/>
              <w:rPr>
                <w:lang w:val="ka-GE"/>
              </w:rPr>
            </w:pPr>
            <w:r>
              <w:rPr>
                <w:sz w:val="17"/>
                <w:lang w:val="ka-GE"/>
              </w:rPr>
              <w:t>19.4</w:t>
            </w:r>
          </w:p>
        </w:tc>
        <w:tc>
          <w:tcPr>
            <w:tcW w:w="1271"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14" w:firstLine="0"/>
              <w:jc w:val="center"/>
              <w:rPr>
                <w:lang w:val="ka-GE"/>
              </w:rPr>
            </w:pPr>
            <w:r>
              <w:rPr>
                <w:sz w:val="17"/>
                <w:lang w:val="ka-GE"/>
              </w:rPr>
              <w:t>21</w:t>
            </w:r>
          </w:p>
        </w:tc>
        <w:tc>
          <w:tcPr>
            <w:tcW w:w="1394"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14" w:firstLine="0"/>
              <w:jc w:val="center"/>
              <w:rPr>
                <w:lang w:val="ka-GE"/>
              </w:rPr>
            </w:pPr>
            <w:r>
              <w:rPr>
                <w:sz w:val="17"/>
                <w:lang w:val="ka-GE"/>
              </w:rPr>
              <w:t>22.7</w:t>
            </w:r>
          </w:p>
        </w:tc>
      </w:tr>
      <w:tr w:rsidR="007F3D56" w:rsidTr="007F3D56">
        <w:tblPrEx>
          <w:tblCellMar>
            <w:top w:w="13" w:type="dxa"/>
            <w:right w:w="9" w:type="dxa"/>
          </w:tblCellMar>
        </w:tblPrEx>
        <w:trPr>
          <w:trHeight w:val="117"/>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Pr="000C5E1F" w:rsidRDefault="007F3D56" w:rsidP="000400E3">
            <w:pPr>
              <w:spacing w:after="0" w:line="259" w:lineRule="auto"/>
              <w:ind w:left="0" w:right="25" w:firstLine="0"/>
              <w:jc w:val="left"/>
              <w:rPr>
                <w:lang w:val="ka-GE"/>
              </w:rPr>
            </w:pPr>
            <w:r>
              <w:rPr>
                <w:sz w:val="17"/>
              </w:rPr>
              <w:t xml:space="preserve"> </w:t>
            </w:r>
            <w:r>
              <w:rPr>
                <w:sz w:val="17"/>
                <w:lang w:val="ka-GE"/>
              </w:rPr>
              <w:t>უკიდურესად გაჭირვებული მოსახლეობისათვის საშობაო და სააღდგომო საჩუქრებით დახმარება</w:t>
            </w:r>
          </w:p>
        </w:tc>
        <w:tc>
          <w:tcPr>
            <w:tcW w:w="1255" w:type="dxa"/>
            <w:tcBorders>
              <w:top w:val="single" w:sz="6" w:space="0" w:color="ACA899"/>
              <w:left w:val="single" w:sz="6" w:space="0" w:color="ACA899"/>
              <w:bottom w:val="single" w:sz="6" w:space="0" w:color="ACA899"/>
              <w:right w:val="single" w:sz="6" w:space="0" w:color="ACA899"/>
            </w:tcBorders>
          </w:tcPr>
          <w:p w:rsidR="007F3D56" w:rsidRPr="000C5E1F" w:rsidRDefault="007F3D56" w:rsidP="000400E3">
            <w:pPr>
              <w:spacing w:after="0" w:line="259" w:lineRule="auto"/>
              <w:ind w:left="0" w:right="2" w:firstLine="0"/>
              <w:jc w:val="center"/>
              <w:rPr>
                <w:lang w:val="ka-GE"/>
              </w:rPr>
            </w:pPr>
            <w:r>
              <w:rPr>
                <w:sz w:val="17"/>
                <w:lang w:val="ka-GE"/>
              </w:rPr>
              <w:t>9.0</w:t>
            </w:r>
          </w:p>
        </w:tc>
        <w:tc>
          <w:tcPr>
            <w:tcW w:w="1339"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9.7</w:t>
            </w:r>
          </w:p>
        </w:tc>
        <w:tc>
          <w:tcPr>
            <w:tcW w:w="1271"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10.4</w:t>
            </w:r>
          </w:p>
        </w:tc>
        <w:tc>
          <w:tcPr>
            <w:tcW w:w="1394"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11.1</w:t>
            </w:r>
          </w:p>
        </w:tc>
      </w:tr>
      <w:tr w:rsidR="007F3D56" w:rsidTr="007F3D56">
        <w:tblPrEx>
          <w:tblCellMar>
            <w:top w:w="13" w:type="dxa"/>
            <w:right w:w="9" w:type="dxa"/>
          </w:tblCellMar>
        </w:tblPrEx>
        <w:trPr>
          <w:trHeight w:val="54"/>
        </w:trPr>
        <w:tc>
          <w:tcPr>
            <w:tcW w:w="1217" w:type="dxa"/>
            <w:tcBorders>
              <w:top w:val="single" w:sz="6" w:space="0" w:color="ACA899"/>
              <w:left w:val="single" w:sz="6" w:space="0" w:color="ECE9D8"/>
              <w:bottom w:val="single" w:sz="6" w:space="0" w:color="ACA899"/>
              <w:right w:val="single" w:sz="6" w:space="0" w:color="ACA899"/>
            </w:tcBorders>
          </w:tcPr>
          <w:p w:rsidR="007F3D56" w:rsidRDefault="007F3D56" w:rsidP="000400E3">
            <w:pPr>
              <w:spacing w:after="0" w:line="259" w:lineRule="auto"/>
              <w:ind w:left="0" w:right="2" w:firstLine="0"/>
              <w:jc w:val="center"/>
            </w:pPr>
            <w:r>
              <w:rPr>
                <w:sz w:val="17"/>
              </w:rPr>
              <w:t xml:space="preserve"> 06 02 02</w:t>
            </w:r>
          </w:p>
        </w:tc>
        <w:tc>
          <w:tcPr>
            <w:tcW w:w="3679" w:type="dxa"/>
            <w:tcBorders>
              <w:top w:val="single" w:sz="6" w:space="0" w:color="ACA899"/>
              <w:left w:val="single" w:sz="6" w:space="0" w:color="ACA899"/>
              <w:bottom w:val="single" w:sz="6" w:space="0" w:color="ACA899"/>
              <w:right w:val="single" w:sz="6" w:space="0" w:color="ACA899"/>
            </w:tcBorders>
          </w:tcPr>
          <w:p w:rsidR="007F3D56" w:rsidRDefault="007F3D56" w:rsidP="000400E3">
            <w:pPr>
              <w:spacing w:after="0" w:line="259" w:lineRule="auto"/>
              <w:ind w:left="0" w:right="0" w:firstLine="0"/>
              <w:jc w:val="left"/>
            </w:pPr>
            <w:r>
              <w:rPr>
                <w:sz w:val="17"/>
              </w:rPr>
              <w:t xml:space="preserve"> უპატრონო მიცვალებულთა სარიტუალო მომსახურების პროგრამა</w:t>
            </w:r>
          </w:p>
        </w:tc>
        <w:tc>
          <w:tcPr>
            <w:tcW w:w="1255" w:type="dxa"/>
            <w:tcBorders>
              <w:top w:val="single" w:sz="6" w:space="0" w:color="ACA899"/>
              <w:left w:val="single" w:sz="6" w:space="0" w:color="ACA899"/>
              <w:bottom w:val="single" w:sz="6" w:space="0" w:color="ACA899"/>
              <w:right w:val="single" w:sz="6" w:space="0" w:color="ACA899"/>
            </w:tcBorders>
          </w:tcPr>
          <w:p w:rsidR="007F3D56" w:rsidRPr="00C46275" w:rsidRDefault="007F3D56" w:rsidP="000400E3">
            <w:pPr>
              <w:spacing w:after="0" w:line="259" w:lineRule="auto"/>
              <w:ind w:left="0" w:right="25" w:firstLine="0"/>
              <w:jc w:val="center"/>
              <w:rPr>
                <w:lang w:val="ka-GE"/>
              </w:rPr>
            </w:pPr>
            <w:r>
              <w:rPr>
                <w:sz w:val="17"/>
                <w:lang w:val="ka-GE"/>
              </w:rPr>
              <w:t>6</w:t>
            </w:r>
          </w:p>
        </w:tc>
        <w:tc>
          <w:tcPr>
            <w:tcW w:w="1339"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10" w:firstLine="0"/>
              <w:jc w:val="center"/>
              <w:rPr>
                <w:lang w:val="ka-GE"/>
              </w:rPr>
            </w:pPr>
            <w:r>
              <w:rPr>
                <w:sz w:val="17"/>
                <w:lang w:val="ka-GE"/>
              </w:rPr>
              <w:t>3.2</w:t>
            </w:r>
          </w:p>
        </w:tc>
        <w:tc>
          <w:tcPr>
            <w:tcW w:w="1271"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10" w:firstLine="0"/>
              <w:jc w:val="center"/>
              <w:rPr>
                <w:lang w:val="ka-GE"/>
              </w:rPr>
            </w:pPr>
            <w:r>
              <w:rPr>
                <w:sz w:val="17"/>
                <w:lang w:val="ka-GE"/>
              </w:rPr>
              <w:t>3.2</w:t>
            </w:r>
          </w:p>
        </w:tc>
        <w:tc>
          <w:tcPr>
            <w:tcW w:w="1394"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10" w:firstLine="0"/>
              <w:jc w:val="center"/>
              <w:rPr>
                <w:lang w:val="ka-GE"/>
              </w:rPr>
            </w:pPr>
            <w:r>
              <w:rPr>
                <w:sz w:val="17"/>
                <w:lang w:val="ka-GE"/>
              </w:rPr>
              <w:t>3.2</w:t>
            </w:r>
          </w:p>
        </w:tc>
      </w:tr>
      <w:tr w:rsidR="007F3D56" w:rsidTr="007F3D56">
        <w:tblPrEx>
          <w:tblCellMar>
            <w:top w:w="13" w:type="dxa"/>
            <w:right w:w="9" w:type="dxa"/>
          </w:tblCellMar>
        </w:tblPrEx>
        <w:trPr>
          <w:trHeight w:val="46"/>
        </w:trPr>
        <w:tc>
          <w:tcPr>
            <w:tcW w:w="1217" w:type="dxa"/>
            <w:tcBorders>
              <w:top w:val="single" w:sz="6" w:space="0" w:color="ACA899"/>
              <w:left w:val="single" w:sz="6" w:space="0" w:color="ECE9D8"/>
              <w:bottom w:val="single" w:sz="6" w:space="0" w:color="ACA899"/>
              <w:right w:val="single" w:sz="6" w:space="0" w:color="ACA899"/>
            </w:tcBorders>
          </w:tcPr>
          <w:p w:rsidR="007F3D56" w:rsidRPr="000C5E1F" w:rsidRDefault="007F3D56" w:rsidP="000400E3">
            <w:pPr>
              <w:spacing w:after="0" w:line="259" w:lineRule="auto"/>
              <w:ind w:left="0" w:right="2" w:firstLine="0"/>
              <w:jc w:val="center"/>
              <w:rPr>
                <w:lang w:val="ka-GE"/>
              </w:rPr>
            </w:pPr>
            <w:r>
              <w:rPr>
                <w:sz w:val="17"/>
              </w:rPr>
              <w:t xml:space="preserve"> 06 02 </w:t>
            </w:r>
            <w:r>
              <w:rPr>
                <w:sz w:val="17"/>
                <w:lang w:val="ka-GE"/>
              </w:rPr>
              <w:t>02</w:t>
            </w:r>
          </w:p>
        </w:tc>
        <w:tc>
          <w:tcPr>
            <w:tcW w:w="3679" w:type="dxa"/>
            <w:tcBorders>
              <w:top w:val="single" w:sz="6" w:space="0" w:color="ACA899"/>
              <w:left w:val="single" w:sz="6" w:space="0" w:color="ACA899"/>
              <w:bottom w:val="single" w:sz="6" w:space="0" w:color="ACA899"/>
              <w:right w:val="single" w:sz="6" w:space="0" w:color="ACA899"/>
            </w:tcBorders>
          </w:tcPr>
          <w:p w:rsidR="007F3D56" w:rsidRDefault="007F3D56" w:rsidP="000400E3">
            <w:pPr>
              <w:spacing w:after="0" w:line="259" w:lineRule="auto"/>
              <w:ind w:left="0" w:right="0" w:firstLine="0"/>
            </w:pPr>
            <w:r>
              <w:rPr>
                <w:sz w:val="17"/>
              </w:rPr>
              <w:t xml:space="preserve"> ერთჯერადი სოციალური დახმარების პროგრამა</w:t>
            </w:r>
          </w:p>
        </w:tc>
        <w:tc>
          <w:tcPr>
            <w:tcW w:w="1255" w:type="dxa"/>
            <w:tcBorders>
              <w:top w:val="single" w:sz="6" w:space="0" w:color="ACA899"/>
              <w:left w:val="single" w:sz="6" w:space="0" w:color="ACA899"/>
              <w:bottom w:val="single" w:sz="6" w:space="0" w:color="ACA899"/>
              <w:right w:val="single" w:sz="6" w:space="0" w:color="ACA899"/>
            </w:tcBorders>
          </w:tcPr>
          <w:p w:rsidR="007F3D56" w:rsidRPr="000C5E1F" w:rsidRDefault="007F3D56" w:rsidP="000400E3">
            <w:pPr>
              <w:spacing w:after="0" w:line="259" w:lineRule="auto"/>
              <w:ind w:left="0" w:right="2" w:firstLine="0"/>
              <w:jc w:val="center"/>
              <w:rPr>
                <w:lang w:val="ka-GE"/>
              </w:rPr>
            </w:pPr>
            <w:r>
              <w:rPr>
                <w:sz w:val="17"/>
                <w:lang w:val="ka-GE"/>
              </w:rPr>
              <w:t>200</w:t>
            </w:r>
          </w:p>
        </w:tc>
        <w:tc>
          <w:tcPr>
            <w:tcW w:w="1339"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179.3</w:t>
            </w:r>
          </w:p>
        </w:tc>
        <w:tc>
          <w:tcPr>
            <w:tcW w:w="1271"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193.6</w:t>
            </w:r>
          </w:p>
        </w:tc>
        <w:tc>
          <w:tcPr>
            <w:tcW w:w="1394" w:type="dxa"/>
            <w:tcBorders>
              <w:top w:val="single" w:sz="6" w:space="0" w:color="ACA899"/>
              <w:left w:val="single" w:sz="6" w:space="0" w:color="ACA899"/>
              <w:bottom w:val="single" w:sz="6" w:space="0" w:color="ACA899"/>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209</w:t>
            </w:r>
          </w:p>
        </w:tc>
      </w:tr>
      <w:tr w:rsidR="007F3D56" w:rsidTr="007F3D56">
        <w:tblPrEx>
          <w:tblCellMar>
            <w:top w:w="13" w:type="dxa"/>
            <w:right w:w="9" w:type="dxa"/>
          </w:tblCellMar>
        </w:tblPrEx>
        <w:trPr>
          <w:trHeight w:val="39"/>
        </w:trPr>
        <w:tc>
          <w:tcPr>
            <w:tcW w:w="1217" w:type="dxa"/>
            <w:tcBorders>
              <w:top w:val="single" w:sz="6" w:space="0" w:color="ACA899"/>
              <w:left w:val="single" w:sz="6" w:space="0" w:color="ECE9D8"/>
              <w:bottom w:val="single" w:sz="4" w:space="0" w:color="auto"/>
              <w:right w:val="single" w:sz="6" w:space="0" w:color="ACA899"/>
            </w:tcBorders>
          </w:tcPr>
          <w:p w:rsidR="007F3D56" w:rsidRPr="000C5E1F" w:rsidRDefault="007F3D56" w:rsidP="000400E3">
            <w:pPr>
              <w:spacing w:after="0" w:line="259" w:lineRule="auto"/>
              <w:ind w:left="0" w:right="2" w:firstLine="0"/>
              <w:jc w:val="center"/>
              <w:rPr>
                <w:lang w:val="ka-GE"/>
              </w:rPr>
            </w:pPr>
            <w:r>
              <w:rPr>
                <w:sz w:val="17"/>
              </w:rPr>
              <w:lastRenderedPageBreak/>
              <w:t xml:space="preserve"> 06 02 </w:t>
            </w:r>
            <w:r>
              <w:rPr>
                <w:sz w:val="17"/>
                <w:lang w:val="ka-GE"/>
              </w:rPr>
              <w:t>02</w:t>
            </w:r>
          </w:p>
        </w:tc>
        <w:tc>
          <w:tcPr>
            <w:tcW w:w="3679" w:type="dxa"/>
            <w:tcBorders>
              <w:top w:val="single" w:sz="6" w:space="0" w:color="ACA899"/>
              <w:left w:val="single" w:sz="6" w:space="0" w:color="ACA899"/>
              <w:bottom w:val="single" w:sz="4" w:space="0" w:color="auto"/>
              <w:right w:val="single" w:sz="6" w:space="0" w:color="ACA899"/>
            </w:tcBorders>
          </w:tcPr>
          <w:p w:rsidR="007F3D56" w:rsidRPr="000C5E1F" w:rsidRDefault="007F3D56" w:rsidP="000400E3">
            <w:pPr>
              <w:spacing w:after="0" w:line="259" w:lineRule="auto"/>
              <w:ind w:left="0" w:right="0" w:firstLine="0"/>
              <w:jc w:val="left"/>
              <w:rPr>
                <w:lang w:val="ka-GE"/>
              </w:rPr>
            </w:pPr>
            <w:r>
              <w:rPr>
                <w:sz w:val="17"/>
              </w:rPr>
              <w:t xml:space="preserve"> </w:t>
            </w:r>
            <w:r>
              <w:rPr>
                <w:sz w:val="17"/>
                <w:lang w:val="ka-GE"/>
              </w:rPr>
              <w:t>წარმატებული სტუდენტების წახალისება</w:t>
            </w:r>
          </w:p>
        </w:tc>
        <w:tc>
          <w:tcPr>
            <w:tcW w:w="1255" w:type="dxa"/>
            <w:tcBorders>
              <w:top w:val="single" w:sz="6" w:space="0" w:color="ACA899"/>
              <w:left w:val="single" w:sz="6" w:space="0" w:color="ACA899"/>
              <w:bottom w:val="single" w:sz="4" w:space="0" w:color="auto"/>
              <w:right w:val="single" w:sz="6" w:space="0" w:color="ACA899"/>
            </w:tcBorders>
          </w:tcPr>
          <w:p w:rsidR="007F3D56" w:rsidRPr="000C5E1F" w:rsidRDefault="007F3D56" w:rsidP="000400E3">
            <w:pPr>
              <w:spacing w:after="0" w:line="259" w:lineRule="auto"/>
              <w:ind w:left="0" w:right="2" w:firstLine="0"/>
              <w:jc w:val="center"/>
              <w:rPr>
                <w:lang w:val="ka-GE"/>
              </w:rPr>
            </w:pPr>
            <w:r>
              <w:rPr>
                <w:sz w:val="17"/>
                <w:lang w:val="ka-GE"/>
              </w:rPr>
              <w:t>30</w:t>
            </w:r>
          </w:p>
        </w:tc>
        <w:tc>
          <w:tcPr>
            <w:tcW w:w="1339" w:type="dxa"/>
            <w:tcBorders>
              <w:top w:val="single" w:sz="6" w:space="0" w:color="ACA899"/>
              <w:left w:val="single" w:sz="6" w:space="0" w:color="ACA899"/>
              <w:bottom w:val="single" w:sz="4" w:space="0" w:color="auto"/>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21.6</w:t>
            </w:r>
          </w:p>
        </w:tc>
        <w:tc>
          <w:tcPr>
            <w:tcW w:w="1271" w:type="dxa"/>
            <w:tcBorders>
              <w:top w:val="single" w:sz="6" w:space="0" w:color="ACA899"/>
              <w:left w:val="single" w:sz="6" w:space="0" w:color="ACA899"/>
              <w:bottom w:val="single" w:sz="4" w:space="0" w:color="auto"/>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23.3</w:t>
            </w:r>
          </w:p>
        </w:tc>
        <w:tc>
          <w:tcPr>
            <w:tcW w:w="1394" w:type="dxa"/>
            <w:tcBorders>
              <w:top w:val="single" w:sz="6" w:space="0" w:color="ACA899"/>
              <w:left w:val="single" w:sz="6" w:space="0" w:color="ACA899"/>
              <w:bottom w:val="single" w:sz="4" w:space="0" w:color="auto"/>
              <w:right w:val="single" w:sz="6" w:space="0" w:color="ACA899"/>
            </w:tcBorders>
          </w:tcPr>
          <w:p w:rsidR="007F3D56" w:rsidRPr="00425491" w:rsidRDefault="007F3D56" w:rsidP="000400E3">
            <w:pPr>
              <w:spacing w:after="0" w:line="259" w:lineRule="auto"/>
              <w:ind w:left="0" w:right="21" w:firstLine="0"/>
              <w:jc w:val="center"/>
              <w:rPr>
                <w:lang w:val="ka-GE"/>
              </w:rPr>
            </w:pPr>
            <w:r>
              <w:rPr>
                <w:sz w:val="17"/>
                <w:lang w:val="ka-GE"/>
              </w:rPr>
              <w:t>25</w:t>
            </w:r>
          </w:p>
        </w:tc>
      </w:tr>
      <w:tr w:rsidR="007F3D56" w:rsidTr="007F3D56">
        <w:tblPrEx>
          <w:tblCellMar>
            <w:top w:w="13" w:type="dxa"/>
            <w:right w:w="9" w:type="dxa"/>
          </w:tblCellMar>
        </w:tblPrEx>
        <w:trPr>
          <w:trHeight w:val="70"/>
        </w:trPr>
        <w:tc>
          <w:tcPr>
            <w:tcW w:w="1217" w:type="dxa"/>
            <w:tcBorders>
              <w:top w:val="single" w:sz="4" w:space="0" w:color="auto"/>
              <w:left w:val="single" w:sz="4" w:space="0" w:color="auto"/>
              <w:bottom w:val="single" w:sz="4" w:space="0" w:color="auto"/>
              <w:right w:val="single" w:sz="4" w:space="0" w:color="auto"/>
            </w:tcBorders>
          </w:tcPr>
          <w:p w:rsidR="007F3D56" w:rsidRDefault="007F3D56" w:rsidP="000400E3">
            <w:pPr>
              <w:spacing w:after="0" w:line="259" w:lineRule="auto"/>
              <w:ind w:left="0" w:right="21" w:firstLine="0"/>
              <w:jc w:val="center"/>
            </w:pPr>
          </w:p>
        </w:tc>
        <w:tc>
          <w:tcPr>
            <w:tcW w:w="3679" w:type="dxa"/>
            <w:tcBorders>
              <w:top w:val="single" w:sz="4" w:space="0" w:color="auto"/>
              <w:left w:val="single" w:sz="4" w:space="0" w:color="auto"/>
              <w:bottom w:val="single" w:sz="4" w:space="0" w:color="auto"/>
              <w:right w:val="single" w:sz="4" w:space="0" w:color="auto"/>
            </w:tcBorders>
          </w:tcPr>
          <w:p w:rsidR="007F3D56" w:rsidRPr="000C5E1F" w:rsidRDefault="007F3D56" w:rsidP="000400E3">
            <w:pPr>
              <w:spacing w:after="0" w:line="259" w:lineRule="auto"/>
              <w:ind w:left="0" w:right="0" w:firstLine="0"/>
              <w:jc w:val="left"/>
              <w:rPr>
                <w:sz w:val="18"/>
                <w:szCs w:val="18"/>
                <w:lang w:val="ka-GE"/>
              </w:rPr>
            </w:pPr>
            <w:r w:rsidRPr="000C5E1F">
              <w:rPr>
                <w:sz w:val="18"/>
                <w:szCs w:val="18"/>
                <w:lang w:val="ka-GE"/>
              </w:rPr>
              <w:t>სოციალურად დაუცველი მოსახლეობის ყოველდღიური უფასო ერთჯერადი კვება</w:t>
            </w:r>
          </w:p>
        </w:tc>
        <w:tc>
          <w:tcPr>
            <w:tcW w:w="1255" w:type="dxa"/>
            <w:tcBorders>
              <w:top w:val="single" w:sz="4" w:space="0" w:color="auto"/>
              <w:left w:val="single" w:sz="4" w:space="0" w:color="auto"/>
              <w:bottom w:val="single" w:sz="4" w:space="0" w:color="auto"/>
              <w:right w:val="single" w:sz="4" w:space="0" w:color="auto"/>
            </w:tcBorders>
          </w:tcPr>
          <w:p w:rsidR="007F3D56" w:rsidRPr="000C5E1F" w:rsidRDefault="007F3D56" w:rsidP="000400E3">
            <w:pPr>
              <w:spacing w:after="0" w:line="259" w:lineRule="auto"/>
              <w:ind w:left="0" w:right="2" w:firstLine="0"/>
              <w:jc w:val="center"/>
              <w:rPr>
                <w:sz w:val="18"/>
                <w:szCs w:val="18"/>
                <w:lang w:val="ka-GE"/>
              </w:rPr>
            </w:pPr>
            <w:r w:rsidRPr="000C5E1F">
              <w:rPr>
                <w:sz w:val="18"/>
                <w:szCs w:val="18"/>
                <w:lang w:val="ka-GE"/>
              </w:rPr>
              <w:t>160.0</w:t>
            </w:r>
          </w:p>
        </w:tc>
        <w:tc>
          <w:tcPr>
            <w:tcW w:w="1339" w:type="dxa"/>
            <w:tcBorders>
              <w:top w:val="single" w:sz="4" w:space="0" w:color="auto"/>
              <w:left w:val="single" w:sz="4" w:space="0" w:color="auto"/>
              <w:bottom w:val="single" w:sz="4" w:space="0" w:color="auto"/>
              <w:right w:val="single" w:sz="4" w:space="0" w:color="auto"/>
            </w:tcBorders>
          </w:tcPr>
          <w:p w:rsidR="007F3D56" w:rsidRPr="00425491" w:rsidRDefault="007F3D56" w:rsidP="000400E3">
            <w:pPr>
              <w:spacing w:after="0" w:line="259" w:lineRule="auto"/>
              <w:ind w:left="0" w:right="21" w:firstLine="0"/>
              <w:jc w:val="center"/>
              <w:rPr>
                <w:sz w:val="18"/>
                <w:szCs w:val="18"/>
                <w:lang w:val="ka-GE"/>
              </w:rPr>
            </w:pPr>
            <w:r w:rsidRPr="00425491">
              <w:rPr>
                <w:sz w:val="18"/>
                <w:szCs w:val="18"/>
                <w:lang w:val="ka-GE"/>
              </w:rPr>
              <w:t>172.8</w:t>
            </w:r>
          </w:p>
        </w:tc>
        <w:tc>
          <w:tcPr>
            <w:tcW w:w="1271" w:type="dxa"/>
            <w:tcBorders>
              <w:top w:val="single" w:sz="4" w:space="0" w:color="auto"/>
              <w:left w:val="single" w:sz="4" w:space="0" w:color="auto"/>
              <w:bottom w:val="single" w:sz="4" w:space="0" w:color="auto"/>
              <w:right w:val="single" w:sz="4" w:space="0" w:color="auto"/>
            </w:tcBorders>
          </w:tcPr>
          <w:p w:rsidR="007F3D56" w:rsidRPr="00425491" w:rsidRDefault="007F3D56" w:rsidP="000400E3">
            <w:pPr>
              <w:spacing w:after="0" w:line="259" w:lineRule="auto"/>
              <w:ind w:left="0" w:right="21" w:firstLine="0"/>
              <w:jc w:val="center"/>
              <w:rPr>
                <w:sz w:val="18"/>
                <w:szCs w:val="18"/>
                <w:lang w:val="ka-GE"/>
              </w:rPr>
            </w:pPr>
            <w:r w:rsidRPr="00425491">
              <w:rPr>
                <w:sz w:val="18"/>
                <w:szCs w:val="18"/>
                <w:lang w:val="ka-GE"/>
              </w:rPr>
              <w:t>186.6</w:t>
            </w:r>
          </w:p>
        </w:tc>
        <w:tc>
          <w:tcPr>
            <w:tcW w:w="1394" w:type="dxa"/>
            <w:tcBorders>
              <w:top w:val="single" w:sz="4" w:space="0" w:color="auto"/>
              <w:left w:val="single" w:sz="4" w:space="0" w:color="auto"/>
              <w:bottom w:val="single" w:sz="4" w:space="0" w:color="auto"/>
              <w:right w:val="single" w:sz="4" w:space="0" w:color="auto"/>
            </w:tcBorders>
          </w:tcPr>
          <w:p w:rsidR="007F3D56" w:rsidRPr="00425491" w:rsidRDefault="007F3D56" w:rsidP="000400E3">
            <w:pPr>
              <w:spacing w:after="0" w:line="259" w:lineRule="auto"/>
              <w:ind w:left="0" w:right="21" w:firstLine="0"/>
              <w:jc w:val="center"/>
              <w:rPr>
                <w:sz w:val="18"/>
                <w:szCs w:val="18"/>
                <w:lang w:val="ka-GE"/>
              </w:rPr>
            </w:pPr>
            <w:r w:rsidRPr="00425491">
              <w:rPr>
                <w:sz w:val="18"/>
                <w:szCs w:val="18"/>
                <w:lang w:val="ka-GE"/>
              </w:rPr>
              <w:t>201.5</w:t>
            </w:r>
          </w:p>
        </w:tc>
      </w:tr>
    </w:tbl>
    <w:p w:rsidR="0001318C" w:rsidRDefault="0001318C" w:rsidP="007F3D56">
      <w:pPr>
        <w:spacing w:after="0" w:line="259" w:lineRule="auto"/>
        <w:ind w:left="-370" w:right="1168" w:firstLine="720"/>
        <w:jc w:val="left"/>
      </w:pPr>
    </w:p>
    <w:p w:rsidR="002479A8" w:rsidRDefault="002479A8">
      <w:pPr>
        <w:spacing w:after="0" w:line="259" w:lineRule="auto"/>
        <w:ind w:left="0" w:right="0" w:firstLine="0"/>
      </w:pPr>
    </w:p>
    <w:tbl>
      <w:tblPr>
        <w:tblW w:w="4681" w:type="pct"/>
        <w:tblLook w:val="04A0" w:firstRow="1" w:lastRow="0" w:firstColumn="1" w:lastColumn="0" w:noHBand="0" w:noVBand="1"/>
      </w:tblPr>
      <w:tblGrid>
        <w:gridCol w:w="2406"/>
        <w:gridCol w:w="777"/>
        <w:gridCol w:w="6434"/>
        <w:gridCol w:w="1200"/>
      </w:tblGrid>
      <w:tr w:rsidR="002479A8" w:rsidRPr="000337F0" w:rsidTr="0050081D">
        <w:trPr>
          <w:trHeight w:val="513"/>
        </w:trPr>
        <w:tc>
          <w:tcPr>
            <w:tcW w:w="11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391" w:type="pct"/>
            <w:tcBorders>
              <w:top w:val="single" w:sz="4" w:space="0" w:color="auto"/>
              <w:left w:val="nil"/>
              <w:bottom w:val="single" w:sz="4" w:space="0" w:color="auto"/>
              <w:right w:val="nil"/>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300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A05DCA"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საზოგადოებრივი ჯანმრთელობისა და უსაფრთხო გარემოს უზრუნველყოფა</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დაფინანსება </w:t>
            </w:r>
            <w:r w:rsidRPr="000337F0">
              <w:rPr>
                <w:rFonts w:eastAsia="Times New Roman" w:cs="Calibri"/>
                <w:sz w:val="16"/>
                <w:szCs w:val="16"/>
                <w:lang w:val="ru-RU" w:eastAsia="ru-RU"/>
              </w:rPr>
              <w:br/>
              <w:t>ათას ლარში</w:t>
            </w:r>
          </w:p>
        </w:tc>
      </w:tr>
      <w:tr w:rsidR="002479A8" w:rsidRPr="000337F0" w:rsidTr="0050081D">
        <w:trPr>
          <w:trHeight w:val="256"/>
        </w:trPr>
        <w:tc>
          <w:tcPr>
            <w:tcW w:w="1144"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91" w:type="pct"/>
            <w:tcBorders>
              <w:top w:val="nil"/>
              <w:left w:val="nil"/>
              <w:bottom w:val="single" w:sz="4" w:space="0" w:color="auto"/>
              <w:right w:val="nil"/>
            </w:tcBorders>
            <w:shd w:val="clear" w:color="000000" w:fill="FFFFFF"/>
            <w:vAlign w:val="center"/>
            <w:hideMark/>
          </w:tcPr>
          <w:p w:rsidR="002479A8" w:rsidRPr="00A05DCA" w:rsidRDefault="002479A8" w:rsidP="00256CA4">
            <w:pPr>
              <w:spacing w:after="0" w:line="240" w:lineRule="auto"/>
              <w:jc w:val="center"/>
              <w:rPr>
                <w:rFonts w:eastAsia="Times New Roman" w:cs="Calibri"/>
                <w:sz w:val="16"/>
                <w:szCs w:val="16"/>
                <w:lang w:val="ka-GE" w:eastAsia="ru-RU"/>
              </w:rPr>
            </w:pPr>
            <w:r w:rsidRPr="000337F0">
              <w:rPr>
                <w:rFonts w:eastAsia="Times New Roman" w:cs="Calibri"/>
                <w:sz w:val="16"/>
                <w:szCs w:val="16"/>
                <w:lang w:val="ru-RU" w:eastAsia="ru-RU"/>
              </w:rPr>
              <w:t>06</w:t>
            </w:r>
            <w:r>
              <w:rPr>
                <w:rFonts w:eastAsia="Times New Roman" w:cs="Calibri"/>
                <w:sz w:val="16"/>
                <w:szCs w:val="16"/>
                <w:lang w:val="ru-RU" w:eastAsia="ru-RU"/>
              </w:rPr>
              <w:t xml:space="preserve"> 01 </w:t>
            </w:r>
          </w:p>
        </w:tc>
        <w:tc>
          <w:tcPr>
            <w:tcW w:w="3006" w:type="pct"/>
            <w:vMerge/>
            <w:tcBorders>
              <w:top w:val="nil"/>
              <w:left w:val="nil"/>
              <w:bottom w:val="single" w:sz="4" w:space="0" w:color="auto"/>
              <w:right w:val="nil"/>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458" w:type="pct"/>
            <w:tcBorders>
              <w:top w:val="nil"/>
              <w:left w:val="nil"/>
              <w:bottom w:val="single" w:sz="4" w:space="0" w:color="auto"/>
              <w:right w:val="single" w:sz="4" w:space="0" w:color="auto"/>
            </w:tcBorders>
            <w:shd w:val="clear" w:color="000000" w:fill="FFFFFF"/>
            <w:vAlign w:val="center"/>
            <w:hideMark/>
          </w:tcPr>
          <w:p w:rsidR="002479A8" w:rsidRPr="00A31A7D" w:rsidRDefault="00E6286F" w:rsidP="00256CA4">
            <w:pPr>
              <w:spacing w:after="0" w:line="240" w:lineRule="auto"/>
              <w:rPr>
                <w:rFonts w:eastAsia="Times New Roman" w:cs="Calibri"/>
                <w:b/>
                <w:bCs/>
                <w:sz w:val="20"/>
                <w:szCs w:val="20"/>
                <w:lang w:val="ka-GE" w:eastAsia="ru-RU"/>
              </w:rPr>
            </w:pPr>
            <w:r>
              <w:rPr>
                <w:rFonts w:eastAsia="Times New Roman" w:cs="Calibri"/>
                <w:b/>
                <w:bCs/>
                <w:sz w:val="20"/>
                <w:szCs w:val="20"/>
                <w:lang w:val="ka-GE" w:eastAsia="ru-RU"/>
              </w:rPr>
              <w:t>112,3</w:t>
            </w:r>
          </w:p>
        </w:tc>
      </w:tr>
      <w:tr w:rsidR="002479A8" w:rsidRPr="000337F0" w:rsidTr="0050081D">
        <w:trPr>
          <w:trHeight w:val="906"/>
        </w:trPr>
        <w:tc>
          <w:tcPr>
            <w:tcW w:w="114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განმახორციელებელი </w:t>
            </w:r>
          </w:p>
        </w:tc>
        <w:tc>
          <w:tcPr>
            <w:tcW w:w="385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 xml:space="preserve">ა(ა)იპ </w:t>
            </w:r>
            <w:r>
              <w:rPr>
                <w:rFonts w:eastAsia="Times New Roman" w:cs="Calibri"/>
                <w:b/>
                <w:bCs/>
                <w:sz w:val="18"/>
                <w:szCs w:val="18"/>
                <w:lang w:val="ka-GE" w:eastAsia="ru-RU"/>
              </w:rPr>
              <w:t>ცაგერ</w:t>
            </w:r>
            <w:r w:rsidRPr="000337F0">
              <w:rPr>
                <w:rFonts w:eastAsia="Times New Roman" w:cs="Calibri"/>
                <w:b/>
                <w:bCs/>
                <w:sz w:val="18"/>
                <w:szCs w:val="18"/>
                <w:lang w:val="ka-GE" w:eastAsia="ru-RU"/>
              </w:rPr>
              <w:t xml:space="preserve">ის </w:t>
            </w:r>
            <w:r w:rsidRPr="000337F0">
              <w:rPr>
                <w:rFonts w:eastAsia="Times New Roman" w:cs="Calibri"/>
                <w:b/>
                <w:bCs/>
                <w:sz w:val="18"/>
                <w:szCs w:val="18"/>
                <w:lang w:val="ru-RU" w:eastAsia="ru-RU"/>
              </w:rPr>
              <w:t>საზოგადოებრივი ჯანდაცვის ცენტრი</w:t>
            </w:r>
          </w:p>
        </w:tc>
      </w:tr>
      <w:tr w:rsidR="002479A8" w:rsidRPr="000337F0" w:rsidTr="0050081D">
        <w:trPr>
          <w:trHeight w:val="2060"/>
        </w:trPr>
        <w:tc>
          <w:tcPr>
            <w:tcW w:w="114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აღწერა</w:t>
            </w:r>
          </w:p>
        </w:tc>
        <w:tc>
          <w:tcPr>
            <w:tcW w:w="385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0337F0">
              <w:rPr>
                <w:rFonts w:eastAsia="Times New Roman" w:cs="Calibri"/>
                <w:sz w:val="18"/>
                <w:szCs w:val="18"/>
                <w:lang w:val="ru-RU" w:eastAsia="ru-RU"/>
              </w:rPr>
              <w:br/>
              <w:t xml:space="preserve">პროგრამის ფარგლებში </w:t>
            </w:r>
            <w:r w:rsidRPr="000337F0">
              <w:rPr>
                <w:rFonts w:eastAsia="Times New Roman" w:cs="Calibri"/>
                <w:sz w:val="18"/>
                <w:szCs w:val="18"/>
                <w:lang w:val="ka-GE" w:eastAsia="ru-RU"/>
              </w:rPr>
              <w:t>ა(ა)იპ ცაგერის</w:t>
            </w:r>
            <w:r w:rsidRPr="000337F0">
              <w:rPr>
                <w:rFonts w:eastAsia="Times New Roman" w:cs="Calibri"/>
                <w:sz w:val="18"/>
                <w:szCs w:val="18"/>
                <w:lang w:val="ru-RU" w:eastAsia="ru-RU"/>
              </w:rPr>
              <w:t xml:space="preserve"> ადგილობრივი ჯანდაცვის ცენტრი ძირითადად ახორციელებს შემდეგ ღონისძიებებს:</w:t>
            </w:r>
            <w:r w:rsidRPr="000337F0">
              <w:rPr>
                <w:rFonts w:eastAsia="Times New Roman" w:cs="Calibri"/>
                <w:sz w:val="18"/>
                <w:szCs w:val="18"/>
                <w:lang w:val="ru-RU" w:eastAsia="ru-RU"/>
              </w:rPr>
              <w:br/>
              <w:t xml:space="preserve">1 ეპიდზედამხედველობა (მათ შორის ტუბერკულოზის კონტროლი) </w:t>
            </w:r>
            <w:r w:rsidRPr="000337F0">
              <w:rPr>
                <w:rFonts w:eastAsia="Times New Roman" w:cs="Calibri"/>
                <w:sz w:val="18"/>
                <w:szCs w:val="18"/>
                <w:lang w:val="ru-RU" w:eastAsia="ru-RU"/>
              </w:rPr>
              <w:br/>
              <w:t>2 იმუნიზაციია.</w:t>
            </w:r>
            <w:r w:rsidRPr="000337F0">
              <w:rPr>
                <w:rFonts w:eastAsia="Times New Roman" w:cs="Calibri"/>
                <w:sz w:val="18"/>
                <w:szCs w:val="18"/>
                <w:lang w:val="ru-RU" w:eastAsia="ru-RU"/>
              </w:rPr>
              <w:br/>
              <w:t>3 ცხოვრების ჯანსაღი წესის განვითარების ხელშეწყობა</w:t>
            </w:r>
            <w:r w:rsidRPr="000337F0">
              <w:rPr>
                <w:rFonts w:eastAsia="Times New Roman" w:cs="Calibri"/>
                <w:sz w:val="18"/>
                <w:szCs w:val="18"/>
                <w:lang w:val="ru-RU" w:eastAsia="ru-RU"/>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r>
      <w:tr w:rsidR="002479A8" w:rsidRPr="000337F0" w:rsidTr="0050081D">
        <w:trPr>
          <w:trHeight w:val="1178"/>
        </w:trPr>
        <w:tc>
          <w:tcPr>
            <w:tcW w:w="114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მიზანი და მოსალოდნელი შედეგი</w:t>
            </w:r>
          </w:p>
        </w:tc>
        <w:tc>
          <w:tcPr>
            <w:tcW w:w="3856"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0337F0">
              <w:rPr>
                <w:rFonts w:eastAsia="Times New Roman" w:cs="Calibri"/>
                <w:sz w:val="18"/>
                <w:szCs w:val="18"/>
                <w:lang w:val="ru-RU" w:eastAsia="ru-RU"/>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2479A8" w:rsidRDefault="002479A8" w:rsidP="002479A8">
      <w:pPr>
        <w:rPr>
          <w:lang w:val="ka-GE"/>
        </w:rPr>
      </w:pPr>
    </w:p>
    <w:p w:rsidR="002479A8" w:rsidRDefault="002479A8" w:rsidP="002479A8">
      <w:pPr>
        <w:rPr>
          <w:lang w:val="ka-GE"/>
        </w:rPr>
      </w:pPr>
    </w:p>
    <w:tbl>
      <w:tblPr>
        <w:tblW w:w="4759" w:type="pct"/>
        <w:tblLook w:val="04A0" w:firstRow="1" w:lastRow="0" w:firstColumn="1" w:lastColumn="0" w:noHBand="0" w:noVBand="1"/>
      </w:tblPr>
      <w:tblGrid>
        <w:gridCol w:w="2467"/>
        <w:gridCol w:w="845"/>
        <w:gridCol w:w="6484"/>
        <w:gridCol w:w="1201"/>
      </w:tblGrid>
      <w:tr w:rsidR="002479A8" w:rsidRPr="000337F0" w:rsidTr="0050081D">
        <w:trPr>
          <w:trHeight w:val="510"/>
        </w:trPr>
        <w:tc>
          <w:tcPr>
            <w:tcW w:w="11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დასახელება </w:t>
            </w:r>
          </w:p>
        </w:tc>
        <w:tc>
          <w:tcPr>
            <w:tcW w:w="384" w:type="pct"/>
            <w:tcBorders>
              <w:top w:val="single" w:sz="4" w:space="0" w:color="auto"/>
              <w:left w:val="nil"/>
              <w:bottom w:val="single" w:sz="4" w:space="0" w:color="auto"/>
              <w:right w:val="nil"/>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94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A05DCA" w:rsidRDefault="002479A8" w:rsidP="00256CA4">
            <w:pPr>
              <w:spacing w:after="0" w:line="240" w:lineRule="auto"/>
              <w:jc w:val="center"/>
              <w:rPr>
                <w:rFonts w:eastAsia="Times New Roman" w:cs="Calibri"/>
                <w:b/>
                <w:bCs/>
                <w:sz w:val="20"/>
                <w:szCs w:val="20"/>
                <w:lang w:val="ka-GE" w:eastAsia="ru-RU"/>
              </w:rPr>
            </w:pPr>
            <w:r w:rsidRPr="000337F0">
              <w:rPr>
                <w:rFonts w:eastAsia="Times New Roman" w:cs="Calibri"/>
                <w:b/>
                <w:bCs/>
                <w:sz w:val="20"/>
                <w:szCs w:val="20"/>
                <w:lang w:val="ru-RU" w:eastAsia="ru-RU"/>
              </w:rPr>
              <w:t>საზოგადოებრივი ჯანმრთელობისა და უსაფრთხო გარემოს უზრუნველყოფა</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დაფინანსება </w:t>
            </w:r>
            <w:r w:rsidRPr="000337F0">
              <w:rPr>
                <w:rFonts w:eastAsia="Times New Roman" w:cs="Calibri"/>
                <w:sz w:val="16"/>
                <w:szCs w:val="16"/>
                <w:lang w:val="ru-RU" w:eastAsia="ru-RU"/>
              </w:rPr>
              <w:br/>
              <w:t>ათას ლარში</w:t>
            </w:r>
          </w:p>
        </w:tc>
      </w:tr>
      <w:tr w:rsidR="002479A8" w:rsidRPr="000337F0" w:rsidTr="0050081D">
        <w:trPr>
          <w:trHeight w:val="255"/>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84" w:type="pct"/>
            <w:tcBorders>
              <w:top w:val="nil"/>
              <w:left w:val="nil"/>
              <w:bottom w:val="single" w:sz="4" w:space="0" w:color="auto"/>
              <w:right w:val="nil"/>
            </w:tcBorders>
            <w:shd w:val="clear" w:color="000000" w:fill="FFFFFF"/>
            <w:vAlign w:val="center"/>
            <w:hideMark/>
          </w:tcPr>
          <w:p w:rsidR="002479A8" w:rsidRPr="00A05DCA" w:rsidRDefault="002479A8" w:rsidP="00256CA4">
            <w:pPr>
              <w:spacing w:after="0" w:line="240" w:lineRule="auto"/>
              <w:jc w:val="center"/>
              <w:rPr>
                <w:rFonts w:eastAsia="Times New Roman" w:cs="Calibri"/>
                <w:sz w:val="16"/>
                <w:szCs w:val="16"/>
                <w:lang w:val="ka-GE" w:eastAsia="ru-RU"/>
              </w:rPr>
            </w:pPr>
            <w:r w:rsidRPr="000337F0">
              <w:rPr>
                <w:rFonts w:eastAsia="Times New Roman" w:cs="Calibri"/>
                <w:sz w:val="16"/>
                <w:szCs w:val="16"/>
                <w:lang w:val="ru-RU" w:eastAsia="ru-RU"/>
              </w:rPr>
              <w:t>06 01 01</w:t>
            </w:r>
          </w:p>
        </w:tc>
        <w:tc>
          <w:tcPr>
            <w:tcW w:w="2948" w:type="pct"/>
            <w:vMerge/>
            <w:tcBorders>
              <w:top w:val="nil"/>
              <w:left w:val="nil"/>
              <w:bottom w:val="single" w:sz="4" w:space="0" w:color="auto"/>
              <w:right w:val="nil"/>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545" w:type="pct"/>
            <w:tcBorders>
              <w:top w:val="nil"/>
              <w:left w:val="nil"/>
              <w:bottom w:val="single" w:sz="4" w:space="0" w:color="auto"/>
              <w:right w:val="single" w:sz="4" w:space="0" w:color="auto"/>
            </w:tcBorders>
            <w:shd w:val="clear" w:color="000000" w:fill="FFFFFF"/>
            <w:vAlign w:val="center"/>
            <w:hideMark/>
          </w:tcPr>
          <w:p w:rsidR="002479A8" w:rsidRPr="00A31A7D" w:rsidRDefault="00E6286F" w:rsidP="00256CA4">
            <w:pPr>
              <w:spacing w:after="0" w:line="240" w:lineRule="auto"/>
              <w:jc w:val="center"/>
              <w:rPr>
                <w:rFonts w:eastAsia="Times New Roman" w:cs="Calibri"/>
                <w:b/>
                <w:bCs/>
                <w:sz w:val="20"/>
                <w:szCs w:val="20"/>
                <w:lang w:val="ka-GE" w:eastAsia="ru-RU"/>
              </w:rPr>
            </w:pPr>
            <w:r>
              <w:rPr>
                <w:rFonts w:eastAsia="Times New Roman" w:cs="Calibri"/>
                <w:b/>
                <w:bCs/>
                <w:sz w:val="20"/>
                <w:szCs w:val="20"/>
                <w:lang w:val="ka-GE" w:eastAsia="ru-RU"/>
              </w:rPr>
              <w:t>112,3</w:t>
            </w:r>
          </w:p>
        </w:tc>
      </w:tr>
      <w:tr w:rsidR="002479A8" w:rsidRPr="000337F0" w:rsidTr="0050081D">
        <w:trPr>
          <w:trHeight w:val="900"/>
        </w:trPr>
        <w:tc>
          <w:tcPr>
            <w:tcW w:w="112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 xml:space="preserve">პროგრამის განმახორციელებელი </w:t>
            </w:r>
          </w:p>
        </w:tc>
        <w:tc>
          <w:tcPr>
            <w:tcW w:w="387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b/>
                <w:bCs/>
                <w:sz w:val="18"/>
                <w:szCs w:val="18"/>
                <w:lang w:val="ru-RU" w:eastAsia="ru-RU"/>
              </w:rPr>
            </w:pPr>
            <w:r w:rsidRPr="000337F0">
              <w:rPr>
                <w:rFonts w:eastAsia="Times New Roman" w:cs="Calibri"/>
                <w:b/>
                <w:bCs/>
                <w:sz w:val="18"/>
                <w:szCs w:val="18"/>
                <w:lang w:val="ru-RU" w:eastAsia="ru-RU"/>
              </w:rPr>
              <w:t xml:space="preserve">ა(ა)იპ </w:t>
            </w:r>
            <w:r>
              <w:rPr>
                <w:rFonts w:eastAsia="Times New Roman" w:cs="Calibri"/>
                <w:b/>
                <w:bCs/>
                <w:sz w:val="18"/>
                <w:szCs w:val="18"/>
                <w:lang w:val="ka-GE" w:eastAsia="ru-RU"/>
              </w:rPr>
              <w:t>ცაგერ</w:t>
            </w:r>
            <w:r w:rsidRPr="000337F0">
              <w:rPr>
                <w:rFonts w:eastAsia="Times New Roman" w:cs="Calibri"/>
                <w:b/>
                <w:bCs/>
                <w:sz w:val="18"/>
                <w:szCs w:val="18"/>
                <w:lang w:val="ka-GE" w:eastAsia="ru-RU"/>
              </w:rPr>
              <w:t xml:space="preserve">ის </w:t>
            </w:r>
            <w:r w:rsidRPr="000337F0">
              <w:rPr>
                <w:rFonts w:eastAsia="Times New Roman" w:cs="Calibri"/>
                <w:b/>
                <w:bCs/>
                <w:sz w:val="18"/>
                <w:szCs w:val="18"/>
                <w:lang w:val="ru-RU" w:eastAsia="ru-RU"/>
              </w:rPr>
              <w:t>საზოგადოებრივი ჯანდაცვის ცენტრი</w:t>
            </w:r>
          </w:p>
        </w:tc>
      </w:tr>
      <w:tr w:rsidR="002479A8" w:rsidRPr="000337F0" w:rsidTr="0050081D">
        <w:trPr>
          <w:trHeight w:val="5385"/>
        </w:trPr>
        <w:tc>
          <w:tcPr>
            <w:tcW w:w="112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lastRenderedPageBreak/>
              <w:t>ქვე</w:t>
            </w:r>
            <w:r w:rsidRPr="000337F0">
              <w:rPr>
                <w:rFonts w:eastAsia="Times New Roman" w:cs="Calibri"/>
                <w:sz w:val="18"/>
                <w:szCs w:val="18"/>
                <w:lang w:val="ru-RU" w:eastAsia="ru-RU"/>
              </w:rPr>
              <w:t>პროგრამის აღწერა</w:t>
            </w:r>
          </w:p>
        </w:tc>
        <w:tc>
          <w:tcPr>
            <w:tcW w:w="387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0337F0">
              <w:rPr>
                <w:rFonts w:eastAsia="Times New Roman" w:cs="Calibri"/>
                <w:sz w:val="18"/>
                <w:szCs w:val="18"/>
                <w:lang w:val="ru-RU" w:eastAsia="ru-RU"/>
              </w:rPr>
              <w:br/>
              <w:t xml:space="preserve">პროგრამის ფარგლებში </w:t>
            </w:r>
            <w:r w:rsidRPr="000337F0">
              <w:rPr>
                <w:rFonts w:eastAsia="Times New Roman" w:cs="Calibri"/>
                <w:sz w:val="18"/>
                <w:szCs w:val="18"/>
                <w:lang w:val="ka-GE" w:eastAsia="ru-RU"/>
              </w:rPr>
              <w:t>ა(ა)იპ ცაგერის</w:t>
            </w:r>
            <w:r w:rsidRPr="000337F0">
              <w:rPr>
                <w:rFonts w:eastAsia="Times New Roman" w:cs="Calibri"/>
                <w:sz w:val="18"/>
                <w:szCs w:val="18"/>
                <w:lang w:val="ru-RU" w:eastAsia="ru-RU"/>
              </w:rPr>
              <w:t xml:space="preserve"> ადგილობრივი ჯანდაცვის ცენტრი ძირითადად ახორციელებს შემდეგ ღონისძიებებს:</w:t>
            </w:r>
            <w:r w:rsidRPr="000337F0">
              <w:rPr>
                <w:rFonts w:eastAsia="Times New Roman" w:cs="Calibri"/>
                <w:sz w:val="18"/>
                <w:szCs w:val="18"/>
                <w:lang w:val="ru-RU" w:eastAsia="ru-RU"/>
              </w:rPr>
              <w:br/>
              <w:t xml:space="preserve">1 ეპიდზედამხედველობა (მათ შორის ტუბერკულოზის კონტროლი) </w:t>
            </w:r>
            <w:r w:rsidRPr="000337F0">
              <w:rPr>
                <w:rFonts w:eastAsia="Times New Roman" w:cs="Calibri"/>
                <w:sz w:val="18"/>
                <w:szCs w:val="18"/>
                <w:lang w:val="ru-RU" w:eastAsia="ru-RU"/>
              </w:rPr>
              <w:br/>
              <w:t>2 იმუნიზაციია.</w:t>
            </w:r>
            <w:r w:rsidRPr="000337F0">
              <w:rPr>
                <w:rFonts w:eastAsia="Times New Roman" w:cs="Calibri"/>
                <w:sz w:val="18"/>
                <w:szCs w:val="18"/>
                <w:lang w:val="ru-RU" w:eastAsia="ru-RU"/>
              </w:rPr>
              <w:br/>
              <w:t>3 ცხოვრების ჯანსაღი წესის განვითარების ხელშეწყობა</w:t>
            </w:r>
            <w:r w:rsidRPr="000337F0">
              <w:rPr>
                <w:rFonts w:eastAsia="Times New Roman" w:cs="Calibri"/>
                <w:sz w:val="18"/>
                <w:szCs w:val="18"/>
                <w:lang w:val="ru-RU" w:eastAsia="ru-RU"/>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r>
      <w:tr w:rsidR="002479A8" w:rsidRPr="000337F0" w:rsidTr="0050081D">
        <w:trPr>
          <w:trHeight w:val="1170"/>
        </w:trPr>
        <w:tc>
          <w:tcPr>
            <w:tcW w:w="112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Pr>
                <w:rFonts w:eastAsia="Times New Roman" w:cs="Calibri"/>
                <w:sz w:val="18"/>
                <w:szCs w:val="18"/>
                <w:lang w:val="ka-GE" w:eastAsia="ru-RU"/>
              </w:rPr>
              <w:t>ქვე</w:t>
            </w:r>
            <w:r w:rsidRPr="000337F0">
              <w:rPr>
                <w:rFonts w:eastAsia="Times New Roman" w:cs="Calibri"/>
                <w:sz w:val="18"/>
                <w:szCs w:val="18"/>
                <w:lang w:val="ru-RU" w:eastAsia="ru-RU"/>
              </w:rPr>
              <w:t>პროგრამის მიზანი და მოსალოდნელი შედეგი</w:t>
            </w:r>
          </w:p>
        </w:tc>
        <w:tc>
          <w:tcPr>
            <w:tcW w:w="387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0337F0">
              <w:rPr>
                <w:rFonts w:eastAsia="Times New Roman" w:cs="Calibri"/>
                <w:sz w:val="18"/>
                <w:szCs w:val="18"/>
                <w:lang w:val="ru-RU" w:eastAsia="ru-RU"/>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2479A8" w:rsidRDefault="002479A8" w:rsidP="002479A8">
      <w:pPr>
        <w:rPr>
          <w:lang w:val="ka-GE"/>
        </w:rPr>
      </w:pPr>
    </w:p>
    <w:p w:rsidR="002479A8" w:rsidRDefault="002479A8" w:rsidP="002479A8">
      <w:pPr>
        <w:rPr>
          <w:lang w:val="ka-GE"/>
        </w:rPr>
      </w:pPr>
    </w:p>
    <w:tbl>
      <w:tblPr>
        <w:tblW w:w="4759" w:type="pct"/>
        <w:tblLook w:val="04A0" w:firstRow="1" w:lastRow="0" w:firstColumn="1" w:lastColumn="0" w:noHBand="0" w:noVBand="1"/>
      </w:tblPr>
      <w:tblGrid>
        <w:gridCol w:w="2401"/>
        <w:gridCol w:w="823"/>
        <w:gridCol w:w="6310"/>
        <w:gridCol w:w="1463"/>
      </w:tblGrid>
      <w:tr w:rsidR="002479A8" w:rsidRPr="000337F0" w:rsidTr="0050081D">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დასახელება </w:t>
            </w:r>
          </w:p>
        </w:tc>
        <w:tc>
          <w:tcPr>
            <w:tcW w:w="374" w:type="pct"/>
            <w:tcBorders>
              <w:top w:val="single" w:sz="4" w:space="0" w:color="auto"/>
              <w:left w:val="nil"/>
              <w:bottom w:val="single" w:sz="4" w:space="0" w:color="auto"/>
              <w:right w:val="nil"/>
            </w:tcBorders>
            <w:shd w:val="clear" w:color="000000" w:fill="FFFFFF"/>
            <w:vAlign w:val="center"/>
            <w:hideMark/>
          </w:tcPr>
          <w:p w:rsidR="002479A8" w:rsidRPr="000337F0" w:rsidRDefault="002479A8" w:rsidP="00256CA4">
            <w:pPr>
              <w:spacing w:after="0" w:line="240" w:lineRule="auto"/>
              <w:jc w:val="center"/>
              <w:rPr>
                <w:rFonts w:eastAsia="Times New Roman" w:cs="Calibri"/>
                <w:sz w:val="18"/>
                <w:szCs w:val="18"/>
                <w:lang w:val="ru-RU" w:eastAsia="ru-RU"/>
              </w:rPr>
            </w:pPr>
            <w:r w:rsidRPr="000337F0">
              <w:rPr>
                <w:rFonts w:eastAsia="Times New Roman" w:cs="Calibri"/>
                <w:sz w:val="18"/>
                <w:szCs w:val="18"/>
                <w:lang w:val="ru-RU" w:eastAsia="ru-RU"/>
              </w:rPr>
              <w:t>კოდი</w:t>
            </w:r>
          </w:p>
        </w:tc>
        <w:tc>
          <w:tcPr>
            <w:tcW w:w="286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479A8" w:rsidRPr="00911044" w:rsidRDefault="002479A8" w:rsidP="00256CA4">
            <w:pPr>
              <w:spacing w:after="0" w:line="240" w:lineRule="auto"/>
              <w:rPr>
                <w:rFonts w:eastAsia="Times New Roman" w:cs="Calibri"/>
                <w:b/>
                <w:bCs/>
                <w:sz w:val="20"/>
                <w:szCs w:val="20"/>
                <w:lang w:val="ka-GE" w:eastAsia="ru-RU"/>
              </w:rPr>
            </w:pPr>
            <w:r>
              <w:rPr>
                <w:rFonts w:eastAsia="Times New Roman" w:cs="Calibri"/>
                <w:b/>
                <w:bCs/>
                <w:sz w:val="20"/>
                <w:szCs w:val="20"/>
                <w:lang w:val="ka-GE" w:eastAsia="ru-RU"/>
              </w:rPr>
              <w:t>სოციალური დაცვა</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 xml:space="preserve">დაფინანსება </w:t>
            </w:r>
            <w:r w:rsidRPr="000337F0">
              <w:rPr>
                <w:rFonts w:eastAsia="Times New Roman" w:cs="Calibri"/>
                <w:sz w:val="16"/>
                <w:szCs w:val="16"/>
                <w:lang w:val="ru-RU" w:eastAsia="ru-RU"/>
              </w:rPr>
              <w:br/>
              <w:t>ათას ლარში</w:t>
            </w:r>
          </w:p>
        </w:tc>
      </w:tr>
      <w:tr w:rsidR="002479A8" w:rsidRPr="00946FA6" w:rsidTr="0050081D">
        <w:tc>
          <w:tcPr>
            <w:tcW w:w="1092"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8"/>
                <w:szCs w:val="18"/>
                <w:lang w:val="ru-RU" w:eastAsia="ru-RU"/>
              </w:rPr>
            </w:pPr>
          </w:p>
        </w:tc>
        <w:tc>
          <w:tcPr>
            <w:tcW w:w="374" w:type="pct"/>
            <w:tcBorders>
              <w:top w:val="nil"/>
              <w:left w:val="nil"/>
              <w:bottom w:val="single" w:sz="4" w:space="0" w:color="auto"/>
              <w:right w:val="nil"/>
            </w:tcBorders>
            <w:shd w:val="clear" w:color="000000" w:fill="FFFFFF"/>
            <w:vAlign w:val="center"/>
            <w:hideMark/>
          </w:tcPr>
          <w:p w:rsidR="002479A8" w:rsidRPr="00A05DCA" w:rsidRDefault="002479A8" w:rsidP="00256CA4">
            <w:pPr>
              <w:spacing w:after="0" w:line="240" w:lineRule="auto"/>
              <w:jc w:val="center"/>
              <w:rPr>
                <w:rFonts w:eastAsia="Times New Roman" w:cs="Calibri"/>
                <w:sz w:val="16"/>
                <w:szCs w:val="16"/>
                <w:lang w:val="ka-GE" w:eastAsia="ru-RU"/>
              </w:rPr>
            </w:pPr>
            <w:r>
              <w:rPr>
                <w:rFonts w:eastAsia="Times New Roman" w:cs="Calibri"/>
                <w:sz w:val="16"/>
                <w:szCs w:val="16"/>
                <w:lang w:val="ru-RU" w:eastAsia="ru-RU"/>
              </w:rPr>
              <w:t>06 02</w:t>
            </w:r>
          </w:p>
        </w:tc>
        <w:tc>
          <w:tcPr>
            <w:tcW w:w="2869" w:type="pct"/>
            <w:vMerge/>
            <w:tcBorders>
              <w:top w:val="nil"/>
              <w:left w:val="nil"/>
              <w:bottom w:val="single" w:sz="4" w:space="0" w:color="auto"/>
              <w:right w:val="nil"/>
            </w:tcBorders>
            <w:vAlign w:val="center"/>
            <w:hideMark/>
          </w:tcPr>
          <w:p w:rsidR="002479A8" w:rsidRPr="000337F0" w:rsidRDefault="002479A8" w:rsidP="00256CA4">
            <w:pPr>
              <w:spacing w:after="0" w:line="240" w:lineRule="auto"/>
              <w:rPr>
                <w:rFonts w:eastAsia="Times New Roman" w:cs="Calibri"/>
                <w:b/>
                <w:bCs/>
                <w:sz w:val="20"/>
                <w:szCs w:val="20"/>
                <w:lang w:val="ru-RU" w:eastAsia="ru-RU"/>
              </w:rPr>
            </w:pPr>
          </w:p>
        </w:tc>
        <w:tc>
          <w:tcPr>
            <w:tcW w:w="666" w:type="pct"/>
            <w:tcBorders>
              <w:top w:val="nil"/>
              <w:left w:val="nil"/>
              <w:bottom w:val="single" w:sz="4" w:space="0" w:color="auto"/>
              <w:right w:val="single" w:sz="4" w:space="0" w:color="auto"/>
            </w:tcBorders>
            <w:shd w:val="clear" w:color="000000" w:fill="FFFFFF"/>
            <w:vAlign w:val="center"/>
            <w:hideMark/>
          </w:tcPr>
          <w:p w:rsidR="002479A8" w:rsidRPr="00FB783D" w:rsidRDefault="00FB783D" w:rsidP="00256CA4">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600</w:t>
            </w:r>
          </w:p>
        </w:tc>
      </w:tr>
      <w:tr w:rsidR="002479A8" w:rsidRPr="000337F0" w:rsidTr="0050081D">
        <w:tc>
          <w:tcPr>
            <w:tcW w:w="109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განმახორციელებელი </w:t>
            </w:r>
          </w:p>
        </w:tc>
        <w:tc>
          <w:tcPr>
            <w:tcW w:w="390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911044" w:rsidRDefault="002479A8" w:rsidP="00256CA4">
            <w:pPr>
              <w:spacing w:after="0" w:line="240" w:lineRule="auto"/>
              <w:rPr>
                <w:rFonts w:eastAsia="Times New Roman" w:cs="Calibri"/>
                <w:b/>
                <w:bCs/>
                <w:sz w:val="18"/>
                <w:szCs w:val="18"/>
                <w:lang w:val="ka-GE" w:eastAsia="ru-RU"/>
              </w:rPr>
            </w:pPr>
            <w:r>
              <w:rPr>
                <w:rFonts w:eastAsia="Times New Roman" w:cs="Calibri"/>
                <w:b/>
                <w:bCs/>
                <w:sz w:val="18"/>
                <w:szCs w:val="18"/>
                <w:lang w:val="ka-GE" w:eastAsia="ru-RU"/>
              </w:rPr>
              <w:t>ცაგერის მუნიციპალიტეტის მერია</w:t>
            </w:r>
          </w:p>
        </w:tc>
      </w:tr>
      <w:tr w:rsidR="002479A8" w:rsidRPr="000337F0" w:rsidTr="0050081D">
        <w:trPr>
          <w:trHeight w:val="3"/>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აღწერა</w:t>
            </w:r>
          </w:p>
        </w:tc>
        <w:tc>
          <w:tcPr>
            <w:tcW w:w="390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0337F0">
              <w:rPr>
                <w:rFonts w:eastAsia="Times New Roman" w:cs="Calibri"/>
                <w:sz w:val="18"/>
                <w:szCs w:val="18"/>
                <w:lang w:val="ru-RU" w:eastAsia="ru-RU"/>
              </w:rPr>
              <w:br/>
              <w:t xml:space="preserve">პროგრამის ფარგლებში </w:t>
            </w:r>
            <w:r w:rsidRPr="000337F0">
              <w:rPr>
                <w:rFonts w:eastAsia="Times New Roman" w:cs="Calibri"/>
                <w:sz w:val="18"/>
                <w:szCs w:val="18"/>
                <w:lang w:val="ka-GE" w:eastAsia="ru-RU"/>
              </w:rPr>
              <w:t>ა(ა)იპ ცაგერის</w:t>
            </w:r>
            <w:r w:rsidRPr="000337F0">
              <w:rPr>
                <w:rFonts w:eastAsia="Times New Roman" w:cs="Calibri"/>
                <w:sz w:val="18"/>
                <w:szCs w:val="18"/>
                <w:lang w:val="ru-RU" w:eastAsia="ru-RU"/>
              </w:rPr>
              <w:t xml:space="preserve"> ადგილობრივი ჯანდაცვის ცენტრი ძირითადად ახორციელებს შემდეგ ღონისძიებებს:</w:t>
            </w:r>
            <w:r w:rsidRPr="000337F0">
              <w:rPr>
                <w:rFonts w:eastAsia="Times New Roman" w:cs="Calibri"/>
                <w:sz w:val="18"/>
                <w:szCs w:val="18"/>
                <w:lang w:val="ru-RU" w:eastAsia="ru-RU"/>
              </w:rPr>
              <w:br/>
              <w:t xml:space="preserve">1 ეპიდზედამხედველობა (მათ შორის ტუბერკულოზის კონტროლი) </w:t>
            </w:r>
            <w:r w:rsidRPr="000337F0">
              <w:rPr>
                <w:rFonts w:eastAsia="Times New Roman" w:cs="Calibri"/>
                <w:sz w:val="18"/>
                <w:szCs w:val="18"/>
                <w:lang w:val="ru-RU" w:eastAsia="ru-RU"/>
              </w:rPr>
              <w:br/>
              <w:t>2 იმუნიზაციია.</w:t>
            </w:r>
            <w:r w:rsidRPr="000337F0">
              <w:rPr>
                <w:rFonts w:eastAsia="Times New Roman" w:cs="Calibri"/>
                <w:sz w:val="18"/>
                <w:szCs w:val="18"/>
                <w:lang w:val="ru-RU" w:eastAsia="ru-RU"/>
              </w:rPr>
              <w:br/>
              <w:t>3 ცხოვრების ჯანსაღი წესის განვითარების ხელშეწყობა</w:t>
            </w:r>
            <w:r w:rsidRPr="000337F0">
              <w:rPr>
                <w:rFonts w:eastAsia="Times New Roman" w:cs="Calibri"/>
                <w:sz w:val="18"/>
                <w:szCs w:val="18"/>
                <w:lang w:val="ru-RU" w:eastAsia="ru-RU"/>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tc>
      </w:tr>
      <w:tr w:rsidR="002479A8" w:rsidRPr="000337F0" w:rsidTr="0050081D">
        <w:tc>
          <w:tcPr>
            <w:tcW w:w="1092"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პროგრამის მიზანი და მოსალოდნელი შედეგი</w:t>
            </w:r>
          </w:p>
        </w:tc>
        <w:tc>
          <w:tcPr>
            <w:tcW w:w="3908" w:type="pct"/>
            <w:gridSpan w:val="3"/>
            <w:tcBorders>
              <w:top w:val="single" w:sz="4" w:space="0" w:color="auto"/>
              <w:left w:val="nil"/>
              <w:bottom w:val="single" w:sz="4" w:space="0" w:color="auto"/>
              <w:right w:val="single" w:sz="4" w:space="0" w:color="000000"/>
            </w:tcBorders>
            <w:shd w:val="clear" w:color="000000" w:fill="FFFFFF"/>
            <w:vAlign w:val="center"/>
            <w:hideMark/>
          </w:tcPr>
          <w:p w:rsidR="002479A8" w:rsidRPr="000337F0" w:rsidRDefault="002479A8" w:rsidP="00256CA4">
            <w:pPr>
              <w:spacing w:after="0" w:line="240" w:lineRule="auto"/>
              <w:rPr>
                <w:rFonts w:eastAsia="Times New Roman" w:cs="Calibri"/>
                <w:sz w:val="18"/>
                <w:szCs w:val="18"/>
                <w:lang w:val="ru-RU" w:eastAsia="ru-RU"/>
              </w:rPr>
            </w:pPr>
            <w:r w:rsidRPr="000337F0">
              <w:rPr>
                <w:rFonts w:eastAsia="Times New Roman" w:cs="Calibri"/>
                <w:sz w:val="18"/>
                <w:szCs w:val="18"/>
                <w:lang w:val="ru-RU" w:eastAsia="ru-RU"/>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0337F0">
              <w:rPr>
                <w:rFonts w:eastAsia="Times New Roman" w:cs="Calibri"/>
                <w:sz w:val="18"/>
                <w:szCs w:val="18"/>
                <w:lang w:val="ru-RU" w:eastAsia="ru-RU"/>
              </w:rPr>
              <w:br/>
              <w:t xml:space="preserve">მოსალოდნელი შეგედი: მოსახლეობის ჯანმრთელობის შენარჩუნება და საგანგებო სიტუაციების </w:t>
            </w:r>
            <w:r w:rsidRPr="000337F0">
              <w:rPr>
                <w:rFonts w:eastAsia="Times New Roman" w:cs="Calibri"/>
                <w:sz w:val="18"/>
                <w:szCs w:val="18"/>
                <w:lang w:val="ru-RU" w:eastAsia="ru-RU"/>
              </w:rPr>
              <w:lastRenderedPageBreak/>
              <w:t xml:space="preserve">ლოკალიზება </w:t>
            </w:r>
          </w:p>
        </w:tc>
      </w:tr>
    </w:tbl>
    <w:p w:rsidR="002479A8" w:rsidRPr="007B5F50" w:rsidRDefault="002479A8" w:rsidP="002479A8">
      <w:pPr>
        <w:rPr>
          <w:lang w:val="ka-GE"/>
        </w:rPr>
      </w:pPr>
    </w:p>
    <w:tbl>
      <w:tblPr>
        <w:tblW w:w="4759" w:type="pct"/>
        <w:tblLook w:val="04A0" w:firstRow="1" w:lastRow="0" w:firstColumn="1" w:lastColumn="0" w:noHBand="0" w:noVBand="1"/>
      </w:tblPr>
      <w:tblGrid>
        <w:gridCol w:w="2164"/>
        <w:gridCol w:w="761"/>
        <w:gridCol w:w="5404"/>
        <w:gridCol w:w="2668"/>
      </w:tblGrid>
      <w:tr w:rsidR="002479A8" w:rsidRPr="000337F0" w:rsidTr="0050081D">
        <w:trPr>
          <w:trHeight w:val="448"/>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დასახელება </w:t>
            </w:r>
          </w:p>
        </w:tc>
        <w:tc>
          <w:tcPr>
            <w:tcW w:w="346"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კოდი</w:t>
            </w:r>
          </w:p>
        </w:tc>
        <w:tc>
          <w:tcPr>
            <w:tcW w:w="2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9A8" w:rsidRPr="000337F0" w:rsidRDefault="002479A8" w:rsidP="00256CA4">
            <w:pPr>
              <w:spacing w:after="0" w:line="240" w:lineRule="auto"/>
              <w:jc w:val="center"/>
              <w:rPr>
                <w:rFonts w:eastAsia="Times New Roman" w:cs="Calibri"/>
                <w:b/>
                <w:bCs/>
                <w:sz w:val="16"/>
                <w:szCs w:val="16"/>
                <w:lang w:val="ru-RU" w:eastAsia="ru-RU"/>
              </w:rPr>
            </w:pPr>
            <w:r w:rsidRPr="000337F0">
              <w:rPr>
                <w:rFonts w:eastAsia="Times New Roman" w:cs="Calibri"/>
                <w:b/>
                <w:bCs/>
                <w:sz w:val="20"/>
                <w:szCs w:val="20"/>
                <w:lang w:val="ru-RU" w:eastAsia="ru-RU"/>
              </w:rPr>
              <w:t>ომისა და სამხედრო ძალების ვეტერანთა ერთჯერადი ფინანსური დახმარება</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sz w:val="16"/>
                <w:szCs w:val="16"/>
                <w:lang w:val="ru-RU" w:eastAsia="ru-RU"/>
              </w:rPr>
            </w:pPr>
            <w:r w:rsidRPr="000337F0">
              <w:rPr>
                <w:rFonts w:eastAsia="Times New Roman" w:cs="Calibri"/>
                <w:sz w:val="16"/>
                <w:szCs w:val="16"/>
                <w:lang w:val="ru-RU" w:eastAsia="ru-RU"/>
              </w:rPr>
              <w:t>დაფინანსება</w:t>
            </w:r>
            <w:r w:rsidRPr="000337F0">
              <w:rPr>
                <w:rFonts w:eastAsia="Times New Roman" w:cs="Calibri"/>
                <w:sz w:val="16"/>
                <w:szCs w:val="16"/>
                <w:lang w:val="ru-RU" w:eastAsia="ru-RU"/>
              </w:rPr>
              <w:br/>
              <w:t xml:space="preserve"> ათას ლარში</w:t>
            </w:r>
          </w:p>
        </w:tc>
      </w:tr>
      <w:tr w:rsidR="002479A8" w:rsidRPr="000337F0" w:rsidTr="0050081D">
        <w:trPr>
          <w:trHeight w:val="299"/>
        </w:trPr>
        <w:tc>
          <w:tcPr>
            <w:tcW w:w="984" w:type="pct"/>
            <w:vMerge/>
            <w:tcBorders>
              <w:top w:val="single" w:sz="4" w:space="0" w:color="auto"/>
              <w:left w:val="single" w:sz="4" w:space="0" w:color="auto"/>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sz w:val="16"/>
                <w:szCs w:val="16"/>
                <w:lang w:val="ru-RU" w:eastAsia="ru-RU"/>
              </w:rPr>
            </w:pPr>
          </w:p>
        </w:tc>
        <w:tc>
          <w:tcPr>
            <w:tcW w:w="346"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jc w:val="center"/>
              <w:rPr>
                <w:rFonts w:eastAsia="Times New Roman" w:cs="Calibri"/>
                <w:b/>
                <w:bCs/>
                <w:sz w:val="16"/>
                <w:szCs w:val="16"/>
                <w:lang w:val="ru-RU" w:eastAsia="ru-RU"/>
              </w:rPr>
            </w:pPr>
            <w:r w:rsidRPr="000337F0">
              <w:rPr>
                <w:rFonts w:eastAsia="Times New Roman" w:cs="Calibri"/>
                <w:b/>
                <w:bCs/>
                <w:sz w:val="16"/>
                <w:szCs w:val="16"/>
                <w:lang w:val="ru-RU" w:eastAsia="ru-RU"/>
              </w:rPr>
              <w:t>06 02 01</w:t>
            </w:r>
          </w:p>
        </w:tc>
        <w:tc>
          <w:tcPr>
            <w:tcW w:w="2457" w:type="pct"/>
            <w:vMerge/>
            <w:tcBorders>
              <w:top w:val="nil"/>
              <w:left w:val="nil"/>
              <w:bottom w:val="single" w:sz="4" w:space="0" w:color="auto"/>
              <w:right w:val="single" w:sz="4" w:space="0" w:color="auto"/>
            </w:tcBorders>
            <w:vAlign w:val="center"/>
            <w:hideMark/>
          </w:tcPr>
          <w:p w:rsidR="002479A8" w:rsidRPr="000337F0" w:rsidRDefault="002479A8" w:rsidP="00256CA4">
            <w:pPr>
              <w:spacing w:after="0" w:line="240" w:lineRule="auto"/>
              <w:rPr>
                <w:rFonts w:eastAsia="Times New Roman" w:cs="Calibri"/>
                <w:b/>
                <w:bCs/>
                <w:sz w:val="16"/>
                <w:szCs w:val="16"/>
                <w:lang w:val="ru-RU" w:eastAsia="ru-RU"/>
              </w:rPr>
            </w:pPr>
          </w:p>
        </w:tc>
        <w:tc>
          <w:tcPr>
            <w:tcW w:w="1214" w:type="pct"/>
            <w:tcBorders>
              <w:top w:val="nil"/>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b/>
                <w:bCs/>
                <w:sz w:val="16"/>
                <w:szCs w:val="16"/>
                <w:lang w:val="ru-RU" w:eastAsia="ru-RU"/>
              </w:rPr>
            </w:pPr>
            <w:r>
              <w:rPr>
                <w:rFonts w:eastAsia="Times New Roman" w:cs="Calibri"/>
                <w:b/>
                <w:bCs/>
                <w:sz w:val="16"/>
                <w:szCs w:val="16"/>
                <w:lang w:val="ka-GE" w:eastAsia="ru-RU"/>
              </w:rPr>
              <w:t>0</w:t>
            </w:r>
            <w:r w:rsidRPr="000337F0">
              <w:rPr>
                <w:rFonts w:eastAsia="Times New Roman" w:cs="Calibri"/>
                <w:b/>
                <w:bCs/>
                <w:sz w:val="16"/>
                <w:szCs w:val="16"/>
                <w:lang w:val="ru-RU" w:eastAsia="ru-RU"/>
              </w:rPr>
              <w:t xml:space="preserve">     </w:t>
            </w:r>
          </w:p>
        </w:tc>
      </w:tr>
      <w:tr w:rsidR="002479A8" w:rsidRPr="000337F0" w:rsidTr="0050081D">
        <w:trPr>
          <w:trHeight w:val="672"/>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 xml:space="preserve">ქვეპროგრამის განმახორციელებელი </w:t>
            </w:r>
          </w:p>
        </w:tc>
        <w:tc>
          <w:tcPr>
            <w:tcW w:w="4016"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b/>
                <w:bCs/>
                <w:sz w:val="16"/>
                <w:szCs w:val="16"/>
                <w:lang w:val="ka-GE" w:eastAsia="ru-RU"/>
              </w:rPr>
            </w:pPr>
            <w:r w:rsidRPr="000337F0">
              <w:rPr>
                <w:rFonts w:eastAsia="Times New Roman" w:cs="Calibri"/>
                <w:b/>
                <w:bCs/>
                <w:sz w:val="16"/>
                <w:szCs w:val="16"/>
                <w:lang w:val="ka-GE" w:eastAsia="ru-RU"/>
              </w:rPr>
              <w:t>სოციალური და ჯანდაცვის სამსახური</w:t>
            </w:r>
          </w:p>
        </w:tc>
      </w:tr>
      <w:tr w:rsidR="002479A8" w:rsidRPr="000337F0" w:rsidTr="0050081D">
        <w:trPr>
          <w:trHeight w:val="2502"/>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აღწერა</w:t>
            </w:r>
          </w:p>
        </w:tc>
        <w:tc>
          <w:tcPr>
            <w:tcW w:w="4016"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ka-GE" w:eastAsia="ru-RU"/>
              </w:rPr>
            </w:pPr>
            <w:r w:rsidRPr="000337F0">
              <w:rPr>
                <w:rFonts w:eastAsia="Times New Roman" w:cs="Calibri"/>
                <w:sz w:val="16"/>
                <w:szCs w:val="16"/>
                <w:lang w:val="ka-GE" w:eastAsia="ru-RU"/>
              </w:rPr>
              <w:t>მ</w:t>
            </w:r>
            <w:r w:rsidRPr="000337F0">
              <w:rPr>
                <w:rFonts w:eastAsia="Times New Roman" w:cs="Calibri"/>
                <w:sz w:val="16"/>
                <w:szCs w:val="16"/>
                <w:lang w:val="ru-RU" w:eastAsia="ru-RU"/>
              </w:rPr>
              <w:t xml:space="preserve">უნიციპალიტეტში </w:t>
            </w:r>
            <w:r w:rsidRPr="000337F0">
              <w:rPr>
                <w:rFonts w:eastAsia="Times New Roman" w:cs="Calibri"/>
                <w:sz w:val="16"/>
                <w:szCs w:val="16"/>
                <w:lang w:val="ka-GE" w:eastAsia="ru-RU"/>
              </w:rPr>
              <w:t xml:space="preserve"> </w:t>
            </w:r>
            <w:r w:rsidRPr="000337F0">
              <w:rPr>
                <w:rFonts w:eastAsia="Times New Roman" w:cs="Calibri"/>
                <w:sz w:val="16"/>
                <w:szCs w:val="16"/>
                <w:lang w:eastAsia="ru-RU"/>
              </w:rPr>
              <w:t>რეგისტრირებული</w:t>
            </w:r>
            <w:r w:rsidRPr="000337F0">
              <w:rPr>
                <w:rFonts w:eastAsia="Times New Roman" w:cs="Calibri"/>
                <w:sz w:val="16"/>
                <w:szCs w:val="16"/>
                <w:lang w:val="ka-GE" w:eastAsia="ru-RU"/>
              </w:rPr>
              <w:t xml:space="preserve"> </w:t>
            </w:r>
            <w:r w:rsidRPr="000337F0">
              <w:rPr>
                <w:rFonts w:eastAsia="Times New Roman" w:cs="Calibri"/>
                <w:sz w:val="16"/>
                <w:szCs w:val="16"/>
                <w:lang w:eastAsia="ru-RU"/>
              </w:rPr>
              <w:t>ომისა დ</w:t>
            </w:r>
            <w:r w:rsidRPr="000337F0">
              <w:rPr>
                <w:rFonts w:eastAsia="Times New Roman" w:cs="Calibri"/>
                <w:sz w:val="16"/>
                <w:szCs w:val="16"/>
                <w:lang w:val="ka-GE" w:eastAsia="ru-RU"/>
              </w:rPr>
              <w:t>ა სამხედრო ძალების ვეტერანების ერთჯერადი ფულადი დახმარე</w:t>
            </w:r>
            <w:r>
              <w:rPr>
                <w:rFonts w:eastAsia="Times New Roman" w:cs="Calibri"/>
                <w:sz w:val="16"/>
                <w:szCs w:val="16"/>
                <w:lang w:val="ka-GE" w:eastAsia="ru-RU"/>
              </w:rPr>
              <w:t>ბ</w:t>
            </w:r>
            <w:r w:rsidRPr="000337F0">
              <w:rPr>
                <w:rFonts w:eastAsia="Times New Roman" w:cs="Calibri"/>
                <w:sz w:val="16"/>
                <w:szCs w:val="16"/>
                <w:lang w:val="ka-GE" w:eastAsia="ru-RU"/>
              </w:rPr>
              <w:t xml:space="preserve">, </w:t>
            </w:r>
            <w:r>
              <w:rPr>
                <w:rFonts w:eastAsia="Times New Roman" w:cs="Calibri"/>
                <w:sz w:val="16"/>
                <w:szCs w:val="16"/>
                <w:lang w:val="ka-GE" w:eastAsia="ru-RU"/>
              </w:rPr>
              <w:t xml:space="preserve">სხვა სახელმწიფოთა ტერიტორიაზე საბრძოლო მოქმედების ვეტერანებს, საქართველოს ტერიტორიული  მთლიანობისათვის მებრძოლებს, საქართველოს ტერიტორიული მთლიანობისათვის ომში მარჩენალდაკარგულებს  - ვეტერანის დღის 17 ოქტომბრის აღსანიშნავად, თითოეულს </w:t>
            </w:r>
            <w:r w:rsidRPr="000337F0">
              <w:rPr>
                <w:rFonts w:eastAsia="Times New Roman" w:cs="Calibri"/>
                <w:sz w:val="16"/>
                <w:szCs w:val="16"/>
                <w:lang w:val="ka-GE" w:eastAsia="ru-RU"/>
              </w:rPr>
              <w:t xml:space="preserve"> 150 ლ</w:t>
            </w:r>
            <w:r>
              <w:rPr>
                <w:rFonts w:eastAsia="Times New Roman" w:cs="Calibri"/>
                <w:sz w:val="16"/>
                <w:szCs w:val="16"/>
                <w:lang w:val="ka-GE" w:eastAsia="ru-RU"/>
              </w:rPr>
              <w:t>არის ოდენობით.</w:t>
            </w:r>
          </w:p>
        </w:tc>
      </w:tr>
      <w:tr w:rsidR="002479A8" w:rsidRPr="000337F0" w:rsidTr="0050081D">
        <w:trPr>
          <w:trHeight w:val="69"/>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cs="Calibri"/>
                <w:sz w:val="16"/>
                <w:szCs w:val="16"/>
                <w:lang w:val="ru-RU" w:eastAsia="ru-RU"/>
              </w:rPr>
              <w:t>ქვეპროგრამის  მიზანი და მოსალოდნელი შედეგი</w:t>
            </w:r>
          </w:p>
        </w:tc>
        <w:tc>
          <w:tcPr>
            <w:tcW w:w="4016"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0337F0" w:rsidRDefault="002479A8" w:rsidP="00256CA4">
            <w:pPr>
              <w:spacing w:after="0" w:line="240" w:lineRule="auto"/>
              <w:rPr>
                <w:rFonts w:eastAsia="Times New Roman" w:cs="Calibri"/>
                <w:sz w:val="16"/>
                <w:szCs w:val="16"/>
                <w:lang w:val="ru-RU" w:eastAsia="ru-RU"/>
              </w:rPr>
            </w:pPr>
            <w:r w:rsidRPr="000337F0">
              <w:rPr>
                <w:rFonts w:eastAsia="Times New Roman"/>
                <w:sz w:val="16"/>
                <w:szCs w:val="16"/>
                <w:lang w:val="ru-RU" w:eastAsia="ru-RU"/>
              </w:rPr>
              <w:t>ბენეფიციარის</w:t>
            </w:r>
            <w:r w:rsidRPr="000337F0">
              <w:rPr>
                <w:rFonts w:eastAsia="Times New Roman" w:cs="Calibri"/>
                <w:sz w:val="16"/>
                <w:szCs w:val="16"/>
                <w:lang w:val="ru-RU" w:eastAsia="ru-RU"/>
              </w:rPr>
              <w:t xml:space="preserve"> </w:t>
            </w:r>
            <w:r w:rsidRPr="000337F0">
              <w:rPr>
                <w:rFonts w:eastAsia="Times New Roman"/>
                <w:sz w:val="16"/>
                <w:szCs w:val="16"/>
                <w:lang w:val="ru-RU" w:eastAsia="ru-RU"/>
              </w:rPr>
              <w:t>დახმარება</w:t>
            </w:r>
            <w:r w:rsidRPr="000337F0">
              <w:rPr>
                <w:rFonts w:eastAsia="Times New Roman" w:cs="Calibri"/>
                <w:sz w:val="16"/>
                <w:szCs w:val="16"/>
                <w:lang w:val="ru-RU" w:eastAsia="ru-RU"/>
              </w:rPr>
              <w:t xml:space="preserve"> </w:t>
            </w:r>
            <w:r w:rsidRPr="000337F0">
              <w:rPr>
                <w:rFonts w:eastAsia="Times New Roman"/>
                <w:sz w:val="16"/>
                <w:szCs w:val="16"/>
                <w:lang w:val="ru-RU" w:eastAsia="ru-RU"/>
              </w:rPr>
              <w:t>ჯანმრთელობისა</w:t>
            </w:r>
            <w:r w:rsidRPr="000337F0">
              <w:rPr>
                <w:rFonts w:eastAsia="Times New Roman" w:cs="Calibri"/>
                <w:sz w:val="16"/>
                <w:szCs w:val="16"/>
                <w:lang w:val="ru-RU" w:eastAsia="ru-RU"/>
              </w:rPr>
              <w:t xml:space="preserve"> </w:t>
            </w:r>
            <w:r w:rsidRPr="000337F0">
              <w:rPr>
                <w:rFonts w:eastAsia="Times New Roman"/>
                <w:sz w:val="16"/>
                <w:szCs w:val="16"/>
                <w:lang w:val="ru-RU" w:eastAsia="ru-RU"/>
              </w:rPr>
              <w:t>და</w:t>
            </w:r>
            <w:r w:rsidRPr="000337F0">
              <w:rPr>
                <w:rFonts w:eastAsia="Times New Roman" w:cs="Calibri"/>
                <w:sz w:val="16"/>
                <w:szCs w:val="16"/>
                <w:lang w:val="ru-RU" w:eastAsia="ru-RU"/>
              </w:rPr>
              <w:t xml:space="preserve"> </w:t>
            </w:r>
            <w:r w:rsidRPr="000337F0">
              <w:rPr>
                <w:rFonts w:eastAsia="Times New Roman"/>
                <w:sz w:val="16"/>
                <w:szCs w:val="16"/>
                <w:lang w:val="ru-RU" w:eastAsia="ru-RU"/>
              </w:rPr>
              <w:t>სიცოცხლის</w:t>
            </w:r>
            <w:r w:rsidRPr="000337F0">
              <w:rPr>
                <w:rFonts w:eastAsia="Times New Roman" w:cs="Calibri"/>
                <w:sz w:val="16"/>
                <w:szCs w:val="16"/>
                <w:lang w:val="ru-RU" w:eastAsia="ru-RU"/>
              </w:rPr>
              <w:t xml:space="preserve"> </w:t>
            </w:r>
            <w:r w:rsidRPr="000337F0">
              <w:rPr>
                <w:rFonts w:eastAsia="Times New Roman"/>
                <w:sz w:val="16"/>
                <w:szCs w:val="16"/>
                <w:lang w:val="ru-RU" w:eastAsia="ru-RU"/>
              </w:rPr>
              <w:t>გახანგრძლივებისთვის</w:t>
            </w:r>
            <w:r w:rsidRPr="000337F0">
              <w:rPr>
                <w:rFonts w:eastAsia="Times New Roman" w:cs="Calibri"/>
                <w:sz w:val="16"/>
                <w:szCs w:val="16"/>
                <w:lang w:val="ru-RU" w:eastAsia="ru-RU"/>
              </w:rPr>
              <w:t xml:space="preserve">; </w:t>
            </w:r>
            <w:r w:rsidRPr="000337F0">
              <w:rPr>
                <w:rFonts w:eastAsia="Times New Roman" w:cs="Calibri"/>
                <w:sz w:val="16"/>
                <w:szCs w:val="16"/>
                <w:lang w:val="ru-RU" w:eastAsia="ru-RU"/>
              </w:rPr>
              <w:br/>
            </w:r>
            <w:r w:rsidRPr="000337F0">
              <w:rPr>
                <w:rFonts w:eastAsia="Times New Roman"/>
                <w:sz w:val="16"/>
                <w:szCs w:val="16"/>
                <w:lang w:val="ru-RU" w:eastAsia="ru-RU"/>
              </w:rPr>
              <w:t>ბენეფიციარის</w:t>
            </w:r>
            <w:r w:rsidRPr="000337F0">
              <w:rPr>
                <w:rFonts w:eastAsia="Times New Roman" w:cs="Calibri"/>
                <w:sz w:val="16"/>
                <w:szCs w:val="16"/>
                <w:lang w:val="ru-RU" w:eastAsia="ru-RU"/>
              </w:rPr>
              <w:t xml:space="preserve"> </w:t>
            </w:r>
            <w:r w:rsidRPr="000337F0">
              <w:rPr>
                <w:rFonts w:eastAsia="Times New Roman"/>
                <w:sz w:val="16"/>
                <w:szCs w:val="16"/>
                <w:lang w:val="ru-RU" w:eastAsia="ru-RU"/>
              </w:rPr>
              <w:t>სტაბილური</w:t>
            </w:r>
            <w:r w:rsidRPr="000337F0">
              <w:rPr>
                <w:rFonts w:eastAsia="Times New Roman" w:cs="Calibri"/>
                <w:sz w:val="16"/>
                <w:szCs w:val="16"/>
                <w:lang w:val="ru-RU" w:eastAsia="ru-RU"/>
              </w:rPr>
              <w:t xml:space="preserve"> </w:t>
            </w:r>
            <w:r w:rsidRPr="000337F0">
              <w:rPr>
                <w:rFonts w:eastAsia="Times New Roman"/>
                <w:sz w:val="16"/>
                <w:szCs w:val="16"/>
                <w:lang w:val="ru-RU" w:eastAsia="ru-RU"/>
              </w:rPr>
              <w:t>ჯანმრთელობის</w:t>
            </w:r>
            <w:r w:rsidRPr="000337F0">
              <w:rPr>
                <w:rFonts w:eastAsia="Times New Roman" w:cs="Calibri"/>
                <w:sz w:val="16"/>
                <w:szCs w:val="16"/>
                <w:lang w:val="ru-RU" w:eastAsia="ru-RU"/>
              </w:rPr>
              <w:t xml:space="preserve"> </w:t>
            </w:r>
            <w:r w:rsidRPr="000337F0">
              <w:rPr>
                <w:rFonts w:eastAsia="Times New Roman"/>
                <w:sz w:val="16"/>
                <w:szCs w:val="16"/>
                <w:lang w:val="ru-RU" w:eastAsia="ru-RU"/>
              </w:rPr>
              <w:t>მდგომარეობა</w:t>
            </w:r>
            <w:r w:rsidRPr="000337F0">
              <w:rPr>
                <w:rFonts w:eastAsia="Times New Roman" w:cs="Calibri"/>
                <w:sz w:val="16"/>
                <w:szCs w:val="16"/>
                <w:lang w:val="ru-RU" w:eastAsia="ru-RU"/>
              </w:rPr>
              <w:t>.</w:t>
            </w:r>
          </w:p>
        </w:tc>
      </w:tr>
    </w:tbl>
    <w:p w:rsidR="002479A8" w:rsidRDefault="002479A8" w:rsidP="002479A8">
      <w:pPr>
        <w:rPr>
          <w:lang w:val="ka-GE"/>
        </w:rPr>
      </w:pPr>
    </w:p>
    <w:tbl>
      <w:tblPr>
        <w:tblW w:w="4759" w:type="pct"/>
        <w:tblLook w:val="04A0" w:firstRow="1" w:lastRow="0" w:firstColumn="1" w:lastColumn="0" w:noHBand="0" w:noVBand="1"/>
      </w:tblPr>
      <w:tblGrid>
        <w:gridCol w:w="2650"/>
        <w:gridCol w:w="871"/>
        <w:gridCol w:w="4667"/>
        <w:gridCol w:w="2809"/>
      </w:tblGrid>
      <w:tr w:rsidR="002479A8" w:rsidRPr="005B71E2" w:rsidTr="0050081D">
        <w:trPr>
          <w:trHeight w:val="455"/>
        </w:trPr>
        <w:tc>
          <w:tcPr>
            <w:tcW w:w="12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 xml:space="preserve">ქვეპროგრამის დასახელება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sz w:val="16"/>
                <w:szCs w:val="16"/>
                <w:lang w:val="ru-RU" w:eastAsia="ru-RU"/>
              </w:rPr>
            </w:pPr>
            <w:r w:rsidRPr="005B71E2">
              <w:rPr>
                <w:rFonts w:eastAsia="Times New Roman" w:cs="Calibri"/>
                <w:sz w:val="16"/>
                <w:szCs w:val="16"/>
                <w:lang w:val="ru-RU" w:eastAsia="ru-RU"/>
              </w:rPr>
              <w:t>კოდი</w:t>
            </w:r>
          </w:p>
        </w:tc>
        <w:tc>
          <w:tcPr>
            <w:tcW w:w="21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9A8" w:rsidRPr="00512893" w:rsidRDefault="002479A8" w:rsidP="00256CA4">
            <w:pPr>
              <w:spacing w:after="0" w:line="240" w:lineRule="auto"/>
              <w:rPr>
                <w:rFonts w:eastAsia="Times New Roman" w:cs="Calibri"/>
                <w:b/>
                <w:bCs/>
                <w:sz w:val="16"/>
                <w:szCs w:val="16"/>
                <w:lang w:eastAsia="ru-RU"/>
              </w:rPr>
            </w:pPr>
            <w:r>
              <w:rPr>
                <w:rFonts w:eastAsia="Times New Roman" w:cs="Calibri"/>
                <w:b/>
                <w:bCs/>
                <w:sz w:val="16"/>
                <w:szCs w:val="16"/>
                <w:lang w:val="ka-GE" w:eastAsia="ru-RU"/>
              </w:rPr>
              <w:t xml:space="preserve">               </w:t>
            </w:r>
            <w:r w:rsidRPr="005B71E2">
              <w:rPr>
                <w:rFonts w:eastAsia="Times New Roman" w:cs="Calibri"/>
                <w:b/>
                <w:bCs/>
                <w:sz w:val="16"/>
                <w:szCs w:val="16"/>
                <w:lang w:val="ka-GE" w:eastAsia="ru-RU"/>
              </w:rPr>
              <w:t xml:space="preserve">   ოჯახების და ბავშვების სოციალური დაცვა</w:t>
            </w:r>
          </w:p>
        </w:tc>
        <w:tc>
          <w:tcPr>
            <w:tcW w:w="1277" w:type="pct"/>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sz w:val="16"/>
                <w:szCs w:val="16"/>
                <w:lang w:val="ru-RU" w:eastAsia="ru-RU"/>
              </w:rPr>
            </w:pPr>
            <w:r w:rsidRPr="005B71E2">
              <w:rPr>
                <w:rFonts w:eastAsia="Times New Roman" w:cs="Calibri"/>
                <w:sz w:val="16"/>
                <w:szCs w:val="16"/>
                <w:lang w:val="ru-RU" w:eastAsia="ru-RU"/>
              </w:rPr>
              <w:t>დაფინანსება</w:t>
            </w:r>
            <w:r w:rsidRPr="005B71E2">
              <w:rPr>
                <w:rFonts w:eastAsia="Times New Roman" w:cs="Calibri"/>
                <w:sz w:val="16"/>
                <w:szCs w:val="16"/>
                <w:lang w:val="ru-RU" w:eastAsia="ru-RU"/>
              </w:rPr>
              <w:br/>
              <w:t xml:space="preserve"> ათას ლარში</w:t>
            </w:r>
          </w:p>
        </w:tc>
      </w:tr>
      <w:tr w:rsidR="002479A8" w:rsidRPr="005B71E2" w:rsidTr="0050081D">
        <w:trPr>
          <w:trHeight w:val="379"/>
        </w:trPr>
        <w:tc>
          <w:tcPr>
            <w:tcW w:w="1205" w:type="pct"/>
            <w:vMerge/>
            <w:tcBorders>
              <w:top w:val="single" w:sz="4" w:space="0" w:color="auto"/>
              <w:left w:val="single" w:sz="4" w:space="0" w:color="auto"/>
              <w:bottom w:val="single" w:sz="4" w:space="0" w:color="auto"/>
              <w:right w:val="single" w:sz="4" w:space="0" w:color="auto"/>
            </w:tcBorders>
            <w:vAlign w:val="center"/>
            <w:hideMark/>
          </w:tcPr>
          <w:p w:rsidR="002479A8" w:rsidRPr="005B71E2" w:rsidRDefault="002479A8" w:rsidP="00256CA4">
            <w:pPr>
              <w:spacing w:after="0" w:line="240" w:lineRule="auto"/>
              <w:rPr>
                <w:rFonts w:eastAsia="Times New Roman" w:cs="Calibri"/>
                <w:sz w:val="16"/>
                <w:szCs w:val="16"/>
                <w:lang w:val="ru-RU" w:eastAsia="ru-RU"/>
              </w:rPr>
            </w:pPr>
          </w:p>
        </w:tc>
        <w:tc>
          <w:tcPr>
            <w:tcW w:w="396" w:type="pct"/>
            <w:tcBorders>
              <w:top w:val="nil"/>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b/>
                <w:bCs/>
                <w:sz w:val="16"/>
                <w:szCs w:val="16"/>
                <w:lang w:val="ru-RU" w:eastAsia="ru-RU"/>
              </w:rPr>
            </w:pPr>
            <w:r w:rsidRPr="005B71E2">
              <w:rPr>
                <w:rFonts w:eastAsia="Times New Roman" w:cs="Calibri"/>
                <w:b/>
                <w:bCs/>
                <w:sz w:val="16"/>
                <w:szCs w:val="16"/>
                <w:lang w:val="ru-RU" w:eastAsia="ru-RU"/>
              </w:rPr>
              <w:t>06 02 02</w:t>
            </w:r>
          </w:p>
        </w:tc>
        <w:tc>
          <w:tcPr>
            <w:tcW w:w="2122" w:type="pct"/>
            <w:vMerge/>
            <w:tcBorders>
              <w:top w:val="nil"/>
              <w:left w:val="nil"/>
              <w:bottom w:val="single" w:sz="4" w:space="0" w:color="auto"/>
              <w:right w:val="single" w:sz="4" w:space="0" w:color="auto"/>
            </w:tcBorders>
            <w:vAlign w:val="center"/>
            <w:hideMark/>
          </w:tcPr>
          <w:p w:rsidR="002479A8" w:rsidRPr="005B71E2" w:rsidRDefault="002479A8" w:rsidP="00256CA4">
            <w:pPr>
              <w:spacing w:after="0" w:line="240" w:lineRule="auto"/>
              <w:rPr>
                <w:rFonts w:eastAsia="Times New Roman" w:cs="Calibri"/>
                <w:b/>
                <w:bCs/>
                <w:sz w:val="16"/>
                <w:szCs w:val="16"/>
                <w:lang w:val="ru-RU" w:eastAsia="ru-RU"/>
              </w:rPr>
            </w:pPr>
          </w:p>
        </w:tc>
        <w:tc>
          <w:tcPr>
            <w:tcW w:w="1277" w:type="pct"/>
            <w:tcBorders>
              <w:top w:val="nil"/>
              <w:left w:val="nil"/>
              <w:bottom w:val="single" w:sz="4" w:space="0" w:color="auto"/>
              <w:right w:val="single" w:sz="4" w:space="0" w:color="auto"/>
            </w:tcBorders>
            <w:shd w:val="clear" w:color="000000" w:fill="FFFFFF"/>
            <w:vAlign w:val="center"/>
            <w:hideMark/>
          </w:tcPr>
          <w:p w:rsidR="002479A8" w:rsidRPr="00FB783D" w:rsidRDefault="00FB783D" w:rsidP="00256CA4">
            <w:pPr>
              <w:spacing w:after="0" w:line="240" w:lineRule="auto"/>
              <w:rPr>
                <w:rFonts w:eastAsia="Times New Roman" w:cs="Calibri"/>
                <w:b/>
                <w:bCs/>
                <w:sz w:val="16"/>
                <w:szCs w:val="16"/>
                <w:lang w:eastAsia="ru-RU"/>
              </w:rPr>
            </w:pPr>
            <w:r>
              <w:rPr>
                <w:rFonts w:eastAsia="Times New Roman" w:cs="Calibri"/>
                <w:b/>
                <w:bCs/>
                <w:sz w:val="16"/>
                <w:szCs w:val="16"/>
                <w:lang w:eastAsia="ru-RU"/>
              </w:rPr>
              <w:t>440</w:t>
            </w:r>
          </w:p>
        </w:tc>
      </w:tr>
      <w:tr w:rsidR="002479A8" w:rsidRPr="005B71E2" w:rsidTr="0050081D">
        <w:trPr>
          <w:trHeight w:val="683"/>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 xml:space="preserve">ქვეპროგრამის განმახორციელებელი </w:t>
            </w:r>
          </w:p>
        </w:tc>
        <w:tc>
          <w:tcPr>
            <w:tcW w:w="3795" w:type="pct"/>
            <w:gridSpan w:val="3"/>
            <w:tcBorders>
              <w:top w:val="single" w:sz="4" w:space="0" w:color="auto"/>
              <w:left w:val="nil"/>
              <w:bottom w:val="single" w:sz="4" w:space="0" w:color="auto"/>
              <w:right w:val="single" w:sz="4" w:space="0" w:color="000000"/>
            </w:tcBorders>
            <w:shd w:val="clear" w:color="auto" w:fill="auto"/>
            <w:vAlign w:val="center"/>
            <w:hideMark/>
          </w:tcPr>
          <w:p w:rsidR="002479A8" w:rsidRPr="005B71E2" w:rsidRDefault="002479A8" w:rsidP="00256CA4">
            <w:pPr>
              <w:spacing w:after="0" w:line="240" w:lineRule="auto"/>
              <w:rPr>
                <w:rFonts w:eastAsia="Times New Roman" w:cs="Calibri"/>
                <w:b/>
                <w:bCs/>
                <w:sz w:val="16"/>
                <w:szCs w:val="16"/>
                <w:lang w:val="ru-RU" w:eastAsia="ru-RU"/>
              </w:rPr>
            </w:pPr>
            <w:r>
              <w:rPr>
                <w:rFonts w:eastAsia="Times New Roman" w:cs="Calibri"/>
                <w:b/>
                <w:bCs/>
                <w:sz w:val="16"/>
                <w:szCs w:val="16"/>
                <w:lang w:val="ru-RU" w:eastAsia="ru-RU"/>
              </w:rPr>
              <w:t>სოცი</w:t>
            </w:r>
            <w:r>
              <w:rPr>
                <w:rFonts w:eastAsia="Times New Roman" w:cs="Calibri"/>
                <w:b/>
                <w:bCs/>
                <w:sz w:val="16"/>
                <w:szCs w:val="16"/>
                <w:lang w:val="ka-GE" w:eastAsia="ru-RU"/>
              </w:rPr>
              <w:t>ალ</w:t>
            </w:r>
            <w:r w:rsidRPr="005B71E2">
              <w:rPr>
                <w:rFonts w:eastAsia="Times New Roman" w:cs="Calibri"/>
                <w:b/>
                <w:bCs/>
                <w:sz w:val="16"/>
                <w:szCs w:val="16"/>
                <w:lang w:val="ru-RU" w:eastAsia="ru-RU"/>
              </w:rPr>
              <w:t>ური და ჯანდაცვის სამსახური</w:t>
            </w:r>
          </w:p>
        </w:tc>
      </w:tr>
      <w:tr w:rsidR="002479A8" w:rsidRPr="005B71E2" w:rsidTr="0050081D">
        <w:trPr>
          <w:trHeight w:val="2248"/>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ქვეპროგრამის აღწერა</w:t>
            </w:r>
          </w:p>
        </w:tc>
        <w:tc>
          <w:tcPr>
            <w:tcW w:w="3795" w:type="pct"/>
            <w:gridSpan w:val="3"/>
            <w:tcBorders>
              <w:top w:val="single" w:sz="4" w:space="0" w:color="auto"/>
              <w:left w:val="nil"/>
              <w:bottom w:val="single" w:sz="4" w:space="0" w:color="auto"/>
              <w:right w:val="single" w:sz="4" w:space="0" w:color="auto"/>
            </w:tcBorders>
            <w:shd w:val="clear" w:color="auto" w:fill="auto"/>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br/>
              <w:t xml:space="preserve">ქვეპროგრამით მოსარგებლეა </w:t>
            </w:r>
            <w:r w:rsidRPr="005B71E2">
              <w:rPr>
                <w:rFonts w:eastAsia="Times New Roman" w:cs="Calibri"/>
                <w:sz w:val="16"/>
                <w:szCs w:val="16"/>
                <w:lang w:val="ka-GE" w:eastAsia="ru-RU"/>
              </w:rPr>
              <w:t>ცაგერის</w:t>
            </w:r>
            <w:r w:rsidRPr="005B71E2">
              <w:rPr>
                <w:rFonts w:eastAsia="Times New Roman" w:cs="Calibri"/>
                <w:sz w:val="16"/>
                <w:szCs w:val="16"/>
                <w:lang w:val="ru-RU" w:eastAsia="ru-RU"/>
              </w:rPr>
              <w:t xml:space="preserve"> მუნიციპალიტეტში რეგისტრირებული  ონკოლოგიური/სიმსივნური დაავად , მრავალ</w:t>
            </w:r>
            <w:r w:rsidRPr="005B71E2">
              <w:rPr>
                <w:rFonts w:eastAsia="Times New Roman" w:cs="Calibri"/>
                <w:sz w:val="16"/>
                <w:szCs w:val="16"/>
                <w:lang w:val="ka-GE" w:eastAsia="ru-RU"/>
              </w:rPr>
              <w:t xml:space="preserve">შვილიანი ოჯახების და ბავშვები, ორსულები, შშმ პირებ,ს </w:t>
            </w:r>
            <w:r>
              <w:rPr>
                <w:rFonts w:eastAsia="Times New Roman" w:cs="Calibri"/>
                <w:sz w:val="16"/>
                <w:szCs w:val="16"/>
                <w:lang w:val="ka-GE" w:eastAsia="ru-RU"/>
              </w:rPr>
              <w:t xml:space="preserve">ხანდაზმულების, </w:t>
            </w:r>
            <w:r w:rsidRPr="005B71E2">
              <w:rPr>
                <w:rFonts w:eastAsia="Times New Roman" w:cs="Calibri"/>
                <w:sz w:val="16"/>
                <w:szCs w:val="16"/>
                <w:lang w:val="ka-GE" w:eastAsia="ru-RU"/>
              </w:rPr>
              <w:t>უკუ</w:t>
            </w:r>
            <w:r>
              <w:rPr>
                <w:rFonts w:eastAsia="Times New Roman" w:cs="Calibri"/>
                <w:sz w:val="16"/>
                <w:szCs w:val="16"/>
                <w:lang w:val="ka-GE" w:eastAsia="ru-RU"/>
              </w:rPr>
              <w:t>ი</w:t>
            </w:r>
            <w:r w:rsidRPr="005B71E2">
              <w:rPr>
                <w:rFonts w:eastAsia="Times New Roman" w:cs="Calibri"/>
                <w:sz w:val="16"/>
                <w:szCs w:val="16"/>
                <w:lang w:val="ka-GE" w:eastAsia="ru-RU"/>
              </w:rPr>
              <w:t>სად შეჭირვებული და სოციალურად დაუცველი მოსახლეობა( საშობაო და სააღდგომო დახმარება), უსახლკაროები</w:t>
            </w:r>
            <w:r w:rsidRPr="005B71E2">
              <w:rPr>
                <w:rFonts w:eastAsia="Times New Roman" w:cs="Calibri"/>
                <w:sz w:val="16"/>
                <w:szCs w:val="16"/>
                <w:lang w:val="ru-RU" w:eastAsia="ru-RU"/>
              </w:rPr>
              <w:t xml:space="preserve">, </w:t>
            </w:r>
            <w:r>
              <w:rPr>
                <w:rFonts w:eastAsia="Times New Roman" w:cs="Calibri"/>
                <w:sz w:val="16"/>
                <w:szCs w:val="16"/>
                <w:lang w:eastAsia="ru-RU"/>
              </w:rPr>
              <w:t xml:space="preserve">მარტოხელა </w:t>
            </w:r>
            <w:r>
              <w:rPr>
                <w:rFonts w:eastAsia="Times New Roman" w:cs="Calibri"/>
                <w:sz w:val="16"/>
                <w:szCs w:val="16"/>
                <w:lang w:val="ka-GE" w:eastAsia="ru-RU"/>
              </w:rPr>
              <w:t>შობლები, ობოლი ბავშვები,</w:t>
            </w:r>
            <w:r w:rsidRPr="005B71E2">
              <w:rPr>
                <w:rFonts w:eastAsia="Times New Roman" w:cs="Calibri"/>
                <w:sz w:val="16"/>
                <w:szCs w:val="16"/>
                <w:lang w:val="ru-RU" w:eastAsia="ru-RU"/>
              </w:rPr>
              <w:t>დიალიზი</w:t>
            </w:r>
            <w:r w:rsidRPr="005B71E2">
              <w:rPr>
                <w:rFonts w:eastAsia="Times New Roman" w:cs="Calibri"/>
                <w:sz w:val="16"/>
                <w:szCs w:val="16"/>
                <w:lang w:val="ka-GE" w:eastAsia="ru-RU"/>
              </w:rPr>
              <w:t>თ და სამედიცინო მომსახურების დაფინანსება.</w:t>
            </w:r>
            <w:r>
              <w:rPr>
                <w:rFonts w:eastAsia="Times New Roman" w:cs="Calibri"/>
                <w:sz w:val="16"/>
                <w:szCs w:val="16"/>
                <w:lang w:val="ru-RU" w:eastAsia="ru-RU"/>
              </w:rPr>
              <w:t xml:space="preserve"> </w:t>
            </w:r>
            <w:r w:rsidRPr="005B71E2">
              <w:rPr>
                <w:rFonts w:eastAsia="Times New Roman" w:cs="Calibri"/>
                <w:sz w:val="16"/>
                <w:szCs w:val="16"/>
                <w:lang w:val="ru-RU" w:eastAsia="ru-RU"/>
              </w:rPr>
              <w:t xml:space="preserve">  </w:t>
            </w:r>
            <w:r>
              <w:rPr>
                <w:rFonts w:eastAsia="Times New Roman" w:cs="Calibri"/>
                <w:sz w:val="16"/>
                <w:szCs w:val="16"/>
                <w:lang w:val="ka-GE" w:eastAsia="ru-RU"/>
              </w:rPr>
              <w:t>ასევე წარმატებული სტუდენტების წახალისება.</w:t>
            </w:r>
            <w:r w:rsidRPr="005B71E2">
              <w:rPr>
                <w:rFonts w:eastAsia="Times New Roman" w:cs="Calibri"/>
                <w:sz w:val="16"/>
                <w:szCs w:val="16"/>
                <w:lang w:val="ru-RU" w:eastAsia="ru-RU"/>
              </w:rPr>
              <w:t xml:space="preserve">                                                                                                                                                                                                                                                                                                                                                                                                                                                 </w:t>
            </w:r>
          </w:p>
        </w:tc>
      </w:tr>
      <w:tr w:rsidR="002479A8" w:rsidRPr="005B71E2" w:rsidTr="0050081D">
        <w:trPr>
          <w:trHeight w:val="911"/>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ქვეპროგრამის  მიზანი და მოსალოდნელი შედეგი</w:t>
            </w:r>
          </w:p>
        </w:tc>
        <w:tc>
          <w:tcPr>
            <w:tcW w:w="3795"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sz w:val="16"/>
                <w:szCs w:val="16"/>
                <w:lang w:val="ru-RU" w:eastAsia="ru-RU"/>
              </w:rPr>
              <w:t>მუნიციპალიტეტის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მოსახლეობისათვის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ჯანმრთელობის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გაუმჯობესება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და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სიცოცხლის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გახანგრძლივებისათვის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ზრუნვა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სტაბილური</w:t>
            </w:r>
            <w:r w:rsidRPr="005B71E2">
              <w:rPr>
                <w:rFonts w:eastAsia="Times New Roman" w:cs="Calibri"/>
                <w:sz w:val="16"/>
                <w:szCs w:val="16"/>
                <w:lang w:val="ru-RU" w:eastAsia="ru-RU"/>
              </w:rPr>
              <w:t xml:space="preserve"> </w:t>
            </w:r>
            <w:r w:rsidRPr="005B71E2">
              <w:rPr>
                <w:rFonts w:eastAsia="Times New Roman"/>
                <w:sz w:val="16"/>
                <w:szCs w:val="16"/>
                <w:lang w:val="ru-RU" w:eastAsia="ru-RU"/>
              </w:rPr>
              <w:t>ჯანმრთელობის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შენარჩუნება</w:t>
            </w:r>
            <w:r w:rsidRPr="005B71E2">
              <w:rPr>
                <w:rFonts w:eastAsia="Times New Roman" w:cs="Calibri"/>
                <w:sz w:val="16"/>
                <w:szCs w:val="16"/>
                <w:lang w:val="ru-RU" w:eastAsia="ru-RU"/>
              </w:rPr>
              <w:t>;</w:t>
            </w:r>
            <w:r w:rsidRPr="005B71E2">
              <w:rPr>
                <w:rFonts w:eastAsia="Times New Roman" w:cs="Calibri"/>
                <w:sz w:val="16"/>
                <w:szCs w:val="16"/>
                <w:lang w:val="ru-RU" w:eastAsia="ru-RU"/>
              </w:rPr>
              <w:br/>
            </w:r>
            <w:r w:rsidRPr="005B71E2">
              <w:rPr>
                <w:rFonts w:eastAsia="Times New Roman"/>
                <w:sz w:val="16"/>
                <w:szCs w:val="16"/>
                <w:lang w:val="ru-RU" w:eastAsia="ru-RU"/>
              </w:rPr>
              <w:t>მოსარგებლე</w:t>
            </w:r>
            <w:r w:rsidRPr="005B71E2">
              <w:rPr>
                <w:rFonts w:eastAsia="Times New Roman" w:cs="Calibri"/>
                <w:sz w:val="16"/>
                <w:szCs w:val="16"/>
                <w:lang w:val="ru-RU" w:eastAsia="ru-RU"/>
              </w:rPr>
              <w:t xml:space="preserve"> </w:t>
            </w:r>
            <w:r w:rsidRPr="005B71E2">
              <w:rPr>
                <w:rFonts w:eastAsia="Times New Roman"/>
                <w:sz w:val="16"/>
                <w:szCs w:val="16"/>
                <w:lang w:val="ru-RU" w:eastAsia="ru-RU"/>
              </w:rPr>
              <w:t>ბენეფიციართა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შენარჩუნებული</w:t>
            </w:r>
            <w:r w:rsidRPr="005B71E2">
              <w:rPr>
                <w:rFonts w:eastAsia="Times New Roman" w:cs="Calibri"/>
                <w:sz w:val="16"/>
                <w:szCs w:val="16"/>
                <w:lang w:val="ru-RU" w:eastAsia="ru-RU"/>
              </w:rPr>
              <w:t xml:space="preserve"> </w:t>
            </w:r>
            <w:r w:rsidRPr="005B71E2">
              <w:rPr>
                <w:rFonts w:eastAsia="Times New Roman"/>
                <w:sz w:val="16"/>
                <w:szCs w:val="16"/>
                <w:lang w:val="ru-RU" w:eastAsia="ru-RU"/>
              </w:rPr>
              <w:t>და</w:t>
            </w:r>
            <w:r w:rsidRPr="005B71E2">
              <w:rPr>
                <w:rFonts w:eastAsia="Times New Roman" w:cs="Calibri"/>
                <w:sz w:val="16"/>
                <w:szCs w:val="16"/>
                <w:lang w:val="ru-RU" w:eastAsia="ru-RU"/>
              </w:rPr>
              <w:t xml:space="preserve"> </w:t>
            </w:r>
            <w:r w:rsidRPr="005B71E2">
              <w:rPr>
                <w:rFonts w:eastAsia="Times New Roman"/>
                <w:sz w:val="16"/>
                <w:szCs w:val="16"/>
                <w:lang w:val="ru-RU" w:eastAsia="ru-RU"/>
              </w:rPr>
              <w:t>გაუმჯობესებული</w:t>
            </w:r>
            <w:r w:rsidRPr="005B71E2">
              <w:rPr>
                <w:rFonts w:eastAsia="Times New Roman" w:cs="Calibri"/>
                <w:sz w:val="16"/>
                <w:szCs w:val="16"/>
                <w:lang w:val="ru-RU" w:eastAsia="ru-RU"/>
              </w:rPr>
              <w:t xml:space="preserve">  </w:t>
            </w:r>
            <w:r w:rsidRPr="005B71E2">
              <w:rPr>
                <w:rFonts w:eastAsia="Times New Roman"/>
                <w:sz w:val="16"/>
                <w:szCs w:val="16"/>
                <w:lang w:val="ru-RU" w:eastAsia="ru-RU"/>
              </w:rPr>
              <w:t>ჯანმრთელობის</w:t>
            </w:r>
            <w:r w:rsidRPr="005B71E2">
              <w:rPr>
                <w:rFonts w:eastAsia="Times New Roman" w:cs="Calibri"/>
                <w:sz w:val="16"/>
                <w:szCs w:val="16"/>
                <w:lang w:val="ru-RU" w:eastAsia="ru-RU"/>
              </w:rPr>
              <w:t xml:space="preserve"> </w:t>
            </w:r>
            <w:r w:rsidRPr="005B71E2">
              <w:rPr>
                <w:rFonts w:eastAsia="Times New Roman"/>
                <w:sz w:val="16"/>
                <w:szCs w:val="16"/>
                <w:lang w:val="ru-RU" w:eastAsia="ru-RU"/>
              </w:rPr>
              <w:t>მდგომარეობა</w:t>
            </w:r>
          </w:p>
        </w:tc>
      </w:tr>
    </w:tbl>
    <w:p w:rsidR="002479A8" w:rsidRDefault="002479A8" w:rsidP="002479A8">
      <w:pPr>
        <w:rPr>
          <w:lang w:val="ka-GE"/>
        </w:rPr>
      </w:pPr>
    </w:p>
    <w:tbl>
      <w:tblPr>
        <w:tblW w:w="4759" w:type="pct"/>
        <w:tblLook w:val="04A0" w:firstRow="1" w:lastRow="0" w:firstColumn="1" w:lastColumn="0" w:noHBand="0" w:noVBand="1"/>
      </w:tblPr>
      <w:tblGrid>
        <w:gridCol w:w="2292"/>
        <w:gridCol w:w="805"/>
        <w:gridCol w:w="5707"/>
        <w:gridCol w:w="2193"/>
      </w:tblGrid>
      <w:tr w:rsidR="002479A8" w:rsidRPr="005B71E2" w:rsidTr="0050081D">
        <w:trPr>
          <w:trHeight w:val="450"/>
        </w:trPr>
        <w:tc>
          <w:tcPr>
            <w:tcW w:w="10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 xml:space="preserve">ქვეპროგრამის დასახელება </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sz w:val="16"/>
                <w:szCs w:val="16"/>
                <w:lang w:val="ru-RU" w:eastAsia="ru-RU"/>
              </w:rPr>
            </w:pPr>
            <w:r w:rsidRPr="005B71E2">
              <w:rPr>
                <w:rFonts w:eastAsia="Times New Roman" w:cs="Calibri"/>
                <w:sz w:val="16"/>
                <w:szCs w:val="16"/>
                <w:lang w:val="ru-RU" w:eastAsia="ru-RU"/>
              </w:rPr>
              <w:t>კოდი</w:t>
            </w:r>
          </w:p>
        </w:tc>
        <w:tc>
          <w:tcPr>
            <w:tcW w:w="2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9A8" w:rsidRPr="005B71E2" w:rsidRDefault="002479A8" w:rsidP="00256CA4">
            <w:pPr>
              <w:spacing w:after="0" w:line="240" w:lineRule="auto"/>
              <w:jc w:val="center"/>
              <w:rPr>
                <w:rFonts w:eastAsia="Times New Roman" w:cs="Calibri"/>
                <w:b/>
                <w:bCs/>
                <w:sz w:val="16"/>
                <w:szCs w:val="16"/>
                <w:lang w:val="ru-RU" w:eastAsia="ru-RU"/>
              </w:rPr>
            </w:pPr>
            <w:r w:rsidRPr="005B71E2">
              <w:rPr>
                <w:rFonts w:eastAsia="Times New Roman" w:cs="Calibri"/>
                <w:b/>
                <w:bCs/>
                <w:sz w:val="18"/>
                <w:szCs w:val="18"/>
                <w:lang w:val="ru-RU" w:eastAsia="ru-RU"/>
              </w:rPr>
              <w:t xml:space="preserve">სოციალურად დაუცველი მოსახლეობის ყოველდღიური უფასო ერთჯერადი კვება </w:t>
            </w:r>
          </w:p>
        </w:tc>
        <w:tc>
          <w:tcPr>
            <w:tcW w:w="998" w:type="pct"/>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sz w:val="16"/>
                <w:szCs w:val="16"/>
                <w:lang w:val="ru-RU" w:eastAsia="ru-RU"/>
              </w:rPr>
            </w:pPr>
            <w:r w:rsidRPr="005B71E2">
              <w:rPr>
                <w:rFonts w:eastAsia="Times New Roman" w:cs="Calibri"/>
                <w:sz w:val="16"/>
                <w:szCs w:val="16"/>
                <w:lang w:val="ru-RU" w:eastAsia="ru-RU"/>
              </w:rPr>
              <w:t>დაფინანსება</w:t>
            </w:r>
            <w:r w:rsidRPr="005B71E2">
              <w:rPr>
                <w:rFonts w:eastAsia="Times New Roman" w:cs="Calibri"/>
                <w:sz w:val="16"/>
                <w:szCs w:val="16"/>
                <w:lang w:val="ru-RU" w:eastAsia="ru-RU"/>
              </w:rPr>
              <w:br/>
              <w:t xml:space="preserve"> ათას ლარში</w:t>
            </w:r>
          </w:p>
        </w:tc>
      </w:tr>
      <w:tr w:rsidR="002479A8" w:rsidRPr="005B71E2" w:rsidTr="0050081D">
        <w:trPr>
          <w:trHeight w:val="390"/>
        </w:trPr>
        <w:tc>
          <w:tcPr>
            <w:tcW w:w="1042" w:type="pct"/>
            <w:vMerge/>
            <w:tcBorders>
              <w:top w:val="single" w:sz="4" w:space="0" w:color="auto"/>
              <w:left w:val="single" w:sz="4" w:space="0" w:color="auto"/>
              <w:bottom w:val="single" w:sz="4" w:space="0" w:color="auto"/>
              <w:right w:val="single" w:sz="4" w:space="0" w:color="auto"/>
            </w:tcBorders>
            <w:vAlign w:val="center"/>
            <w:hideMark/>
          </w:tcPr>
          <w:p w:rsidR="002479A8" w:rsidRPr="005B71E2" w:rsidRDefault="002479A8" w:rsidP="00256CA4">
            <w:pPr>
              <w:spacing w:after="0" w:line="240" w:lineRule="auto"/>
              <w:rPr>
                <w:rFonts w:eastAsia="Times New Roman" w:cs="Calibri"/>
                <w:sz w:val="16"/>
                <w:szCs w:val="16"/>
                <w:lang w:val="ru-RU" w:eastAsia="ru-RU"/>
              </w:rPr>
            </w:pPr>
          </w:p>
        </w:tc>
        <w:tc>
          <w:tcPr>
            <w:tcW w:w="366" w:type="pct"/>
            <w:tcBorders>
              <w:top w:val="nil"/>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jc w:val="center"/>
              <w:rPr>
                <w:rFonts w:eastAsia="Times New Roman" w:cs="Calibri"/>
                <w:b/>
                <w:bCs/>
                <w:sz w:val="16"/>
                <w:szCs w:val="16"/>
                <w:lang w:val="ru-RU" w:eastAsia="ru-RU"/>
              </w:rPr>
            </w:pPr>
            <w:r w:rsidRPr="005B71E2">
              <w:rPr>
                <w:rFonts w:eastAsia="Times New Roman" w:cs="Calibri"/>
                <w:b/>
                <w:bCs/>
                <w:sz w:val="16"/>
                <w:szCs w:val="16"/>
                <w:lang w:val="ru-RU" w:eastAsia="ru-RU"/>
              </w:rPr>
              <w:t>06 02 03</w:t>
            </w:r>
          </w:p>
        </w:tc>
        <w:tc>
          <w:tcPr>
            <w:tcW w:w="2595" w:type="pct"/>
            <w:vMerge/>
            <w:tcBorders>
              <w:top w:val="nil"/>
              <w:left w:val="nil"/>
              <w:bottom w:val="single" w:sz="4" w:space="0" w:color="auto"/>
              <w:right w:val="single" w:sz="4" w:space="0" w:color="auto"/>
            </w:tcBorders>
            <w:vAlign w:val="center"/>
            <w:hideMark/>
          </w:tcPr>
          <w:p w:rsidR="002479A8" w:rsidRPr="005B71E2" w:rsidRDefault="002479A8" w:rsidP="00256CA4">
            <w:pPr>
              <w:spacing w:after="0" w:line="240" w:lineRule="auto"/>
              <w:rPr>
                <w:rFonts w:eastAsia="Times New Roman" w:cs="Calibri"/>
                <w:b/>
                <w:bCs/>
                <w:sz w:val="16"/>
                <w:szCs w:val="16"/>
                <w:lang w:val="ru-RU" w:eastAsia="ru-RU"/>
              </w:rPr>
            </w:pPr>
          </w:p>
        </w:tc>
        <w:tc>
          <w:tcPr>
            <w:tcW w:w="998" w:type="pct"/>
            <w:tcBorders>
              <w:top w:val="nil"/>
              <w:left w:val="nil"/>
              <w:bottom w:val="single" w:sz="4" w:space="0" w:color="auto"/>
              <w:right w:val="single" w:sz="4" w:space="0" w:color="auto"/>
            </w:tcBorders>
            <w:shd w:val="clear" w:color="000000" w:fill="FFFFFF"/>
            <w:vAlign w:val="center"/>
            <w:hideMark/>
          </w:tcPr>
          <w:p w:rsidR="002479A8" w:rsidRPr="005B71E2" w:rsidRDefault="00E6286F" w:rsidP="00256CA4">
            <w:pPr>
              <w:spacing w:after="0" w:line="240" w:lineRule="auto"/>
              <w:rPr>
                <w:rFonts w:eastAsia="Times New Roman" w:cs="Calibri"/>
                <w:b/>
                <w:bCs/>
                <w:sz w:val="16"/>
                <w:szCs w:val="16"/>
                <w:lang w:val="ru-RU" w:eastAsia="ru-RU"/>
              </w:rPr>
            </w:pPr>
            <w:r>
              <w:rPr>
                <w:rFonts w:eastAsia="Times New Roman" w:cs="Calibri"/>
                <w:b/>
                <w:bCs/>
                <w:sz w:val="16"/>
                <w:szCs w:val="16"/>
                <w:lang w:val="ka-GE" w:eastAsia="ru-RU"/>
              </w:rPr>
              <w:t>160</w:t>
            </w:r>
          </w:p>
        </w:tc>
      </w:tr>
      <w:tr w:rsidR="002479A8" w:rsidRPr="005B71E2" w:rsidTr="0050081D">
        <w:trPr>
          <w:trHeight w:val="675"/>
        </w:trPr>
        <w:tc>
          <w:tcPr>
            <w:tcW w:w="1042"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 xml:space="preserve">ქვეპროგრამის განმახორციელებელი </w:t>
            </w:r>
          </w:p>
        </w:tc>
        <w:tc>
          <w:tcPr>
            <w:tcW w:w="3958" w:type="pct"/>
            <w:gridSpan w:val="3"/>
            <w:tcBorders>
              <w:top w:val="single" w:sz="4" w:space="0" w:color="auto"/>
              <w:left w:val="nil"/>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8"/>
                <w:szCs w:val="18"/>
                <w:lang w:val="ru-RU" w:eastAsia="ru-RU"/>
              </w:rPr>
            </w:pPr>
            <w:r w:rsidRPr="005B71E2">
              <w:rPr>
                <w:rFonts w:eastAsia="Times New Roman" w:cs="Calibri"/>
                <w:sz w:val="18"/>
                <w:szCs w:val="18"/>
                <w:lang w:val="ru-RU" w:eastAsia="ru-RU"/>
              </w:rPr>
              <w:t>სოციალური და ჯანდაცვის სამსახური</w:t>
            </w:r>
          </w:p>
        </w:tc>
      </w:tr>
      <w:tr w:rsidR="002479A8" w:rsidRPr="005B71E2" w:rsidTr="0050081D">
        <w:trPr>
          <w:trHeight w:val="2940"/>
        </w:trPr>
        <w:tc>
          <w:tcPr>
            <w:tcW w:w="1042"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t>ქვეპროგრამის აღწერა</w:t>
            </w:r>
          </w:p>
        </w:tc>
        <w:tc>
          <w:tcPr>
            <w:tcW w:w="3958"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5B71E2" w:rsidRDefault="002479A8" w:rsidP="00256CA4">
            <w:pPr>
              <w:spacing w:after="0" w:line="240" w:lineRule="auto"/>
              <w:rPr>
                <w:rFonts w:eastAsia="Times New Roman" w:cs="Calibri"/>
                <w:sz w:val="16"/>
                <w:szCs w:val="16"/>
                <w:lang w:val="ka-GE" w:eastAsia="ru-RU"/>
              </w:rPr>
            </w:pPr>
            <w:r w:rsidRPr="005B71E2">
              <w:rPr>
                <w:rFonts w:eastAsia="Times New Roman" w:cs="Calibri"/>
                <w:sz w:val="16"/>
                <w:szCs w:val="16"/>
                <w:lang w:val="ka-GE" w:eastAsia="ru-RU"/>
              </w:rPr>
              <w:t>სოციალურად დაუცველი მოსახლეობის ყოველდღიური უფასო ერთჯერადი კვება</w:t>
            </w:r>
            <w:r w:rsidRPr="005B71E2">
              <w:rPr>
                <w:rFonts w:eastAsia="Times New Roman" w:cs="Calibri"/>
                <w:sz w:val="18"/>
                <w:szCs w:val="18"/>
                <w:lang w:val="ru-RU" w:eastAsia="ru-RU"/>
              </w:rPr>
              <w:t>ქვეპროგრ</w:t>
            </w:r>
            <w:r>
              <w:rPr>
                <w:rFonts w:eastAsia="Times New Roman" w:cs="Calibri"/>
                <w:sz w:val="18"/>
                <w:szCs w:val="18"/>
                <w:lang w:val="ru-RU" w:eastAsia="ru-RU"/>
              </w:rPr>
              <w:t xml:space="preserve">ამის ფარგლებში ხორციელდება: </w:t>
            </w:r>
            <w:r>
              <w:rPr>
                <w:rFonts w:eastAsia="Times New Roman" w:cs="Calibri"/>
                <w:sz w:val="18"/>
                <w:szCs w:val="18"/>
                <w:lang w:val="ru-RU" w:eastAsia="ru-RU"/>
              </w:rPr>
              <w:br/>
            </w:r>
            <w:r w:rsidRPr="005B71E2">
              <w:rPr>
                <w:rFonts w:eastAsia="Times New Roman" w:cs="Calibri"/>
                <w:sz w:val="18"/>
                <w:szCs w:val="18"/>
                <w:lang w:val="ru-RU" w:eastAsia="ru-RU"/>
              </w:rPr>
              <w:t xml:space="preserve">ყოველდღიური უფასო ერთჯერადი კვების მომსახურება გაეწევა </w:t>
            </w:r>
            <w:r w:rsidRPr="005B71E2">
              <w:rPr>
                <w:rFonts w:eastAsia="Times New Roman" w:cs="Calibri"/>
                <w:sz w:val="18"/>
                <w:szCs w:val="18"/>
                <w:lang w:val="ka-GE" w:eastAsia="ru-RU"/>
              </w:rPr>
              <w:t>ცაგერის</w:t>
            </w:r>
            <w:r w:rsidRPr="005B71E2">
              <w:rPr>
                <w:rFonts w:eastAsia="Times New Roman" w:cs="Calibri"/>
                <w:sz w:val="18"/>
                <w:szCs w:val="18"/>
                <w:lang w:val="ru-RU" w:eastAsia="ru-RU"/>
              </w:rPr>
              <w:t xml:space="preserve"> მუნიციპალიტეტში რეგისტრირებულ </w:t>
            </w:r>
            <w:r>
              <w:rPr>
                <w:rFonts w:eastAsia="Times New Roman" w:cs="Calibri"/>
                <w:sz w:val="18"/>
                <w:szCs w:val="18"/>
                <w:lang w:val="ka-GE" w:eastAsia="ru-RU"/>
              </w:rPr>
              <w:t>მუდმივად მცხოვრებ მოქალაქეს</w:t>
            </w:r>
            <w:r>
              <w:rPr>
                <w:rFonts w:eastAsia="Times New Roman" w:cs="Calibri"/>
                <w:sz w:val="18"/>
                <w:szCs w:val="18"/>
                <w:lang w:val="ru-RU" w:eastAsia="ru-RU"/>
              </w:rPr>
              <w:t xml:space="preserve">პირს, რომლის ოჯახი სოციალურად დაუცველი და უკუდურესად </w:t>
            </w:r>
            <w:r>
              <w:rPr>
                <w:rFonts w:eastAsia="Times New Roman" w:cs="Calibri"/>
                <w:sz w:val="18"/>
                <w:szCs w:val="18"/>
                <w:lang w:val="ka-GE" w:eastAsia="ru-RU"/>
              </w:rPr>
              <w:t>შეჭირვებულია.</w:t>
            </w:r>
            <w:r w:rsidRPr="005B71E2">
              <w:rPr>
                <w:rFonts w:eastAsia="Times New Roman" w:cs="Calibri"/>
                <w:sz w:val="18"/>
                <w:szCs w:val="18"/>
                <w:lang w:val="ru-RU" w:eastAsia="ru-RU"/>
              </w:rPr>
              <w:br/>
            </w:r>
            <w:r w:rsidRPr="005B71E2">
              <w:rPr>
                <w:rFonts w:eastAsia="Times New Roman" w:cs="Calibri"/>
                <w:sz w:val="18"/>
                <w:szCs w:val="18"/>
                <w:lang w:val="ru-RU" w:eastAsia="ru-RU"/>
              </w:rPr>
              <w:br/>
              <w:t xml:space="preserve">ზემოაღნიშნული სამიზნე ჯგუფი წარმოადგენს იმ გაჭირვებულთა კატეგორიას, რომელთაც არ გააჩნიათ ფინანსური და ფიზიკური რესურსი კვების პროდუქტების შესაძენად და მათ </w:t>
            </w:r>
            <w:r>
              <w:rPr>
                <w:rFonts w:eastAsia="Times New Roman" w:cs="Calibri"/>
                <w:sz w:val="18"/>
                <w:szCs w:val="18"/>
                <w:lang w:val="ru-RU" w:eastAsia="ru-RU"/>
              </w:rPr>
              <w:t xml:space="preserve">მოსამზადებლად. </w:t>
            </w:r>
          </w:p>
        </w:tc>
      </w:tr>
      <w:tr w:rsidR="002479A8" w:rsidRPr="005B71E2" w:rsidTr="0050081D">
        <w:trPr>
          <w:trHeight w:val="630"/>
        </w:trPr>
        <w:tc>
          <w:tcPr>
            <w:tcW w:w="1042" w:type="pct"/>
            <w:tcBorders>
              <w:top w:val="nil"/>
              <w:left w:val="single" w:sz="4" w:space="0" w:color="auto"/>
              <w:bottom w:val="single" w:sz="4" w:space="0" w:color="auto"/>
              <w:right w:val="single" w:sz="4" w:space="0" w:color="auto"/>
            </w:tcBorders>
            <w:shd w:val="clear" w:color="000000" w:fill="FFFFFF"/>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6"/>
                <w:szCs w:val="16"/>
                <w:lang w:val="ru-RU" w:eastAsia="ru-RU"/>
              </w:rPr>
              <w:lastRenderedPageBreak/>
              <w:t>ქვეპროგრამის  მიზანი და მოსალოდნელი შედეგი</w:t>
            </w:r>
          </w:p>
        </w:tc>
        <w:tc>
          <w:tcPr>
            <w:tcW w:w="3958" w:type="pct"/>
            <w:gridSpan w:val="3"/>
            <w:tcBorders>
              <w:top w:val="single" w:sz="4" w:space="0" w:color="auto"/>
              <w:left w:val="nil"/>
              <w:bottom w:val="single" w:sz="4" w:space="0" w:color="auto"/>
              <w:right w:val="single" w:sz="4" w:space="0" w:color="auto"/>
            </w:tcBorders>
            <w:shd w:val="clear" w:color="auto" w:fill="auto"/>
            <w:vAlign w:val="center"/>
            <w:hideMark/>
          </w:tcPr>
          <w:p w:rsidR="002479A8" w:rsidRPr="005B71E2" w:rsidRDefault="002479A8" w:rsidP="00256CA4">
            <w:pPr>
              <w:spacing w:after="0" w:line="240" w:lineRule="auto"/>
              <w:rPr>
                <w:rFonts w:eastAsia="Times New Roman" w:cs="Calibri"/>
                <w:sz w:val="16"/>
                <w:szCs w:val="16"/>
                <w:lang w:val="ru-RU" w:eastAsia="ru-RU"/>
              </w:rPr>
            </w:pPr>
            <w:r w:rsidRPr="005B71E2">
              <w:rPr>
                <w:rFonts w:eastAsia="Times New Roman" w:cs="Calibri"/>
                <w:sz w:val="18"/>
                <w:szCs w:val="18"/>
                <w:lang w:val="ru-RU" w:eastAsia="ru-RU"/>
              </w:rPr>
              <w:t xml:space="preserve">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 </w:t>
            </w:r>
            <w:r w:rsidRPr="005B71E2">
              <w:rPr>
                <w:rFonts w:eastAsia="Times New Roman" w:cs="Calibri"/>
                <w:sz w:val="18"/>
                <w:szCs w:val="18"/>
                <w:lang w:val="ru-RU" w:eastAsia="ru-RU"/>
              </w:rPr>
              <w:br/>
              <w:t>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w:t>
            </w:r>
          </w:p>
        </w:tc>
      </w:tr>
    </w:tbl>
    <w:p w:rsidR="0001318C" w:rsidRDefault="0001318C">
      <w:pPr>
        <w:spacing w:after="0" w:line="259" w:lineRule="auto"/>
        <w:ind w:left="0" w:right="0" w:firstLine="0"/>
      </w:pPr>
    </w:p>
    <w:p w:rsidR="0001318C" w:rsidRDefault="001E6E27" w:rsidP="00E07267">
      <w:pPr>
        <w:spacing w:after="0" w:line="259" w:lineRule="auto"/>
        <w:ind w:left="0" w:right="0" w:firstLine="0"/>
      </w:pPr>
      <w:r>
        <w:t xml:space="preserve"> </w:t>
      </w:r>
    </w:p>
    <w:p w:rsidR="00497EFF" w:rsidRPr="00497EFF" w:rsidRDefault="001E6E27" w:rsidP="00497EFF">
      <w:pPr>
        <w:pStyle w:val="Heading1"/>
        <w:jc w:val="both"/>
        <w:rPr>
          <w:rFonts w:ascii="Sylfaen" w:eastAsia="Sylfaen" w:hAnsi="Sylfaen" w:cs="Sylfaen"/>
          <w:b w:val="0"/>
          <w:bCs w:val="0"/>
          <w:color w:val="000000"/>
          <w:kern w:val="0"/>
          <w:sz w:val="24"/>
          <w:szCs w:val="22"/>
          <w:lang w:val="en-US" w:eastAsia="en-US"/>
        </w:rPr>
      </w:pPr>
      <w:r w:rsidRPr="00497EFF">
        <w:rPr>
          <w:rFonts w:ascii="Sylfaen" w:eastAsia="Sylfaen" w:hAnsi="Sylfaen" w:cs="Sylfaen"/>
          <w:b w:val="0"/>
          <w:bCs w:val="0"/>
          <w:color w:val="000000"/>
          <w:kern w:val="0"/>
          <w:sz w:val="24"/>
          <w:szCs w:val="22"/>
          <w:lang w:val="en-US" w:eastAsia="en-US"/>
        </w:rPr>
        <w:t>მუხლი</w:t>
      </w:r>
      <w:r w:rsidR="00497EFF">
        <w:rPr>
          <w:rFonts w:ascii="Sylfaen" w:eastAsia="Sylfaen" w:hAnsi="Sylfaen" w:cs="Sylfaen"/>
          <w:b w:val="0"/>
          <w:bCs w:val="0"/>
          <w:color w:val="000000"/>
          <w:kern w:val="0"/>
          <w:sz w:val="24"/>
          <w:szCs w:val="22"/>
          <w:lang w:val="en-US" w:eastAsia="en-US"/>
        </w:rPr>
        <w:tab/>
        <w:t xml:space="preserve">18. </w:t>
      </w:r>
      <w:r w:rsidR="00497EFF" w:rsidRPr="00497EFF">
        <w:rPr>
          <w:rFonts w:ascii="Sylfaen" w:eastAsia="Sylfaen" w:hAnsi="Sylfaen" w:cs="Sylfaen"/>
          <w:b w:val="0"/>
          <w:bCs w:val="0"/>
          <w:color w:val="000000"/>
          <w:kern w:val="0"/>
          <w:sz w:val="24"/>
          <w:szCs w:val="22"/>
          <w:lang w:val="en-US" w:eastAsia="en-US"/>
        </w:rPr>
        <w:t xml:space="preserve">მმართველობა და საერთო დანიშნულების ხარჯები (პროგრამული კოდი 01 00) </w:t>
      </w:r>
    </w:p>
    <w:p w:rsidR="00497EFF" w:rsidRPr="00E1209F" w:rsidRDefault="00497EFF" w:rsidP="00497EFF">
      <w:pPr>
        <w:pStyle w:val="NormalWeb"/>
        <w:jc w:val="both"/>
        <w:rPr>
          <w:sz w:val="18"/>
          <w:szCs w:val="18"/>
        </w:rPr>
      </w:pPr>
      <w:r w:rsidRPr="00E1209F">
        <w:rPr>
          <w:rFonts w:ascii="Sylfaen" w:hAnsi="Sylfaen" w:cs="Sylfaen"/>
          <w:sz w:val="18"/>
          <w:szCs w:val="18"/>
        </w:rPr>
        <w:t>პრიორიტეტი</w:t>
      </w:r>
      <w:r w:rsidRPr="00E1209F">
        <w:rPr>
          <w:sz w:val="18"/>
          <w:szCs w:val="18"/>
        </w:rPr>
        <w:t xml:space="preserve"> </w:t>
      </w:r>
      <w:r w:rsidRPr="00E1209F">
        <w:rPr>
          <w:rFonts w:ascii="Sylfaen" w:hAnsi="Sylfaen" w:cs="Sylfaen"/>
          <w:sz w:val="18"/>
          <w:szCs w:val="18"/>
        </w:rPr>
        <w:t>მოიცავს</w:t>
      </w:r>
      <w:r w:rsidRPr="00E1209F">
        <w:rPr>
          <w:sz w:val="18"/>
          <w:szCs w:val="18"/>
        </w:rPr>
        <w:t xml:space="preserve"> </w:t>
      </w:r>
      <w:r w:rsidRPr="00E1209F">
        <w:rPr>
          <w:rFonts w:ascii="Sylfaen" w:hAnsi="Sylfaen" w:cs="Sylfaen"/>
          <w:sz w:val="18"/>
          <w:szCs w:val="18"/>
        </w:rPr>
        <w:t>ისეთ</w:t>
      </w:r>
      <w:r w:rsidRPr="00E1209F">
        <w:rPr>
          <w:sz w:val="18"/>
          <w:szCs w:val="18"/>
        </w:rPr>
        <w:t xml:space="preserve"> </w:t>
      </w:r>
      <w:r w:rsidRPr="00E1209F">
        <w:rPr>
          <w:rFonts w:ascii="Sylfaen" w:hAnsi="Sylfaen" w:cs="Sylfaen"/>
          <w:sz w:val="18"/>
          <w:szCs w:val="18"/>
        </w:rPr>
        <w:t>ღონისძიებებს</w:t>
      </w:r>
      <w:r w:rsidRPr="00E1209F">
        <w:rPr>
          <w:sz w:val="18"/>
          <w:szCs w:val="18"/>
        </w:rPr>
        <w:t xml:space="preserve">, </w:t>
      </w:r>
      <w:r w:rsidRPr="00E1209F">
        <w:rPr>
          <w:rFonts w:ascii="Sylfaen" w:hAnsi="Sylfaen" w:cs="Sylfaen"/>
          <w:sz w:val="18"/>
          <w:szCs w:val="18"/>
        </w:rPr>
        <w:t>რომლებიც</w:t>
      </w:r>
      <w:r w:rsidRPr="00E1209F">
        <w:rPr>
          <w:sz w:val="18"/>
          <w:szCs w:val="18"/>
        </w:rPr>
        <w:t xml:space="preserve"> </w:t>
      </w:r>
      <w:r w:rsidRPr="00E1209F">
        <w:rPr>
          <w:rFonts w:ascii="Sylfaen" w:hAnsi="Sylfaen" w:cs="Sylfaen"/>
          <w:sz w:val="18"/>
          <w:szCs w:val="18"/>
        </w:rPr>
        <w:t>ადმინისტრაციული</w:t>
      </w:r>
      <w:r w:rsidRPr="00E1209F">
        <w:rPr>
          <w:sz w:val="18"/>
          <w:szCs w:val="18"/>
        </w:rPr>
        <w:t xml:space="preserve"> </w:t>
      </w:r>
      <w:r w:rsidRPr="00E1209F">
        <w:rPr>
          <w:rFonts w:ascii="Sylfaen" w:hAnsi="Sylfaen" w:cs="Sylfaen"/>
          <w:sz w:val="18"/>
          <w:szCs w:val="18"/>
        </w:rPr>
        <w:t>ხასიათისაა</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ხელს</w:t>
      </w:r>
      <w:r w:rsidRPr="00E1209F">
        <w:rPr>
          <w:sz w:val="18"/>
          <w:szCs w:val="18"/>
        </w:rPr>
        <w:t xml:space="preserve"> </w:t>
      </w:r>
      <w:r w:rsidRPr="00E1209F">
        <w:rPr>
          <w:rFonts w:ascii="Sylfaen" w:hAnsi="Sylfaen" w:cs="Sylfaen"/>
          <w:sz w:val="18"/>
          <w:szCs w:val="18"/>
        </w:rPr>
        <w:t>უწყობს</w:t>
      </w:r>
      <w:r w:rsidRPr="00E1209F">
        <w:rPr>
          <w:sz w:val="18"/>
          <w:szCs w:val="18"/>
        </w:rPr>
        <w:t xml:space="preserve"> </w:t>
      </w:r>
      <w:r w:rsidRPr="00E1209F">
        <w:rPr>
          <w:rFonts w:ascii="Sylfaen" w:hAnsi="Sylfaen" w:cs="Sylfaen"/>
          <w:sz w:val="18"/>
          <w:szCs w:val="18"/>
        </w:rPr>
        <w:t>სისტემის</w:t>
      </w:r>
      <w:r w:rsidRPr="00E1209F">
        <w:rPr>
          <w:sz w:val="18"/>
          <w:szCs w:val="18"/>
        </w:rPr>
        <w:t xml:space="preserve"> </w:t>
      </w:r>
      <w:r w:rsidRPr="00E1209F">
        <w:rPr>
          <w:rFonts w:ascii="Sylfaen" w:hAnsi="Sylfaen" w:cs="Sylfaen"/>
          <w:sz w:val="18"/>
          <w:szCs w:val="18"/>
        </w:rPr>
        <w:t>გამართულ</w:t>
      </w:r>
      <w:r w:rsidRPr="00E1209F">
        <w:rPr>
          <w:sz w:val="18"/>
          <w:szCs w:val="18"/>
        </w:rPr>
        <w:t xml:space="preserve"> </w:t>
      </w:r>
      <w:r w:rsidRPr="00E1209F">
        <w:rPr>
          <w:rFonts w:ascii="Sylfaen" w:hAnsi="Sylfaen" w:cs="Sylfaen"/>
          <w:sz w:val="18"/>
          <w:szCs w:val="18"/>
        </w:rPr>
        <w:t>ფუნქციონირებას</w:t>
      </w:r>
      <w:r w:rsidRPr="00E1209F">
        <w:rPr>
          <w:sz w:val="18"/>
          <w:szCs w:val="18"/>
        </w:rPr>
        <w:t xml:space="preserve">, </w:t>
      </w:r>
      <w:r w:rsidRPr="00E1209F">
        <w:rPr>
          <w:rFonts w:ascii="Sylfaen" w:hAnsi="Sylfaen" w:cs="Sylfaen"/>
          <w:sz w:val="18"/>
          <w:szCs w:val="18"/>
        </w:rPr>
        <w:t>როგორიცაა</w:t>
      </w:r>
      <w:r w:rsidRPr="00E1209F">
        <w:rPr>
          <w:sz w:val="18"/>
          <w:szCs w:val="18"/>
        </w:rPr>
        <w:t xml:space="preserve"> </w:t>
      </w:r>
      <w:r w:rsidRPr="00E1209F">
        <w:rPr>
          <w:rFonts w:ascii="Sylfaen" w:hAnsi="Sylfaen" w:cs="Sylfaen"/>
          <w:sz w:val="18"/>
          <w:szCs w:val="18"/>
        </w:rPr>
        <w:t>მუნიციპალიტეტის</w:t>
      </w:r>
      <w:r w:rsidRPr="00E1209F">
        <w:rPr>
          <w:sz w:val="18"/>
          <w:szCs w:val="18"/>
        </w:rPr>
        <w:t xml:space="preserve"> </w:t>
      </w:r>
      <w:r w:rsidRPr="00E1209F">
        <w:rPr>
          <w:rFonts w:ascii="Sylfaen" w:hAnsi="Sylfaen" w:cs="Sylfaen"/>
          <w:sz w:val="18"/>
          <w:szCs w:val="18"/>
        </w:rPr>
        <w:t>მერიის</w:t>
      </w:r>
      <w:r w:rsidRPr="00E1209F">
        <w:rPr>
          <w:sz w:val="18"/>
          <w:szCs w:val="18"/>
        </w:rPr>
        <w:t xml:space="preserve"> </w:t>
      </w:r>
      <w:r w:rsidRPr="00E1209F">
        <w:rPr>
          <w:rFonts w:ascii="Sylfaen" w:hAnsi="Sylfaen" w:cs="Sylfaen"/>
          <w:sz w:val="18"/>
          <w:szCs w:val="18"/>
        </w:rPr>
        <w:t>სტრუქტურული</w:t>
      </w:r>
      <w:r w:rsidRPr="00E1209F">
        <w:rPr>
          <w:sz w:val="18"/>
          <w:szCs w:val="18"/>
        </w:rPr>
        <w:t xml:space="preserve"> </w:t>
      </w:r>
      <w:r w:rsidRPr="00E1209F">
        <w:rPr>
          <w:rFonts w:ascii="Sylfaen" w:hAnsi="Sylfaen" w:cs="Sylfaen"/>
          <w:sz w:val="18"/>
          <w:szCs w:val="18"/>
        </w:rPr>
        <w:t>ერთეულების</w:t>
      </w:r>
      <w:r w:rsidRPr="00E1209F">
        <w:rPr>
          <w:sz w:val="18"/>
          <w:szCs w:val="18"/>
        </w:rPr>
        <w:t xml:space="preserve">, </w:t>
      </w:r>
      <w:r w:rsidRPr="00E1209F">
        <w:rPr>
          <w:rFonts w:ascii="Sylfaen" w:hAnsi="Sylfaen" w:cs="Sylfaen"/>
          <w:sz w:val="18"/>
          <w:szCs w:val="18"/>
        </w:rPr>
        <w:t>მუნიციპალიტეტის</w:t>
      </w:r>
      <w:r w:rsidRPr="00E1209F">
        <w:rPr>
          <w:sz w:val="18"/>
          <w:szCs w:val="18"/>
        </w:rPr>
        <w:t xml:space="preserve"> </w:t>
      </w:r>
      <w:r w:rsidRPr="00E1209F">
        <w:rPr>
          <w:rFonts w:ascii="Sylfaen" w:hAnsi="Sylfaen" w:cs="Sylfaen"/>
          <w:sz w:val="18"/>
          <w:szCs w:val="18"/>
        </w:rPr>
        <w:t>საკრებულოს</w:t>
      </w:r>
      <w:r w:rsidRPr="00E1209F">
        <w:rPr>
          <w:sz w:val="18"/>
          <w:szCs w:val="18"/>
        </w:rPr>
        <w:t xml:space="preserve"> </w:t>
      </w:r>
      <w:r w:rsidRPr="00E1209F">
        <w:rPr>
          <w:rFonts w:ascii="Sylfaen" w:hAnsi="Sylfaen" w:cs="Sylfaen"/>
          <w:sz w:val="18"/>
          <w:szCs w:val="18"/>
        </w:rPr>
        <w:t>აპარატის</w:t>
      </w:r>
      <w:r w:rsidRPr="00E1209F">
        <w:rPr>
          <w:sz w:val="18"/>
          <w:szCs w:val="18"/>
        </w:rPr>
        <w:t xml:space="preserve"> </w:t>
      </w:r>
      <w:r w:rsidRPr="00E1209F">
        <w:rPr>
          <w:rFonts w:ascii="Sylfaen" w:hAnsi="Sylfaen" w:cs="Sylfaen"/>
          <w:sz w:val="18"/>
          <w:szCs w:val="18"/>
        </w:rPr>
        <w:t>შენახვის</w:t>
      </w:r>
      <w:r w:rsidRPr="00E1209F">
        <w:rPr>
          <w:sz w:val="18"/>
          <w:szCs w:val="18"/>
        </w:rPr>
        <w:t xml:space="preserve"> </w:t>
      </w:r>
      <w:r w:rsidRPr="00E1209F">
        <w:rPr>
          <w:rFonts w:ascii="Sylfaen" w:hAnsi="Sylfaen" w:cs="Sylfaen"/>
          <w:sz w:val="18"/>
          <w:szCs w:val="18"/>
        </w:rPr>
        <w:t>ხარჯები</w:t>
      </w:r>
      <w:r w:rsidRPr="00E1209F">
        <w:rPr>
          <w:sz w:val="18"/>
          <w:szCs w:val="18"/>
        </w:rPr>
        <w:t xml:space="preserve">, </w:t>
      </w:r>
      <w:r w:rsidRPr="00E1209F">
        <w:rPr>
          <w:rFonts w:ascii="Sylfaen" w:hAnsi="Sylfaen" w:cs="Sylfaen"/>
          <w:sz w:val="18"/>
          <w:szCs w:val="18"/>
        </w:rPr>
        <w:t>მათ</w:t>
      </w:r>
      <w:r w:rsidRPr="00E1209F">
        <w:rPr>
          <w:sz w:val="18"/>
          <w:szCs w:val="18"/>
        </w:rPr>
        <w:t xml:space="preserve"> </w:t>
      </w:r>
      <w:r w:rsidRPr="00E1209F">
        <w:rPr>
          <w:rFonts w:ascii="Sylfaen" w:hAnsi="Sylfaen" w:cs="Sylfaen"/>
          <w:sz w:val="18"/>
          <w:szCs w:val="18"/>
        </w:rPr>
        <w:t>შორის</w:t>
      </w:r>
      <w:r w:rsidRPr="00E1209F">
        <w:rPr>
          <w:sz w:val="18"/>
          <w:szCs w:val="18"/>
        </w:rPr>
        <w:t xml:space="preserve">: </w:t>
      </w:r>
      <w:r w:rsidRPr="00E1209F">
        <w:rPr>
          <w:rFonts w:ascii="Sylfaen" w:hAnsi="Sylfaen" w:cs="Sylfaen"/>
          <w:sz w:val="18"/>
          <w:szCs w:val="18"/>
        </w:rPr>
        <w:t>შრომის</w:t>
      </w:r>
      <w:r w:rsidRPr="00E1209F">
        <w:rPr>
          <w:sz w:val="18"/>
          <w:szCs w:val="18"/>
        </w:rPr>
        <w:t xml:space="preserve"> </w:t>
      </w:r>
      <w:r w:rsidRPr="00E1209F">
        <w:rPr>
          <w:rFonts w:ascii="Sylfaen" w:hAnsi="Sylfaen" w:cs="Sylfaen"/>
          <w:sz w:val="18"/>
          <w:szCs w:val="18"/>
        </w:rPr>
        <w:t>ანაზღაურება</w:t>
      </w:r>
      <w:r w:rsidRPr="00E1209F">
        <w:rPr>
          <w:sz w:val="18"/>
          <w:szCs w:val="18"/>
        </w:rPr>
        <w:t xml:space="preserve">, </w:t>
      </w:r>
      <w:r w:rsidRPr="00E1209F">
        <w:rPr>
          <w:rFonts w:ascii="Sylfaen" w:hAnsi="Sylfaen" w:cs="Sylfaen"/>
          <w:sz w:val="18"/>
          <w:szCs w:val="18"/>
        </w:rPr>
        <w:t>საქონელი</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მომსახურება</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სხვა</w:t>
      </w:r>
      <w:r w:rsidRPr="00E1209F">
        <w:rPr>
          <w:sz w:val="18"/>
          <w:szCs w:val="18"/>
        </w:rPr>
        <w:t xml:space="preserve">. </w:t>
      </w:r>
      <w:r w:rsidRPr="00E1209F">
        <w:rPr>
          <w:rFonts w:ascii="Sylfaen" w:hAnsi="Sylfaen" w:cs="Sylfaen"/>
          <w:sz w:val="18"/>
          <w:szCs w:val="18"/>
        </w:rPr>
        <w:t>ასევე</w:t>
      </w:r>
      <w:r w:rsidRPr="00E1209F">
        <w:rPr>
          <w:sz w:val="18"/>
          <w:szCs w:val="18"/>
        </w:rPr>
        <w:t xml:space="preserve">, </w:t>
      </w:r>
      <w:r w:rsidRPr="00E1209F">
        <w:rPr>
          <w:rFonts w:ascii="Sylfaen" w:hAnsi="Sylfaen" w:cs="Sylfaen"/>
          <w:sz w:val="18"/>
          <w:szCs w:val="18"/>
        </w:rPr>
        <w:t>მოიცავს</w:t>
      </w:r>
      <w:r w:rsidRPr="00E1209F">
        <w:rPr>
          <w:sz w:val="18"/>
          <w:szCs w:val="18"/>
        </w:rPr>
        <w:t xml:space="preserve"> </w:t>
      </w:r>
      <w:r w:rsidRPr="00E1209F">
        <w:rPr>
          <w:rFonts w:ascii="Sylfaen" w:hAnsi="Sylfaen" w:cs="Sylfaen"/>
          <w:sz w:val="18"/>
          <w:szCs w:val="18"/>
        </w:rPr>
        <w:t>საჯარო</w:t>
      </w:r>
      <w:r w:rsidRPr="00E1209F">
        <w:rPr>
          <w:sz w:val="18"/>
          <w:szCs w:val="18"/>
        </w:rPr>
        <w:t xml:space="preserve"> </w:t>
      </w:r>
      <w:r w:rsidRPr="00E1209F">
        <w:rPr>
          <w:rFonts w:ascii="Sylfaen" w:hAnsi="Sylfaen" w:cs="Sylfaen"/>
          <w:sz w:val="18"/>
          <w:szCs w:val="18"/>
        </w:rPr>
        <w:t>მოხელეთა</w:t>
      </w:r>
      <w:r w:rsidRPr="00E1209F">
        <w:rPr>
          <w:sz w:val="18"/>
          <w:szCs w:val="18"/>
        </w:rPr>
        <w:t xml:space="preserve"> </w:t>
      </w:r>
      <w:r w:rsidRPr="00E1209F">
        <w:rPr>
          <w:rFonts w:ascii="Sylfaen" w:hAnsi="Sylfaen" w:cs="Sylfaen"/>
          <w:sz w:val="18"/>
          <w:szCs w:val="18"/>
        </w:rPr>
        <w:t>კვალიფიკაციის</w:t>
      </w:r>
      <w:r w:rsidRPr="00E1209F">
        <w:rPr>
          <w:sz w:val="18"/>
          <w:szCs w:val="18"/>
        </w:rPr>
        <w:t xml:space="preserve"> </w:t>
      </w:r>
      <w:r w:rsidRPr="00E1209F">
        <w:rPr>
          <w:rFonts w:ascii="Sylfaen" w:hAnsi="Sylfaen" w:cs="Sylfaen"/>
          <w:sz w:val="18"/>
          <w:szCs w:val="18"/>
        </w:rPr>
        <w:t>ამაღლების</w:t>
      </w:r>
      <w:r w:rsidRPr="00E1209F">
        <w:rPr>
          <w:sz w:val="18"/>
          <w:szCs w:val="18"/>
        </w:rPr>
        <w:t xml:space="preserve"> </w:t>
      </w:r>
      <w:r w:rsidRPr="00E1209F">
        <w:rPr>
          <w:rFonts w:ascii="Sylfaen" w:hAnsi="Sylfaen" w:cs="Sylfaen"/>
          <w:sz w:val="18"/>
          <w:szCs w:val="18"/>
        </w:rPr>
        <w:t>ხელშეწობის</w:t>
      </w:r>
      <w:r w:rsidRPr="00E1209F">
        <w:rPr>
          <w:sz w:val="18"/>
          <w:szCs w:val="18"/>
        </w:rPr>
        <w:t xml:space="preserve"> </w:t>
      </w:r>
      <w:r w:rsidRPr="00E1209F">
        <w:rPr>
          <w:rFonts w:ascii="Sylfaen" w:hAnsi="Sylfaen" w:cs="Sylfaen"/>
          <w:sz w:val="18"/>
          <w:szCs w:val="18"/>
        </w:rPr>
        <w:t>პროგრამის</w:t>
      </w:r>
      <w:r w:rsidRPr="00E1209F">
        <w:rPr>
          <w:sz w:val="18"/>
          <w:szCs w:val="18"/>
        </w:rPr>
        <w:t xml:space="preserve"> </w:t>
      </w:r>
      <w:r w:rsidRPr="00E1209F">
        <w:rPr>
          <w:rFonts w:ascii="Sylfaen" w:hAnsi="Sylfaen" w:cs="Sylfaen"/>
          <w:sz w:val="18"/>
          <w:szCs w:val="18"/>
        </w:rPr>
        <w:t>ხარჯებს</w:t>
      </w:r>
      <w:r w:rsidRPr="00E1209F">
        <w:rPr>
          <w:sz w:val="18"/>
          <w:szCs w:val="18"/>
        </w:rPr>
        <w:t xml:space="preserve">, </w:t>
      </w:r>
      <w:r w:rsidRPr="00E1209F">
        <w:rPr>
          <w:rFonts w:ascii="Sylfaen" w:hAnsi="Sylfaen" w:cs="Sylfaen"/>
          <w:sz w:val="18"/>
          <w:szCs w:val="18"/>
        </w:rPr>
        <w:t>ბიუჯეტის</w:t>
      </w:r>
      <w:r w:rsidRPr="00E1209F">
        <w:rPr>
          <w:sz w:val="18"/>
          <w:szCs w:val="18"/>
        </w:rPr>
        <w:t xml:space="preserve"> </w:t>
      </w:r>
      <w:r w:rsidRPr="00E1209F">
        <w:rPr>
          <w:rFonts w:ascii="Sylfaen" w:hAnsi="Sylfaen" w:cs="Sylfaen"/>
          <w:sz w:val="18"/>
          <w:szCs w:val="18"/>
        </w:rPr>
        <w:t>სარეზერვო</w:t>
      </w:r>
      <w:r w:rsidRPr="00E1209F">
        <w:rPr>
          <w:sz w:val="18"/>
          <w:szCs w:val="18"/>
        </w:rPr>
        <w:t xml:space="preserve"> </w:t>
      </w:r>
      <w:r w:rsidRPr="00E1209F">
        <w:rPr>
          <w:rFonts w:ascii="Sylfaen" w:hAnsi="Sylfaen" w:cs="Sylfaen"/>
          <w:sz w:val="18"/>
          <w:szCs w:val="18"/>
        </w:rPr>
        <w:t>ფონდს</w:t>
      </w:r>
      <w:r w:rsidRPr="00E1209F">
        <w:rPr>
          <w:sz w:val="18"/>
          <w:szCs w:val="18"/>
        </w:rPr>
        <w:t xml:space="preserve">, </w:t>
      </w:r>
      <w:r w:rsidRPr="00E1209F">
        <w:rPr>
          <w:rFonts w:ascii="Sylfaen" w:hAnsi="Sylfaen" w:cs="Sylfaen"/>
          <w:sz w:val="18"/>
          <w:szCs w:val="18"/>
        </w:rPr>
        <w:t>წინა</w:t>
      </w:r>
      <w:r w:rsidRPr="00E1209F">
        <w:rPr>
          <w:sz w:val="18"/>
          <w:szCs w:val="18"/>
        </w:rPr>
        <w:t xml:space="preserve"> </w:t>
      </w:r>
      <w:r w:rsidRPr="00E1209F">
        <w:rPr>
          <w:rFonts w:ascii="Sylfaen" w:hAnsi="Sylfaen" w:cs="Sylfaen"/>
          <w:sz w:val="18"/>
          <w:szCs w:val="18"/>
        </w:rPr>
        <w:t>წლებში</w:t>
      </w:r>
      <w:r w:rsidRPr="00E1209F">
        <w:rPr>
          <w:sz w:val="18"/>
          <w:szCs w:val="18"/>
        </w:rPr>
        <w:t xml:space="preserve"> </w:t>
      </w:r>
      <w:r w:rsidRPr="00E1209F">
        <w:rPr>
          <w:rFonts w:ascii="Sylfaen" w:hAnsi="Sylfaen" w:cs="Sylfaen"/>
          <w:sz w:val="18"/>
          <w:szCs w:val="18"/>
        </w:rPr>
        <w:t>წარმოქმნილი</w:t>
      </w:r>
      <w:r w:rsidRPr="00E1209F">
        <w:rPr>
          <w:sz w:val="18"/>
          <w:szCs w:val="18"/>
        </w:rPr>
        <w:t xml:space="preserve"> </w:t>
      </w:r>
      <w:r w:rsidRPr="00E1209F">
        <w:rPr>
          <w:rFonts w:ascii="Sylfaen" w:hAnsi="Sylfaen" w:cs="Sylfaen"/>
          <w:sz w:val="18"/>
          <w:szCs w:val="18"/>
        </w:rPr>
        <w:t>დავალიანებების</w:t>
      </w:r>
      <w:r w:rsidRPr="00E1209F">
        <w:rPr>
          <w:sz w:val="18"/>
          <w:szCs w:val="18"/>
        </w:rPr>
        <w:t xml:space="preserve"> </w:t>
      </w:r>
      <w:r w:rsidRPr="00E1209F">
        <w:rPr>
          <w:rFonts w:ascii="Sylfaen" w:hAnsi="Sylfaen" w:cs="Sylfaen"/>
          <w:sz w:val="18"/>
          <w:szCs w:val="18"/>
        </w:rPr>
        <w:t>დაფარვისა</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სასამართლო</w:t>
      </w:r>
      <w:r w:rsidRPr="00E1209F">
        <w:rPr>
          <w:sz w:val="18"/>
          <w:szCs w:val="18"/>
        </w:rPr>
        <w:t xml:space="preserve"> </w:t>
      </w:r>
      <w:r w:rsidRPr="00E1209F">
        <w:rPr>
          <w:rFonts w:ascii="Sylfaen" w:hAnsi="Sylfaen" w:cs="Sylfaen"/>
          <w:sz w:val="18"/>
          <w:szCs w:val="18"/>
        </w:rPr>
        <w:t>გადაწყვეტილებების</w:t>
      </w:r>
      <w:r w:rsidRPr="00E1209F">
        <w:rPr>
          <w:sz w:val="18"/>
          <w:szCs w:val="18"/>
        </w:rPr>
        <w:t xml:space="preserve"> </w:t>
      </w:r>
      <w:r w:rsidRPr="00E1209F">
        <w:rPr>
          <w:rFonts w:ascii="Sylfaen" w:hAnsi="Sylfaen" w:cs="Sylfaen"/>
          <w:sz w:val="18"/>
          <w:szCs w:val="18"/>
        </w:rPr>
        <w:t>აღსრულების</w:t>
      </w:r>
      <w:r w:rsidRPr="00E1209F">
        <w:rPr>
          <w:sz w:val="18"/>
          <w:szCs w:val="18"/>
        </w:rPr>
        <w:t xml:space="preserve"> </w:t>
      </w:r>
      <w:r w:rsidRPr="00E1209F">
        <w:rPr>
          <w:rFonts w:ascii="Sylfaen" w:hAnsi="Sylfaen" w:cs="Sylfaen"/>
          <w:sz w:val="18"/>
          <w:szCs w:val="18"/>
        </w:rPr>
        <w:t>ფონდს</w:t>
      </w:r>
      <w:r w:rsidRPr="00E1209F">
        <w:rPr>
          <w:sz w:val="18"/>
          <w:szCs w:val="18"/>
        </w:rPr>
        <w:t xml:space="preserve">, </w:t>
      </w:r>
      <w:r w:rsidRPr="00E1209F">
        <w:rPr>
          <w:rFonts w:ascii="Sylfaen" w:hAnsi="Sylfaen" w:cs="Sylfaen"/>
          <w:sz w:val="18"/>
          <w:szCs w:val="18"/>
        </w:rPr>
        <w:t>სესხის</w:t>
      </w:r>
      <w:r w:rsidRPr="00E1209F">
        <w:rPr>
          <w:sz w:val="18"/>
          <w:szCs w:val="18"/>
        </w:rPr>
        <w:t xml:space="preserve"> </w:t>
      </w:r>
      <w:r w:rsidRPr="00E1209F">
        <w:rPr>
          <w:rFonts w:ascii="Sylfaen" w:hAnsi="Sylfaen" w:cs="Sylfaen"/>
          <w:sz w:val="18"/>
          <w:szCs w:val="18"/>
        </w:rPr>
        <w:t>მომსახურებას</w:t>
      </w:r>
      <w:r w:rsidRPr="00E1209F">
        <w:rPr>
          <w:sz w:val="18"/>
          <w:szCs w:val="18"/>
        </w:rPr>
        <w:t xml:space="preserve"> </w:t>
      </w:r>
      <w:r w:rsidRPr="00E1209F">
        <w:rPr>
          <w:rFonts w:ascii="Sylfaen" w:hAnsi="Sylfaen" w:cs="Sylfaen"/>
          <w:sz w:val="18"/>
          <w:szCs w:val="18"/>
        </w:rPr>
        <w:t>და</w:t>
      </w:r>
      <w:r w:rsidRPr="00E1209F">
        <w:rPr>
          <w:sz w:val="18"/>
          <w:szCs w:val="18"/>
        </w:rPr>
        <w:t xml:space="preserve"> </w:t>
      </w:r>
      <w:r w:rsidRPr="00E1209F">
        <w:rPr>
          <w:rFonts w:ascii="Sylfaen" w:hAnsi="Sylfaen" w:cs="Sylfaen"/>
          <w:sz w:val="18"/>
          <w:szCs w:val="18"/>
        </w:rPr>
        <w:t>ვალების</w:t>
      </w:r>
      <w:r w:rsidRPr="00E1209F">
        <w:rPr>
          <w:sz w:val="18"/>
          <w:szCs w:val="18"/>
        </w:rPr>
        <w:t xml:space="preserve"> </w:t>
      </w:r>
      <w:r w:rsidRPr="00E1209F">
        <w:rPr>
          <w:rFonts w:ascii="Sylfaen" w:hAnsi="Sylfaen" w:cs="Sylfaen"/>
          <w:sz w:val="18"/>
          <w:szCs w:val="18"/>
        </w:rPr>
        <w:t>დაფარვის</w:t>
      </w:r>
      <w:r w:rsidRPr="00E1209F">
        <w:rPr>
          <w:sz w:val="18"/>
          <w:szCs w:val="18"/>
        </w:rPr>
        <w:t xml:space="preserve"> </w:t>
      </w:r>
      <w:r w:rsidRPr="00E1209F">
        <w:rPr>
          <w:rFonts w:ascii="Sylfaen" w:hAnsi="Sylfaen" w:cs="Sylfaen"/>
          <w:sz w:val="18"/>
          <w:szCs w:val="18"/>
        </w:rPr>
        <w:t>ხარჯებს</w:t>
      </w:r>
      <w:r w:rsidRPr="00E1209F">
        <w:rPr>
          <w:sz w:val="18"/>
          <w:szCs w:val="18"/>
        </w:rPr>
        <w:t>, </w:t>
      </w:r>
    </w:p>
    <w:tbl>
      <w:tblPr>
        <w:tblW w:w="10250" w:type="dxa"/>
        <w:tblLayout w:type="fixed"/>
        <w:tblLook w:val="04A0" w:firstRow="1" w:lastRow="0" w:firstColumn="1" w:lastColumn="0" w:noHBand="0" w:noVBand="1"/>
      </w:tblPr>
      <w:tblGrid>
        <w:gridCol w:w="1070"/>
        <w:gridCol w:w="4050"/>
        <w:gridCol w:w="720"/>
        <w:gridCol w:w="1170"/>
        <w:gridCol w:w="1080"/>
        <w:gridCol w:w="1080"/>
        <w:gridCol w:w="1080"/>
      </w:tblGrid>
      <w:tr w:rsidR="00497EFF" w:rsidRPr="00497EFF" w:rsidTr="00497EFF">
        <w:trPr>
          <w:trHeight w:val="255"/>
        </w:trPr>
        <w:tc>
          <w:tcPr>
            <w:tcW w:w="10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rFonts w:ascii="Sylfaen" w:hAnsi="Sylfaen" w:cs="Sylfaen"/>
                <w:b/>
                <w:bCs/>
                <w:sz w:val="18"/>
                <w:szCs w:val="18"/>
              </w:rPr>
              <w:t>პროგრამული</w:t>
            </w:r>
            <w:r w:rsidRPr="00497EFF">
              <w:rPr>
                <w:b/>
                <w:bCs/>
                <w:sz w:val="18"/>
                <w:szCs w:val="18"/>
              </w:rPr>
              <w:t xml:space="preserve"> </w:t>
            </w:r>
            <w:r w:rsidRPr="00497EFF">
              <w:rPr>
                <w:rFonts w:ascii="Sylfaen" w:hAnsi="Sylfaen" w:cs="Sylfaen"/>
                <w:b/>
                <w:bCs/>
                <w:sz w:val="18"/>
                <w:szCs w:val="18"/>
              </w:rPr>
              <w:t>კოდი</w:t>
            </w:r>
          </w:p>
        </w:tc>
        <w:tc>
          <w:tcPr>
            <w:tcW w:w="40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497EFF" w:rsidRPr="00497EFF" w:rsidRDefault="00497EFF" w:rsidP="00497EFF">
            <w:pPr>
              <w:pStyle w:val="NormalWeb"/>
              <w:jc w:val="both"/>
              <w:rPr>
                <w:b/>
                <w:bCs/>
                <w:sz w:val="18"/>
                <w:szCs w:val="18"/>
              </w:rPr>
            </w:pPr>
            <w:r w:rsidRPr="00497EFF">
              <w:rPr>
                <w:rFonts w:ascii="Sylfaen" w:hAnsi="Sylfaen" w:cs="Sylfaen"/>
                <w:b/>
                <w:bCs/>
                <w:sz w:val="18"/>
                <w:szCs w:val="18"/>
              </w:rPr>
              <w:t>დასახელება</w:t>
            </w:r>
          </w:p>
        </w:tc>
        <w:tc>
          <w:tcPr>
            <w:tcW w:w="72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497EFF" w:rsidRPr="00497EFF" w:rsidRDefault="00497EFF" w:rsidP="00497EFF">
            <w:pPr>
              <w:pStyle w:val="NormalWeb"/>
              <w:jc w:val="both"/>
              <w:rPr>
                <w:sz w:val="18"/>
                <w:szCs w:val="18"/>
              </w:rPr>
            </w:pPr>
            <w:r w:rsidRPr="00497EFF">
              <w:rPr>
                <w:rFonts w:ascii="Sylfaen" w:hAnsi="Sylfaen" w:cs="Sylfaen"/>
                <w:sz w:val="18"/>
                <w:szCs w:val="18"/>
              </w:rPr>
              <w:t>რიცხოვნობა</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EFF" w:rsidRPr="00497EFF" w:rsidRDefault="00497EFF" w:rsidP="00497EFF">
            <w:pPr>
              <w:pStyle w:val="NormalWeb"/>
              <w:jc w:val="both"/>
              <w:rPr>
                <w:b/>
                <w:bCs/>
                <w:sz w:val="18"/>
                <w:szCs w:val="18"/>
              </w:rPr>
            </w:pPr>
            <w:r>
              <w:rPr>
                <w:rFonts w:asciiTheme="minorHAnsi" w:hAnsiTheme="minorHAnsi"/>
                <w:b/>
                <w:bCs/>
                <w:sz w:val="18"/>
                <w:szCs w:val="18"/>
                <w:lang w:val="ka-GE"/>
              </w:rPr>
              <w:t>2023 წ</w:t>
            </w:r>
            <w:r w:rsidRPr="00497EFF">
              <w:rPr>
                <w:rFonts w:ascii="Sylfaen" w:hAnsi="Sylfaen" w:cs="Sylfaen"/>
                <w:b/>
                <w:bCs/>
                <w:sz w:val="18"/>
                <w:szCs w:val="18"/>
              </w:rPr>
              <w:t>ელი</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202</w:t>
            </w:r>
            <w:r>
              <w:rPr>
                <w:rFonts w:asciiTheme="minorHAnsi" w:hAnsiTheme="minorHAnsi"/>
                <w:b/>
                <w:bCs/>
                <w:sz w:val="18"/>
                <w:szCs w:val="18"/>
                <w:lang w:val="ka-GE"/>
              </w:rPr>
              <w:t>4</w:t>
            </w:r>
            <w:r w:rsidRPr="00497EFF">
              <w:rPr>
                <w:b/>
                <w:bCs/>
                <w:sz w:val="18"/>
                <w:szCs w:val="18"/>
              </w:rPr>
              <w:t xml:space="preserve"> </w:t>
            </w:r>
            <w:r w:rsidRPr="00497EFF">
              <w:rPr>
                <w:rFonts w:ascii="Sylfaen" w:hAnsi="Sylfaen" w:cs="Sylfaen"/>
                <w:b/>
                <w:bCs/>
                <w:sz w:val="18"/>
                <w:szCs w:val="18"/>
              </w:rPr>
              <w:t>წელი</w:t>
            </w:r>
          </w:p>
        </w:tc>
        <w:tc>
          <w:tcPr>
            <w:tcW w:w="108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202</w:t>
            </w:r>
            <w:r>
              <w:rPr>
                <w:rFonts w:asciiTheme="minorHAnsi" w:hAnsiTheme="minorHAnsi"/>
                <w:b/>
                <w:bCs/>
                <w:sz w:val="18"/>
                <w:szCs w:val="18"/>
                <w:lang w:val="ka-GE"/>
              </w:rPr>
              <w:t>5</w:t>
            </w:r>
            <w:r w:rsidRPr="00497EFF">
              <w:rPr>
                <w:b/>
                <w:bCs/>
                <w:sz w:val="18"/>
                <w:szCs w:val="18"/>
              </w:rPr>
              <w:t xml:space="preserve"> </w:t>
            </w:r>
            <w:r w:rsidRPr="00497EFF">
              <w:rPr>
                <w:rFonts w:ascii="Sylfaen" w:hAnsi="Sylfaen" w:cs="Sylfaen"/>
                <w:b/>
                <w:bCs/>
                <w:sz w:val="18"/>
                <w:szCs w:val="18"/>
              </w:rPr>
              <w:t>წელი</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202</w:t>
            </w:r>
            <w:r>
              <w:rPr>
                <w:rFonts w:asciiTheme="minorHAnsi" w:hAnsiTheme="minorHAnsi"/>
                <w:b/>
                <w:bCs/>
                <w:sz w:val="18"/>
                <w:szCs w:val="18"/>
                <w:lang w:val="ka-GE"/>
              </w:rPr>
              <w:t xml:space="preserve">6 </w:t>
            </w:r>
            <w:r w:rsidRPr="00497EFF">
              <w:rPr>
                <w:rFonts w:ascii="Sylfaen" w:hAnsi="Sylfaen" w:cs="Sylfaen"/>
                <w:b/>
                <w:bCs/>
                <w:sz w:val="18"/>
                <w:szCs w:val="18"/>
              </w:rPr>
              <w:t>წელი</w:t>
            </w:r>
          </w:p>
        </w:tc>
      </w:tr>
      <w:tr w:rsidR="00497EFF" w:rsidRPr="00497EFF" w:rsidTr="00497EFF">
        <w:trPr>
          <w:trHeight w:val="70"/>
        </w:trPr>
        <w:tc>
          <w:tcPr>
            <w:tcW w:w="1070" w:type="dxa"/>
            <w:vMerge/>
            <w:tcBorders>
              <w:top w:val="single" w:sz="8" w:space="0" w:color="auto"/>
              <w:left w:val="single" w:sz="8" w:space="0" w:color="auto"/>
              <w:bottom w:val="single" w:sz="8" w:space="0" w:color="000000"/>
              <w:right w:val="single" w:sz="8" w:space="0" w:color="auto"/>
            </w:tcBorders>
            <w:vAlign w:val="center"/>
            <w:hideMark/>
          </w:tcPr>
          <w:p w:rsidR="00497EFF" w:rsidRPr="00497EFF" w:rsidRDefault="00497EFF" w:rsidP="00497EFF">
            <w:pPr>
              <w:pStyle w:val="NormalWeb"/>
              <w:jc w:val="both"/>
              <w:rPr>
                <w:b/>
                <w:bCs/>
                <w:sz w:val="18"/>
                <w:szCs w:val="18"/>
              </w:rPr>
            </w:pPr>
          </w:p>
        </w:tc>
        <w:tc>
          <w:tcPr>
            <w:tcW w:w="4050" w:type="dxa"/>
            <w:vMerge/>
            <w:tcBorders>
              <w:top w:val="single" w:sz="8" w:space="0" w:color="auto"/>
              <w:left w:val="single" w:sz="8" w:space="0" w:color="auto"/>
              <w:bottom w:val="single" w:sz="8" w:space="0" w:color="000000"/>
              <w:right w:val="single" w:sz="8" w:space="0" w:color="auto"/>
            </w:tcBorders>
            <w:vAlign w:val="center"/>
            <w:hideMark/>
          </w:tcPr>
          <w:p w:rsidR="00497EFF" w:rsidRPr="00497EFF" w:rsidRDefault="00497EFF" w:rsidP="00497EFF">
            <w:pPr>
              <w:pStyle w:val="NormalWeb"/>
              <w:jc w:val="both"/>
              <w:rPr>
                <w:b/>
                <w:bCs/>
                <w:sz w:val="18"/>
                <w:szCs w:val="18"/>
              </w:rPr>
            </w:pPr>
          </w:p>
        </w:tc>
        <w:tc>
          <w:tcPr>
            <w:tcW w:w="720" w:type="dxa"/>
            <w:vMerge/>
            <w:tcBorders>
              <w:top w:val="single" w:sz="8" w:space="0" w:color="auto"/>
              <w:left w:val="single" w:sz="8" w:space="0" w:color="auto"/>
              <w:bottom w:val="single" w:sz="8" w:space="0" w:color="000000"/>
              <w:right w:val="nil"/>
            </w:tcBorders>
            <w:vAlign w:val="center"/>
            <w:hideMark/>
          </w:tcPr>
          <w:p w:rsidR="00497EFF" w:rsidRPr="00497EFF" w:rsidRDefault="00497EFF" w:rsidP="00497EFF">
            <w:pPr>
              <w:pStyle w:val="NormalWeb"/>
              <w:jc w:val="both"/>
              <w:rPr>
                <w:sz w:val="18"/>
                <w:szCs w:val="18"/>
              </w:rPr>
            </w:pPr>
          </w:p>
        </w:tc>
        <w:tc>
          <w:tcPr>
            <w:tcW w:w="1170" w:type="dxa"/>
            <w:tcBorders>
              <w:top w:val="nil"/>
              <w:left w:val="single" w:sz="4" w:space="0" w:color="auto"/>
              <w:bottom w:val="single" w:sz="4" w:space="0" w:color="auto"/>
              <w:right w:val="single" w:sz="4" w:space="0" w:color="auto"/>
            </w:tcBorders>
            <w:shd w:val="clear" w:color="000000" w:fill="FFFFFF"/>
            <w:vAlign w:val="center"/>
            <w:hideMark/>
          </w:tcPr>
          <w:p w:rsidR="00497EFF" w:rsidRPr="00497EFF" w:rsidRDefault="00497EFF" w:rsidP="00497EFF">
            <w:pPr>
              <w:pStyle w:val="NormalWeb"/>
              <w:jc w:val="both"/>
              <w:rPr>
                <w:sz w:val="18"/>
                <w:szCs w:val="18"/>
                <w:lang w:val="ka-G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97EFF" w:rsidRPr="00497EFF" w:rsidRDefault="00497EFF" w:rsidP="00497EFF">
            <w:pPr>
              <w:pStyle w:val="NormalWeb"/>
              <w:jc w:val="both"/>
              <w:rPr>
                <w:b/>
                <w:bCs/>
                <w:sz w:val="18"/>
                <w:szCs w:val="18"/>
              </w:rPr>
            </w:pPr>
          </w:p>
        </w:tc>
        <w:tc>
          <w:tcPr>
            <w:tcW w:w="1080" w:type="dxa"/>
            <w:vMerge/>
            <w:tcBorders>
              <w:top w:val="single" w:sz="8" w:space="0" w:color="auto"/>
              <w:left w:val="nil"/>
              <w:bottom w:val="single" w:sz="8" w:space="0" w:color="000000"/>
              <w:right w:val="single" w:sz="8" w:space="0" w:color="auto"/>
            </w:tcBorders>
            <w:vAlign w:val="center"/>
            <w:hideMark/>
          </w:tcPr>
          <w:p w:rsidR="00497EFF" w:rsidRPr="00497EFF" w:rsidRDefault="00497EFF" w:rsidP="00497EFF">
            <w:pPr>
              <w:pStyle w:val="NormalWeb"/>
              <w:jc w:val="both"/>
              <w:rPr>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497EFF" w:rsidRPr="00497EFF" w:rsidRDefault="00497EFF" w:rsidP="00497EFF">
            <w:pPr>
              <w:pStyle w:val="NormalWeb"/>
              <w:jc w:val="both"/>
              <w:rPr>
                <w:b/>
                <w:bCs/>
                <w:sz w:val="18"/>
                <w:szCs w:val="18"/>
              </w:rPr>
            </w:pPr>
          </w:p>
        </w:tc>
      </w:tr>
      <w:tr w:rsidR="00497EFF" w:rsidRPr="00497EFF" w:rsidTr="00497EFF">
        <w:trPr>
          <w:trHeight w:val="358"/>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0</w:t>
            </w:r>
            <w:r w:rsidRPr="00497EFF">
              <w:rPr>
                <w:b/>
                <w:bCs/>
                <w:sz w:val="18"/>
                <w:szCs w:val="18"/>
                <w:lang w:val="ka-GE"/>
              </w:rPr>
              <w:t>1</w:t>
            </w:r>
            <w:r w:rsidRPr="00497EFF">
              <w:rPr>
                <w:b/>
                <w:bCs/>
                <w:sz w:val="18"/>
                <w:szCs w:val="18"/>
              </w:rPr>
              <w:t xml:space="preserve"> 00</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rFonts w:ascii="Sylfaen" w:hAnsi="Sylfaen" w:cs="Sylfaen"/>
                <w:b/>
                <w:bCs/>
                <w:sz w:val="18"/>
                <w:szCs w:val="18"/>
                <w:lang w:val="ru-RU"/>
              </w:rPr>
              <w:t>მმართველობა</w:t>
            </w:r>
            <w:r w:rsidRPr="00497EFF">
              <w:rPr>
                <w:b/>
                <w:bCs/>
                <w:sz w:val="18"/>
                <w:szCs w:val="18"/>
                <w:lang w:val="ru-RU"/>
              </w:rPr>
              <w:t xml:space="preserve"> </w:t>
            </w:r>
            <w:r w:rsidRPr="00497EFF">
              <w:rPr>
                <w:rFonts w:ascii="Sylfaen" w:hAnsi="Sylfaen" w:cs="Sylfaen"/>
                <w:b/>
                <w:bCs/>
                <w:sz w:val="18"/>
                <w:szCs w:val="18"/>
                <w:lang w:val="ru-RU"/>
              </w:rPr>
              <w:t>და</w:t>
            </w:r>
            <w:r w:rsidRPr="00497EFF">
              <w:rPr>
                <w:b/>
                <w:bCs/>
                <w:sz w:val="18"/>
                <w:szCs w:val="18"/>
                <w:lang w:val="ru-RU"/>
              </w:rPr>
              <w:t xml:space="preserve"> </w:t>
            </w:r>
            <w:r w:rsidRPr="00497EFF">
              <w:rPr>
                <w:rFonts w:ascii="Sylfaen" w:hAnsi="Sylfaen" w:cs="Sylfaen"/>
                <w:b/>
                <w:bCs/>
                <w:sz w:val="18"/>
                <w:szCs w:val="18"/>
                <w:lang w:val="ru-RU"/>
              </w:rPr>
              <w:t>საერთო</w:t>
            </w:r>
            <w:r w:rsidRPr="00497EFF">
              <w:rPr>
                <w:b/>
                <w:bCs/>
                <w:sz w:val="18"/>
                <w:szCs w:val="18"/>
                <w:lang w:val="ru-RU"/>
              </w:rPr>
              <w:t xml:space="preserve"> </w:t>
            </w:r>
            <w:r w:rsidRPr="00497EFF">
              <w:rPr>
                <w:rFonts w:ascii="Sylfaen" w:hAnsi="Sylfaen" w:cs="Sylfaen"/>
                <w:b/>
                <w:bCs/>
                <w:sz w:val="18"/>
                <w:szCs w:val="18"/>
                <w:lang w:val="ru-RU"/>
              </w:rPr>
              <w:t>დანიშნულების</w:t>
            </w:r>
            <w:r w:rsidRPr="00497EFF">
              <w:rPr>
                <w:b/>
                <w:bCs/>
                <w:sz w:val="18"/>
                <w:szCs w:val="18"/>
                <w:lang w:val="ru-RU"/>
              </w:rPr>
              <w:t xml:space="preserve"> </w:t>
            </w:r>
            <w:r w:rsidRPr="00497EFF">
              <w:rPr>
                <w:rFonts w:ascii="Sylfaen" w:hAnsi="Sylfaen" w:cs="Sylfaen"/>
                <w:b/>
                <w:bCs/>
                <w:sz w:val="18"/>
                <w:szCs w:val="18"/>
                <w:lang w:val="ru-RU"/>
              </w:rPr>
              <w:t>ხარჯები</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497EFF" w:rsidP="00497EFF">
            <w:pPr>
              <w:pStyle w:val="NormalWeb"/>
              <w:jc w:val="both"/>
              <w:rPr>
                <w:rFonts w:asciiTheme="minorHAnsi" w:hAnsiTheme="minorHAnsi"/>
                <w:b/>
                <w:bCs/>
                <w:sz w:val="18"/>
                <w:szCs w:val="18"/>
                <w:lang w:val="ka-GE"/>
              </w:rPr>
            </w:pPr>
            <w:r w:rsidRPr="00497EFF">
              <w:rPr>
                <w:b/>
                <w:bCs/>
                <w:sz w:val="18"/>
                <w:szCs w:val="18"/>
              </w:rPr>
              <w:t> </w:t>
            </w:r>
            <w:r w:rsidR="00A3639D">
              <w:rPr>
                <w:rFonts w:asciiTheme="minorHAnsi" w:hAnsiTheme="minorHAnsi"/>
                <w:b/>
                <w:bCs/>
                <w:sz w:val="18"/>
                <w:szCs w:val="18"/>
                <w:lang w:val="ka-GE"/>
              </w:rPr>
              <w:t>163</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FB783D" w:rsidRDefault="00FB783D" w:rsidP="00497EFF">
            <w:pPr>
              <w:pStyle w:val="NormalWeb"/>
              <w:jc w:val="both"/>
              <w:rPr>
                <w:rFonts w:asciiTheme="minorHAnsi" w:hAnsiTheme="minorHAnsi"/>
                <w:b/>
                <w:bCs/>
                <w:sz w:val="18"/>
                <w:szCs w:val="18"/>
              </w:rPr>
            </w:pPr>
            <w:r>
              <w:rPr>
                <w:rFonts w:asciiTheme="minorHAnsi" w:hAnsiTheme="minorHAnsi"/>
                <w:b/>
                <w:bCs/>
                <w:sz w:val="18"/>
                <w:szCs w:val="18"/>
              </w:rPr>
              <w:t>3934</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b/>
                <w:bCs/>
                <w:sz w:val="18"/>
                <w:szCs w:val="18"/>
              </w:rPr>
            </w:pPr>
            <w:r>
              <w:rPr>
                <w:rFonts w:asciiTheme="minorHAnsi" w:hAnsiTheme="minorHAnsi"/>
                <w:b/>
                <w:bCs/>
                <w:sz w:val="18"/>
                <w:szCs w:val="18"/>
                <w:lang w:val="ka-GE"/>
              </w:rPr>
              <w:t>4267.9</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b/>
                <w:bCs/>
                <w:sz w:val="18"/>
                <w:szCs w:val="18"/>
              </w:rPr>
            </w:pPr>
            <w:r>
              <w:rPr>
                <w:rFonts w:asciiTheme="minorHAnsi" w:hAnsiTheme="minorHAnsi"/>
                <w:b/>
                <w:bCs/>
                <w:sz w:val="18"/>
                <w:szCs w:val="18"/>
                <w:lang w:val="ka-GE"/>
              </w:rPr>
              <w:t>4609.3</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A3639D" w:rsidP="00497EFF">
            <w:pPr>
              <w:pStyle w:val="NormalWeb"/>
              <w:jc w:val="both"/>
              <w:rPr>
                <w:b/>
                <w:bCs/>
                <w:sz w:val="18"/>
                <w:szCs w:val="18"/>
              </w:rPr>
            </w:pPr>
            <w:r>
              <w:rPr>
                <w:rFonts w:asciiTheme="minorHAnsi" w:hAnsiTheme="minorHAnsi"/>
                <w:b/>
                <w:bCs/>
                <w:sz w:val="18"/>
                <w:szCs w:val="18"/>
                <w:lang w:val="ka-GE"/>
              </w:rPr>
              <w:t>4978.0</w:t>
            </w:r>
            <w:r w:rsidR="00497EFF" w:rsidRPr="00497EFF">
              <w:rPr>
                <w:b/>
                <w:bCs/>
                <w:sz w:val="18"/>
                <w:szCs w:val="18"/>
              </w:rPr>
              <w:t> </w:t>
            </w:r>
          </w:p>
        </w:tc>
      </w:tr>
      <w:tr w:rsidR="00497EFF" w:rsidRPr="00497EFF" w:rsidTr="00497EFF">
        <w:trPr>
          <w:trHeight w:val="340"/>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0</w:t>
            </w:r>
            <w:r w:rsidRPr="00497EFF">
              <w:rPr>
                <w:b/>
                <w:bCs/>
                <w:sz w:val="18"/>
                <w:szCs w:val="18"/>
                <w:lang w:val="ka-GE"/>
              </w:rPr>
              <w:t>1</w:t>
            </w:r>
            <w:r w:rsidRPr="00497EFF">
              <w:rPr>
                <w:b/>
                <w:bCs/>
                <w:sz w:val="18"/>
                <w:szCs w:val="18"/>
              </w:rPr>
              <w:t xml:space="preserve"> 01</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rFonts w:ascii="Sylfaen" w:hAnsi="Sylfaen" w:cs="Sylfaen"/>
                <w:b/>
                <w:bCs/>
                <w:sz w:val="18"/>
                <w:szCs w:val="18"/>
                <w:lang w:val="ru-RU"/>
              </w:rPr>
              <w:t>საკანონმდებლო</w:t>
            </w:r>
            <w:r w:rsidRPr="00497EFF">
              <w:rPr>
                <w:b/>
                <w:bCs/>
                <w:sz w:val="18"/>
                <w:szCs w:val="18"/>
                <w:lang w:val="ru-RU"/>
              </w:rPr>
              <w:t xml:space="preserve"> </w:t>
            </w:r>
            <w:r w:rsidRPr="00497EFF">
              <w:rPr>
                <w:rFonts w:ascii="Sylfaen" w:hAnsi="Sylfaen" w:cs="Sylfaen"/>
                <w:b/>
                <w:bCs/>
                <w:sz w:val="18"/>
                <w:szCs w:val="18"/>
                <w:lang w:val="ru-RU"/>
              </w:rPr>
              <w:t>და</w:t>
            </w:r>
            <w:r w:rsidRPr="00497EFF">
              <w:rPr>
                <w:b/>
                <w:bCs/>
                <w:sz w:val="18"/>
                <w:szCs w:val="18"/>
                <w:lang w:val="ru-RU"/>
              </w:rPr>
              <w:t xml:space="preserve"> </w:t>
            </w:r>
            <w:r w:rsidRPr="00497EFF">
              <w:rPr>
                <w:rFonts w:ascii="Sylfaen" w:hAnsi="Sylfaen" w:cs="Sylfaen"/>
                <w:b/>
                <w:bCs/>
                <w:sz w:val="18"/>
                <w:szCs w:val="18"/>
                <w:lang w:val="ru-RU"/>
              </w:rPr>
              <w:t>აღმასრულებელი</w:t>
            </w:r>
            <w:r w:rsidRPr="00497EFF">
              <w:rPr>
                <w:b/>
                <w:bCs/>
                <w:sz w:val="18"/>
                <w:szCs w:val="18"/>
                <w:lang w:val="ru-RU"/>
              </w:rPr>
              <w:t xml:space="preserve"> </w:t>
            </w:r>
            <w:r w:rsidRPr="00497EFF">
              <w:rPr>
                <w:rFonts w:ascii="Sylfaen" w:hAnsi="Sylfaen" w:cs="Sylfaen"/>
                <w:b/>
                <w:bCs/>
                <w:sz w:val="18"/>
                <w:szCs w:val="18"/>
                <w:lang w:val="ru-RU"/>
              </w:rPr>
              <w:t>საქმიანობის</w:t>
            </w:r>
            <w:r w:rsidRPr="00497EFF">
              <w:rPr>
                <w:b/>
                <w:bCs/>
                <w:sz w:val="18"/>
                <w:szCs w:val="18"/>
                <w:lang w:val="ru-RU"/>
              </w:rPr>
              <w:t xml:space="preserve"> </w:t>
            </w:r>
            <w:r w:rsidRPr="00497EFF">
              <w:rPr>
                <w:rFonts w:ascii="Sylfaen" w:hAnsi="Sylfaen" w:cs="Sylfaen"/>
                <w:b/>
                <w:bCs/>
                <w:sz w:val="18"/>
                <w:szCs w:val="18"/>
                <w:lang w:val="ru-RU"/>
              </w:rPr>
              <w:t>უზრუნველყოფა</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b/>
                <w:bCs/>
                <w:sz w:val="18"/>
                <w:szCs w:val="18"/>
                <w:lang w:val="ka-GE"/>
              </w:rPr>
            </w:pPr>
            <w:r>
              <w:rPr>
                <w:rFonts w:asciiTheme="minorHAnsi" w:hAnsiTheme="minorHAnsi"/>
                <w:b/>
                <w:bCs/>
                <w:sz w:val="18"/>
                <w:szCs w:val="18"/>
                <w:lang w:val="ka-GE"/>
              </w:rPr>
              <w:t>163</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FB783D" w:rsidRDefault="00FB783D" w:rsidP="00497EFF">
            <w:pPr>
              <w:pStyle w:val="NormalWeb"/>
              <w:jc w:val="both"/>
              <w:rPr>
                <w:rFonts w:asciiTheme="minorHAnsi" w:hAnsiTheme="minorHAnsi"/>
                <w:b/>
                <w:bCs/>
                <w:sz w:val="18"/>
                <w:szCs w:val="18"/>
              </w:rPr>
            </w:pPr>
            <w:r>
              <w:rPr>
                <w:rFonts w:asciiTheme="minorHAnsi" w:hAnsiTheme="minorHAnsi"/>
                <w:b/>
                <w:bCs/>
                <w:sz w:val="18"/>
                <w:szCs w:val="18"/>
              </w:rPr>
              <w:t>3748,4</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A3639D" w:rsidP="00497EFF">
            <w:pPr>
              <w:pStyle w:val="NormalWeb"/>
              <w:jc w:val="both"/>
              <w:rPr>
                <w:b/>
                <w:sz w:val="18"/>
                <w:szCs w:val="18"/>
              </w:rPr>
            </w:pPr>
            <w:r>
              <w:rPr>
                <w:rFonts w:asciiTheme="minorHAnsi" w:hAnsiTheme="minorHAnsi"/>
                <w:b/>
                <w:sz w:val="18"/>
                <w:szCs w:val="18"/>
                <w:lang w:val="ka-GE"/>
              </w:rPr>
              <w:t>4067.5</w:t>
            </w:r>
            <w:r w:rsidR="00497EFF" w:rsidRPr="00497EFF">
              <w:rPr>
                <w:b/>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4392.9</w:t>
            </w:r>
            <w:r w:rsidR="00497EFF" w:rsidRPr="00497EFF">
              <w:rPr>
                <w:b/>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4744.33</w:t>
            </w:r>
            <w:r w:rsidR="00497EFF" w:rsidRPr="00497EFF">
              <w:rPr>
                <w:b/>
                <w:sz w:val="18"/>
                <w:szCs w:val="18"/>
              </w:rPr>
              <w:t> </w:t>
            </w:r>
          </w:p>
        </w:tc>
      </w:tr>
      <w:tr w:rsidR="00497EFF" w:rsidRPr="00497EFF" w:rsidTr="00497EFF">
        <w:trPr>
          <w:trHeight w:val="430"/>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0</w:t>
            </w:r>
            <w:r w:rsidRPr="00497EFF">
              <w:rPr>
                <w:b/>
                <w:bCs/>
                <w:sz w:val="18"/>
                <w:szCs w:val="18"/>
                <w:lang w:val="ka-GE"/>
              </w:rPr>
              <w:t>1</w:t>
            </w:r>
            <w:r w:rsidRPr="00497EFF">
              <w:rPr>
                <w:b/>
                <w:bCs/>
                <w:sz w:val="18"/>
                <w:szCs w:val="18"/>
              </w:rPr>
              <w:t xml:space="preserve"> 01 01</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256CA4" w:rsidP="00497EFF">
            <w:pPr>
              <w:pStyle w:val="NormalWeb"/>
              <w:jc w:val="both"/>
              <w:rPr>
                <w:b/>
                <w:bCs/>
                <w:sz w:val="18"/>
                <w:szCs w:val="18"/>
              </w:rPr>
            </w:pPr>
            <w:r>
              <w:rPr>
                <w:rFonts w:ascii="Sylfaen" w:hAnsi="Sylfaen" w:cs="Sylfaen"/>
                <w:sz w:val="18"/>
                <w:szCs w:val="18"/>
                <w:lang w:val="ka-GE"/>
              </w:rPr>
              <w:t>ცაგერი</w:t>
            </w:r>
            <w:r w:rsidR="00497EFF" w:rsidRPr="00497EFF">
              <w:rPr>
                <w:rFonts w:ascii="Sylfaen" w:hAnsi="Sylfaen" w:cs="Sylfaen"/>
                <w:sz w:val="18"/>
                <w:szCs w:val="18"/>
                <w:lang w:val="ka-GE"/>
              </w:rPr>
              <w:t>ს</w:t>
            </w:r>
            <w:r w:rsidR="00497EFF" w:rsidRPr="00497EFF">
              <w:rPr>
                <w:sz w:val="18"/>
                <w:szCs w:val="18"/>
                <w:lang w:val="ka-GE"/>
              </w:rPr>
              <w:t xml:space="preserve"> </w:t>
            </w:r>
            <w:r w:rsidR="00497EFF" w:rsidRPr="00497EFF">
              <w:rPr>
                <w:sz w:val="18"/>
                <w:szCs w:val="18"/>
                <w:lang w:val="ru-RU"/>
              </w:rPr>
              <w:t xml:space="preserve"> </w:t>
            </w:r>
            <w:r w:rsidR="00497EFF" w:rsidRPr="00497EFF">
              <w:rPr>
                <w:rFonts w:ascii="Sylfaen" w:hAnsi="Sylfaen" w:cs="Sylfaen"/>
                <w:sz w:val="18"/>
                <w:szCs w:val="18"/>
                <w:lang w:val="ru-RU"/>
              </w:rPr>
              <w:t>მუნიციპალიტეტის</w:t>
            </w:r>
            <w:r w:rsidR="00497EFF" w:rsidRPr="00497EFF">
              <w:rPr>
                <w:sz w:val="18"/>
                <w:szCs w:val="18"/>
                <w:lang w:val="ru-RU"/>
              </w:rPr>
              <w:t xml:space="preserve"> </w:t>
            </w:r>
            <w:r w:rsidR="00497EFF" w:rsidRPr="00497EFF">
              <w:rPr>
                <w:rFonts w:ascii="Sylfaen" w:hAnsi="Sylfaen" w:cs="Sylfaen"/>
                <w:sz w:val="18"/>
                <w:szCs w:val="18"/>
                <w:lang w:val="ru-RU"/>
              </w:rPr>
              <w:t>საკრებულო</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sz w:val="18"/>
                <w:szCs w:val="18"/>
                <w:lang w:val="ka-GE"/>
              </w:rPr>
            </w:pPr>
            <w:r>
              <w:rPr>
                <w:rFonts w:asciiTheme="minorHAnsi" w:hAnsiTheme="minorHAnsi"/>
                <w:sz w:val="18"/>
                <w:szCs w:val="18"/>
                <w:lang w:val="ka-GE"/>
              </w:rPr>
              <w:t>41</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FB783D" w:rsidRDefault="00FB783D" w:rsidP="00497EFF">
            <w:pPr>
              <w:pStyle w:val="NormalWeb"/>
              <w:jc w:val="both"/>
              <w:rPr>
                <w:rFonts w:asciiTheme="minorHAnsi" w:hAnsiTheme="minorHAnsi"/>
                <w:sz w:val="18"/>
                <w:szCs w:val="18"/>
              </w:rPr>
            </w:pPr>
            <w:r>
              <w:rPr>
                <w:rFonts w:asciiTheme="minorHAnsi" w:hAnsiTheme="minorHAnsi"/>
                <w:sz w:val="18"/>
                <w:szCs w:val="18"/>
              </w:rPr>
              <w:t>1165</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sz w:val="18"/>
                <w:szCs w:val="18"/>
                <w:lang w:val="ka-GE"/>
              </w:rPr>
            </w:pPr>
            <w:r>
              <w:rPr>
                <w:rFonts w:asciiTheme="minorHAnsi" w:hAnsiTheme="minorHAnsi"/>
                <w:sz w:val="18"/>
                <w:szCs w:val="18"/>
                <w:lang w:val="ka-GE"/>
              </w:rPr>
              <w:t>1355</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sz w:val="18"/>
                <w:szCs w:val="18"/>
                <w:lang w:val="ka-GE"/>
              </w:rPr>
            </w:pPr>
            <w:r>
              <w:rPr>
                <w:rFonts w:asciiTheme="minorHAnsi" w:hAnsiTheme="minorHAnsi"/>
                <w:sz w:val="18"/>
                <w:szCs w:val="18"/>
                <w:lang w:val="ka-GE"/>
              </w:rPr>
              <w:t>1463.4</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sz w:val="18"/>
                <w:szCs w:val="18"/>
                <w:lang w:val="ka-GE"/>
              </w:rPr>
            </w:pPr>
            <w:r>
              <w:rPr>
                <w:rFonts w:asciiTheme="minorHAnsi" w:hAnsiTheme="minorHAnsi"/>
                <w:sz w:val="18"/>
                <w:szCs w:val="18"/>
                <w:lang w:val="ka-GE"/>
              </w:rPr>
              <w:t>1580.47</w:t>
            </w:r>
          </w:p>
        </w:tc>
      </w:tr>
      <w:tr w:rsidR="00497EFF" w:rsidRPr="00497EFF" w:rsidTr="00497EFF">
        <w:trPr>
          <w:trHeight w:val="340"/>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sz w:val="18"/>
                <w:szCs w:val="18"/>
                <w:lang w:val="ru-RU"/>
              </w:rPr>
              <w:t>01 01 02</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256CA4" w:rsidP="00497EFF">
            <w:pPr>
              <w:pStyle w:val="NormalWeb"/>
              <w:jc w:val="both"/>
              <w:rPr>
                <w:b/>
                <w:bCs/>
                <w:sz w:val="18"/>
                <w:szCs w:val="18"/>
              </w:rPr>
            </w:pPr>
            <w:r>
              <w:rPr>
                <w:rFonts w:ascii="Sylfaen" w:hAnsi="Sylfaen" w:cs="Sylfaen"/>
                <w:sz w:val="18"/>
                <w:szCs w:val="18"/>
                <w:lang w:val="ka-GE"/>
              </w:rPr>
              <w:t>ცაგერი</w:t>
            </w:r>
            <w:r w:rsidR="00497EFF" w:rsidRPr="00497EFF">
              <w:rPr>
                <w:rFonts w:ascii="Sylfaen" w:hAnsi="Sylfaen" w:cs="Sylfaen"/>
                <w:sz w:val="18"/>
                <w:szCs w:val="18"/>
                <w:lang w:val="ka-GE"/>
              </w:rPr>
              <w:t>ს</w:t>
            </w:r>
            <w:r>
              <w:rPr>
                <w:rFonts w:ascii="Sylfaen" w:hAnsi="Sylfaen" w:cs="Sylfaen"/>
                <w:sz w:val="18"/>
                <w:szCs w:val="18"/>
                <w:lang w:val="ka-GE"/>
              </w:rPr>
              <w:t xml:space="preserve"> </w:t>
            </w:r>
            <w:r w:rsidR="00497EFF" w:rsidRPr="00497EFF">
              <w:rPr>
                <w:rFonts w:ascii="Sylfaen" w:hAnsi="Sylfaen" w:cs="Sylfaen"/>
                <w:sz w:val="18"/>
                <w:szCs w:val="18"/>
                <w:lang w:val="ru-RU"/>
              </w:rPr>
              <w:t>მუნიციპალიტეტის</w:t>
            </w:r>
            <w:r w:rsidR="00497EFF" w:rsidRPr="00497EFF">
              <w:rPr>
                <w:sz w:val="18"/>
                <w:szCs w:val="18"/>
                <w:lang w:val="ru-RU"/>
              </w:rPr>
              <w:t xml:space="preserve"> </w:t>
            </w:r>
            <w:r w:rsidR="00497EFF" w:rsidRPr="00497EFF">
              <w:rPr>
                <w:rFonts w:ascii="Sylfaen" w:hAnsi="Sylfaen" w:cs="Sylfaen"/>
                <w:sz w:val="18"/>
                <w:szCs w:val="18"/>
                <w:lang w:val="ru-RU"/>
              </w:rPr>
              <w:t>მერია</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sz w:val="18"/>
                <w:szCs w:val="18"/>
              </w:rPr>
            </w:pPr>
            <w:r>
              <w:rPr>
                <w:rFonts w:asciiTheme="minorHAnsi" w:hAnsiTheme="minorHAnsi"/>
                <w:sz w:val="18"/>
                <w:szCs w:val="18"/>
                <w:lang w:val="ka-GE"/>
              </w:rPr>
              <w:t>117</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FB783D" w:rsidRDefault="00FB783D" w:rsidP="00497EFF">
            <w:pPr>
              <w:pStyle w:val="NormalWeb"/>
              <w:jc w:val="both"/>
              <w:rPr>
                <w:rFonts w:asciiTheme="minorHAnsi" w:hAnsiTheme="minorHAnsi"/>
                <w:sz w:val="18"/>
                <w:szCs w:val="18"/>
              </w:rPr>
            </w:pPr>
            <w:r>
              <w:rPr>
                <w:rFonts w:asciiTheme="minorHAnsi" w:hAnsiTheme="minorHAnsi"/>
                <w:sz w:val="18"/>
                <w:szCs w:val="18"/>
              </w:rPr>
              <w:t>2477.7</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2623.2</w:t>
            </w:r>
            <w:r w:rsidR="00497EFF" w:rsidRPr="00497EFF">
              <w:rPr>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sz w:val="18"/>
                <w:szCs w:val="18"/>
                <w:lang w:val="ka-GE"/>
              </w:rPr>
            </w:pPr>
            <w:r>
              <w:rPr>
                <w:rFonts w:asciiTheme="minorHAnsi" w:hAnsiTheme="minorHAnsi"/>
                <w:sz w:val="18"/>
                <w:szCs w:val="18"/>
                <w:lang w:val="ka-GE"/>
              </w:rPr>
              <w:t>2833.05</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3059.7</w:t>
            </w:r>
            <w:r w:rsidR="00497EFF" w:rsidRPr="00497EFF">
              <w:rPr>
                <w:sz w:val="18"/>
                <w:szCs w:val="18"/>
              </w:rPr>
              <w:t> </w:t>
            </w:r>
          </w:p>
        </w:tc>
      </w:tr>
      <w:tr w:rsidR="00497EFF" w:rsidRPr="00497EFF" w:rsidTr="00497EFF">
        <w:trPr>
          <w:trHeight w:val="340"/>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lang w:val="ka-GE"/>
              </w:rPr>
            </w:pPr>
            <w:r w:rsidRPr="00497EFF">
              <w:rPr>
                <w:b/>
                <w:bCs/>
                <w:sz w:val="18"/>
                <w:szCs w:val="18"/>
                <w:lang w:val="ka-GE"/>
              </w:rPr>
              <w:t>01 01 03</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rFonts w:ascii="Sylfaen" w:hAnsi="Sylfaen" w:cs="Sylfaen"/>
                <w:sz w:val="18"/>
                <w:szCs w:val="18"/>
                <w:lang w:val="ru-RU"/>
              </w:rPr>
              <w:t>სამხედრო</w:t>
            </w:r>
            <w:r w:rsidRPr="00497EFF">
              <w:rPr>
                <w:sz w:val="18"/>
                <w:szCs w:val="18"/>
                <w:lang w:val="ru-RU"/>
              </w:rPr>
              <w:t xml:space="preserve"> </w:t>
            </w:r>
            <w:r w:rsidRPr="00497EFF">
              <w:rPr>
                <w:rFonts w:ascii="Sylfaen" w:hAnsi="Sylfaen" w:cs="Sylfaen"/>
                <w:sz w:val="18"/>
                <w:szCs w:val="18"/>
                <w:lang w:val="ru-RU"/>
              </w:rPr>
              <w:t>აღრიცხვისა</w:t>
            </w:r>
            <w:r w:rsidRPr="00497EFF">
              <w:rPr>
                <w:sz w:val="18"/>
                <w:szCs w:val="18"/>
                <w:lang w:val="ru-RU"/>
              </w:rPr>
              <w:t xml:space="preserve"> </w:t>
            </w:r>
            <w:r w:rsidRPr="00497EFF">
              <w:rPr>
                <w:rFonts w:ascii="Sylfaen" w:hAnsi="Sylfaen" w:cs="Sylfaen"/>
                <w:sz w:val="18"/>
                <w:szCs w:val="18"/>
                <w:lang w:val="ru-RU"/>
              </w:rPr>
              <w:t>და</w:t>
            </w:r>
            <w:r w:rsidRPr="00497EFF">
              <w:rPr>
                <w:sz w:val="18"/>
                <w:szCs w:val="18"/>
                <w:lang w:val="ru-RU"/>
              </w:rPr>
              <w:t xml:space="preserve"> </w:t>
            </w:r>
            <w:r w:rsidRPr="00497EFF">
              <w:rPr>
                <w:rFonts w:ascii="Sylfaen" w:hAnsi="Sylfaen" w:cs="Sylfaen"/>
                <w:sz w:val="18"/>
                <w:szCs w:val="18"/>
                <w:lang w:val="ru-RU"/>
              </w:rPr>
              <w:t>გაწვევის</w:t>
            </w:r>
            <w:r w:rsidRPr="00497EFF">
              <w:rPr>
                <w:sz w:val="18"/>
                <w:szCs w:val="18"/>
                <w:lang w:val="ru-RU"/>
              </w:rPr>
              <w:t xml:space="preserve"> </w:t>
            </w:r>
            <w:r w:rsidRPr="00497EFF">
              <w:rPr>
                <w:rFonts w:ascii="Sylfaen" w:hAnsi="Sylfaen" w:cs="Sylfaen"/>
                <w:sz w:val="18"/>
                <w:szCs w:val="18"/>
                <w:lang w:val="ru-RU"/>
              </w:rPr>
              <w:t>სამსახური</w:t>
            </w:r>
          </w:p>
        </w:tc>
        <w:tc>
          <w:tcPr>
            <w:tcW w:w="720" w:type="dxa"/>
            <w:tcBorders>
              <w:top w:val="nil"/>
              <w:left w:val="nil"/>
              <w:bottom w:val="single" w:sz="8" w:space="0" w:color="auto"/>
              <w:right w:val="single" w:sz="8" w:space="0" w:color="auto"/>
            </w:tcBorders>
            <w:shd w:val="clear" w:color="000000" w:fill="FFFFFF"/>
            <w:vAlign w:val="center"/>
            <w:hideMark/>
          </w:tcPr>
          <w:p w:rsidR="00497EFF" w:rsidRPr="00A3639D" w:rsidRDefault="00A3639D" w:rsidP="00497EFF">
            <w:pPr>
              <w:pStyle w:val="NormalWeb"/>
              <w:jc w:val="both"/>
              <w:rPr>
                <w:rFonts w:asciiTheme="minorHAnsi" w:hAnsiTheme="minorHAnsi"/>
                <w:sz w:val="18"/>
                <w:szCs w:val="18"/>
                <w:lang w:val="ka-GE"/>
              </w:rPr>
            </w:pPr>
            <w:r>
              <w:rPr>
                <w:rFonts w:asciiTheme="minorHAnsi" w:hAnsiTheme="minorHAnsi"/>
                <w:sz w:val="18"/>
                <w:szCs w:val="18"/>
                <w:lang w:val="ka-GE"/>
              </w:rPr>
              <w:t>5</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FB783D" w:rsidRDefault="00FB783D" w:rsidP="00497EFF">
            <w:pPr>
              <w:pStyle w:val="NormalWeb"/>
              <w:jc w:val="both"/>
              <w:rPr>
                <w:rFonts w:asciiTheme="minorHAnsi" w:hAnsiTheme="minorHAnsi"/>
                <w:bCs/>
                <w:sz w:val="18"/>
                <w:szCs w:val="18"/>
              </w:rPr>
            </w:pPr>
            <w:r>
              <w:rPr>
                <w:rFonts w:asciiTheme="minorHAnsi" w:hAnsiTheme="minorHAnsi"/>
                <w:bCs/>
                <w:sz w:val="18"/>
                <w:szCs w:val="18"/>
              </w:rPr>
              <w:t>93</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lang w:val="ka-GE"/>
              </w:rPr>
              <w:t>120,3</w:t>
            </w:r>
            <w:r w:rsidRPr="00497EFF">
              <w:rPr>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lang w:val="ka-GE"/>
              </w:rPr>
            </w:pPr>
            <w:r w:rsidRPr="00497EFF">
              <w:rPr>
                <w:sz w:val="18"/>
                <w:szCs w:val="18"/>
                <w:lang w:val="ka-GE"/>
              </w:rPr>
              <w:t>120,3</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lang w:val="ka-GE"/>
              </w:rPr>
              <w:t>120,5</w:t>
            </w:r>
            <w:r w:rsidRPr="00497EFF">
              <w:rPr>
                <w:sz w:val="18"/>
                <w:szCs w:val="18"/>
              </w:rPr>
              <w:t> </w:t>
            </w:r>
          </w:p>
        </w:tc>
      </w:tr>
      <w:tr w:rsidR="00497EFF" w:rsidRPr="00497EFF" w:rsidTr="00497EFF">
        <w:trPr>
          <w:trHeight w:val="421"/>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0</w:t>
            </w:r>
            <w:r w:rsidRPr="00497EFF">
              <w:rPr>
                <w:b/>
                <w:bCs/>
                <w:sz w:val="18"/>
                <w:szCs w:val="18"/>
                <w:lang w:val="ka-GE"/>
              </w:rPr>
              <w:t>1</w:t>
            </w:r>
            <w:r w:rsidRPr="00497EFF">
              <w:rPr>
                <w:b/>
                <w:bCs/>
                <w:sz w:val="18"/>
                <w:szCs w:val="18"/>
              </w:rPr>
              <w:t xml:space="preserve"> 02 </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lang w:val="ru-RU"/>
              </w:rPr>
              <w:t xml:space="preserve">  </w:t>
            </w:r>
            <w:r w:rsidRPr="00497EFF">
              <w:rPr>
                <w:rFonts w:ascii="Sylfaen" w:hAnsi="Sylfaen" w:cs="Sylfaen"/>
                <w:b/>
                <w:bCs/>
                <w:sz w:val="18"/>
                <w:szCs w:val="18"/>
                <w:lang w:val="ru-RU"/>
              </w:rPr>
              <w:t>საერთო</w:t>
            </w:r>
            <w:r w:rsidRPr="00497EFF">
              <w:rPr>
                <w:b/>
                <w:bCs/>
                <w:sz w:val="18"/>
                <w:szCs w:val="18"/>
                <w:lang w:val="ru-RU"/>
              </w:rPr>
              <w:t xml:space="preserve"> </w:t>
            </w:r>
            <w:r w:rsidRPr="00497EFF">
              <w:rPr>
                <w:rFonts w:ascii="Sylfaen" w:hAnsi="Sylfaen" w:cs="Sylfaen"/>
                <w:b/>
                <w:bCs/>
                <w:sz w:val="18"/>
                <w:szCs w:val="18"/>
                <w:lang w:val="ru-RU"/>
              </w:rPr>
              <w:t>დანიშნულების</w:t>
            </w:r>
            <w:r w:rsidRPr="00497EFF">
              <w:rPr>
                <w:b/>
                <w:bCs/>
                <w:sz w:val="18"/>
                <w:szCs w:val="18"/>
                <w:lang w:val="ru-RU"/>
              </w:rPr>
              <w:t xml:space="preserve"> </w:t>
            </w:r>
            <w:r w:rsidRPr="00497EFF">
              <w:rPr>
                <w:rFonts w:ascii="Sylfaen" w:hAnsi="Sylfaen" w:cs="Sylfaen"/>
                <w:b/>
                <w:bCs/>
                <w:sz w:val="18"/>
                <w:szCs w:val="18"/>
                <w:lang w:val="ru-RU"/>
              </w:rPr>
              <w:t>ხარჯები</w:t>
            </w:r>
            <w:r w:rsidRPr="00497EFF">
              <w:rPr>
                <w:b/>
                <w:bCs/>
                <w:sz w:val="18"/>
                <w:szCs w:val="18"/>
                <w:lang w:val="ru-RU"/>
              </w:rPr>
              <w:t xml:space="preserve"> </w:t>
            </w:r>
          </w:p>
          <w:p w:rsidR="00497EFF" w:rsidRPr="00497EFF" w:rsidRDefault="00497EFF" w:rsidP="00497EFF">
            <w:pPr>
              <w:pStyle w:val="NormalWeb"/>
              <w:jc w:val="both"/>
              <w:rPr>
                <w:b/>
                <w:bCs/>
                <w:sz w:val="18"/>
                <w:szCs w:val="18"/>
              </w:rPr>
            </w:pPr>
          </w:p>
        </w:tc>
        <w:tc>
          <w:tcPr>
            <w:tcW w:w="72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p>
        </w:tc>
        <w:tc>
          <w:tcPr>
            <w:tcW w:w="1170" w:type="dxa"/>
            <w:tcBorders>
              <w:top w:val="nil"/>
              <w:left w:val="nil"/>
              <w:bottom w:val="single" w:sz="8" w:space="0" w:color="auto"/>
              <w:right w:val="single" w:sz="8" w:space="0" w:color="auto"/>
            </w:tcBorders>
            <w:shd w:val="clear" w:color="000000" w:fill="FFFFFF"/>
            <w:vAlign w:val="center"/>
            <w:hideMark/>
          </w:tcPr>
          <w:p w:rsidR="00497EFF" w:rsidRPr="00391C91" w:rsidRDefault="00391C91" w:rsidP="00497EFF">
            <w:pPr>
              <w:pStyle w:val="NormalWeb"/>
              <w:jc w:val="both"/>
              <w:rPr>
                <w:rFonts w:asciiTheme="minorHAnsi" w:hAnsiTheme="minorHAnsi"/>
                <w:b/>
                <w:sz w:val="18"/>
                <w:szCs w:val="18"/>
                <w:lang w:val="ka-GE"/>
              </w:rPr>
            </w:pPr>
            <w:r>
              <w:rPr>
                <w:b/>
                <w:sz w:val="18"/>
                <w:szCs w:val="18"/>
                <w:lang w:val="ka-GE"/>
              </w:rPr>
              <w:t>185,6</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b/>
                <w:sz w:val="18"/>
                <w:szCs w:val="18"/>
                <w:lang w:val="ka-GE"/>
              </w:rPr>
            </w:pPr>
            <w:r>
              <w:rPr>
                <w:rFonts w:asciiTheme="minorHAnsi" w:hAnsiTheme="minorHAnsi"/>
                <w:b/>
                <w:sz w:val="18"/>
                <w:szCs w:val="18"/>
                <w:lang w:val="ka-GE"/>
              </w:rPr>
              <w:t>190.6</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b/>
                <w:sz w:val="18"/>
                <w:szCs w:val="18"/>
                <w:lang w:val="ka-GE"/>
              </w:rPr>
            </w:pPr>
            <w:r>
              <w:rPr>
                <w:rFonts w:asciiTheme="minorHAnsi" w:hAnsiTheme="minorHAnsi"/>
                <w:b/>
                <w:sz w:val="18"/>
                <w:szCs w:val="18"/>
                <w:lang w:val="ka-GE"/>
              </w:rPr>
              <w:t>111</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2C4249" w:rsidP="00497EFF">
            <w:pPr>
              <w:pStyle w:val="NormalWeb"/>
              <w:jc w:val="both"/>
              <w:rPr>
                <w:rFonts w:asciiTheme="minorHAnsi" w:hAnsiTheme="minorHAnsi"/>
                <w:b/>
                <w:sz w:val="18"/>
                <w:szCs w:val="18"/>
                <w:lang w:val="ka-GE"/>
              </w:rPr>
            </w:pPr>
            <w:r>
              <w:rPr>
                <w:rFonts w:asciiTheme="minorHAnsi" w:hAnsiTheme="minorHAnsi"/>
                <w:b/>
                <w:sz w:val="18"/>
                <w:szCs w:val="18"/>
                <w:lang w:val="ka-GE"/>
              </w:rPr>
              <w:t>117</w:t>
            </w:r>
          </w:p>
        </w:tc>
      </w:tr>
      <w:tr w:rsidR="00497EFF" w:rsidRPr="00497EFF" w:rsidTr="00497EFF">
        <w:trPr>
          <w:trHeight w:val="394"/>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lang w:val="ka-GE"/>
              </w:rPr>
            </w:pPr>
            <w:r w:rsidRPr="00497EFF">
              <w:rPr>
                <w:b/>
                <w:bCs/>
                <w:sz w:val="18"/>
                <w:szCs w:val="18"/>
              </w:rPr>
              <w:t>0</w:t>
            </w:r>
            <w:r w:rsidRPr="00497EFF">
              <w:rPr>
                <w:b/>
                <w:bCs/>
                <w:sz w:val="18"/>
                <w:szCs w:val="18"/>
                <w:lang w:val="ka-GE"/>
              </w:rPr>
              <w:t>1</w:t>
            </w:r>
            <w:r w:rsidRPr="00497EFF">
              <w:rPr>
                <w:b/>
                <w:bCs/>
                <w:sz w:val="18"/>
                <w:szCs w:val="18"/>
              </w:rPr>
              <w:t xml:space="preserve"> 02 0</w:t>
            </w:r>
            <w:r w:rsidRPr="00497EFF">
              <w:rPr>
                <w:b/>
                <w:bCs/>
                <w:sz w:val="18"/>
                <w:szCs w:val="18"/>
                <w:lang w:val="ka-GE"/>
              </w:rPr>
              <w:t>1</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b/>
                <w:bCs/>
                <w:sz w:val="18"/>
                <w:szCs w:val="18"/>
              </w:rPr>
            </w:pPr>
            <w:r w:rsidRPr="00497EFF">
              <w:rPr>
                <w:b/>
                <w:bCs/>
                <w:sz w:val="18"/>
                <w:szCs w:val="18"/>
              </w:rPr>
              <w:t xml:space="preserve"> </w:t>
            </w:r>
          </w:p>
          <w:p w:rsidR="00497EFF" w:rsidRPr="00497EFF" w:rsidRDefault="00497EFF" w:rsidP="00497EFF">
            <w:pPr>
              <w:pStyle w:val="NormalWeb"/>
              <w:jc w:val="both"/>
              <w:rPr>
                <w:sz w:val="18"/>
                <w:szCs w:val="18"/>
              </w:rPr>
            </w:pPr>
            <w:r w:rsidRPr="00497EFF">
              <w:rPr>
                <w:rFonts w:ascii="Sylfaen" w:hAnsi="Sylfaen" w:cs="Sylfaen"/>
                <w:sz w:val="18"/>
                <w:szCs w:val="18"/>
                <w:lang w:val="ru-RU"/>
              </w:rPr>
              <w:t>სარეზერვო</w:t>
            </w:r>
            <w:r w:rsidRPr="00497EFF">
              <w:rPr>
                <w:sz w:val="18"/>
                <w:szCs w:val="18"/>
                <w:lang w:val="ru-RU"/>
              </w:rPr>
              <w:t xml:space="preserve"> </w:t>
            </w:r>
            <w:r w:rsidRPr="00497EFF">
              <w:rPr>
                <w:rFonts w:ascii="Sylfaen" w:hAnsi="Sylfaen" w:cs="Sylfaen"/>
                <w:sz w:val="18"/>
                <w:szCs w:val="18"/>
                <w:lang w:val="ru-RU"/>
              </w:rPr>
              <w:t>ფონდი</w:t>
            </w:r>
          </w:p>
          <w:p w:rsidR="00497EFF" w:rsidRPr="00497EFF" w:rsidRDefault="00497EFF" w:rsidP="00497EFF">
            <w:pPr>
              <w:pStyle w:val="NormalWeb"/>
              <w:jc w:val="both"/>
              <w:rPr>
                <w:b/>
                <w:bCs/>
                <w:sz w:val="18"/>
                <w:szCs w:val="18"/>
              </w:rPr>
            </w:pPr>
          </w:p>
        </w:tc>
        <w:tc>
          <w:tcPr>
            <w:tcW w:w="72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rPr>
              <w:t> </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sz w:val="18"/>
                <w:szCs w:val="18"/>
                <w:lang w:val="ka-GE"/>
              </w:rPr>
            </w:pPr>
            <w:r>
              <w:rPr>
                <w:rFonts w:asciiTheme="minorHAnsi" w:hAnsiTheme="minorHAnsi"/>
                <w:sz w:val="18"/>
                <w:szCs w:val="18"/>
                <w:lang w:val="ka-GE"/>
              </w:rPr>
              <w:t>70</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2C4249">
            <w:pPr>
              <w:pStyle w:val="NormalWeb"/>
              <w:jc w:val="both"/>
              <w:rPr>
                <w:sz w:val="18"/>
                <w:szCs w:val="18"/>
              </w:rPr>
            </w:pPr>
            <w:r>
              <w:rPr>
                <w:rFonts w:asciiTheme="minorHAnsi" w:hAnsiTheme="minorHAnsi"/>
                <w:sz w:val="18"/>
                <w:szCs w:val="18"/>
                <w:lang w:val="ka-GE"/>
              </w:rPr>
              <w:t>75</w:t>
            </w:r>
            <w:r w:rsidR="00497EFF" w:rsidRPr="00497EFF">
              <w:rPr>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81</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87</w:t>
            </w:r>
            <w:r w:rsidR="00497EFF" w:rsidRPr="00497EFF">
              <w:rPr>
                <w:sz w:val="18"/>
                <w:szCs w:val="18"/>
              </w:rPr>
              <w:t> </w:t>
            </w:r>
          </w:p>
        </w:tc>
      </w:tr>
      <w:tr w:rsidR="00497EFF" w:rsidRPr="00497EFF" w:rsidTr="00497EFF">
        <w:trPr>
          <w:trHeight w:val="421"/>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Sylfaen" w:hAnsi="Sylfaen"/>
                <w:b/>
                <w:bCs/>
                <w:sz w:val="18"/>
                <w:szCs w:val="18"/>
                <w:lang w:val="ka-GE"/>
              </w:rPr>
            </w:pPr>
            <w:r>
              <w:rPr>
                <w:b/>
                <w:bCs/>
                <w:sz w:val="18"/>
                <w:szCs w:val="18"/>
                <w:lang w:val="ka-GE"/>
              </w:rPr>
              <w:t>01 02 0</w:t>
            </w:r>
            <w:r>
              <w:rPr>
                <w:rFonts w:ascii="Sylfaen" w:hAnsi="Sylfaen"/>
                <w:b/>
                <w:bCs/>
                <w:sz w:val="18"/>
                <w:szCs w:val="18"/>
                <w:lang w:val="ka-GE"/>
              </w:rPr>
              <w:t>პ</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rFonts w:ascii="Sylfaen" w:hAnsi="Sylfaen" w:cs="Sylfaen"/>
                <w:sz w:val="18"/>
                <w:szCs w:val="18"/>
                <w:lang w:val="ru-RU"/>
              </w:rPr>
              <w:t>მუნიციპალიტეტის</w:t>
            </w:r>
            <w:r w:rsidRPr="00497EFF">
              <w:rPr>
                <w:sz w:val="18"/>
                <w:szCs w:val="18"/>
                <w:lang w:val="ru-RU"/>
              </w:rPr>
              <w:t xml:space="preserve"> </w:t>
            </w:r>
            <w:r w:rsidRPr="00497EFF">
              <w:rPr>
                <w:rFonts w:ascii="Sylfaen" w:hAnsi="Sylfaen" w:cs="Sylfaen"/>
                <w:sz w:val="18"/>
                <w:szCs w:val="18"/>
                <w:lang w:val="ru-RU"/>
              </w:rPr>
              <w:t>მ</w:t>
            </w:r>
            <w:r w:rsidRPr="00497EFF">
              <w:rPr>
                <w:sz w:val="18"/>
                <w:szCs w:val="18"/>
                <w:lang w:val="ru-RU"/>
              </w:rPr>
              <w:t>.</w:t>
            </w:r>
            <w:r w:rsidRPr="00497EFF">
              <w:rPr>
                <w:rFonts w:ascii="Sylfaen" w:hAnsi="Sylfaen" w:cs="Sylfaen"/>
                <w:sz w:val="18"/>
                <w:szCs w:val="18"/>
                <w:lang w:val="ru-RU"/>
              </w:rPr>
              <w:t>გ</w:t>
            </w:r>
            <w:r w:rsidRPr="00497EFF">
              <w:rPr>
                <w:sz w:val="18"/>
                <w:szCs w:val="18"/>
                <w:lang w:val="ru-RU"/>
              </w:rPr>
              <w:t>.</w:t>
            </w:r>
            <w:r w:rsidRPr="00497EFF">
              <w:rPr>
                <w:rFonts w:ascii="Sylfaen" w:hAnsi="Sylfaen" w:cs="Sylfaen"/>
                <w:sz w:val="18"/>
                <w:szCs w:val="18"/>
                <w:lang w:val="ru-RU"/>
              </w:rPr>
              <w:t>ფ</w:t>
            </w:r>
            <w:r w:rsidRPr="00497EFF">
              <w:rPr>
                <w:sz w:val="18"/>
                <w:szCs w:val="18"/>
                <w:lang w:val="ru-RU"/>
              </w:rPr>
              <w:t>-</w:t>
            </w:r>
            <w:r w:rsidRPr="00497EFF">
              <w:rPr>
                <w:rFonts w:ascii="Sylfaen" w:hAnsi="Sylfaen" w:cs="Sylfaen"/>
                <w:sz w:val="18"/>
                <w:szCs w:val="18"/>
                <w:lang w:val="ru-RU"/>
              </w:rPr>
              <w:t>ისა</w:t>
            </w:r>
            <w:r w:rsidRPr="00497EFF">
              <w:rPr>
                <w:sz w:val="18"/>
                <w:szCs w:val="18"/>
                <w:lang w:val="ru-RU"/>
              </w:rPr>
              <w:t xml:space="preserve"> </w:t>
            </w:r>
            <w:r w:rsidRPr="00497EFF">
              <w:rPr>
                <w:rFonts w:ascii="Sylfaen" w:hAnsi="Sylfaen" w:cs="Sylfaen"/>
                <w:sz w:val="18"/>
                <w:szCs w:val="18"/>
                <w:lang w:val="ru-RU"/>
              </w:rPr>
              <w:t>და</w:t>
            </w:r>
            <w:r w:rsidRPr="00497EFF">
              <w:rPr>
                <w:sz w:val="18"/>
                <w:szCs w:val="18"/>
                <w:lang w:val="ru-RU"/>
              </w:rPr>
              <w:t xml:space="preserve"> </w:t>
            </w:r>
            <w:r w:rsidRPr="00497EFF">
              <w:rPr>
                <w:rFonts w:ascii="Sylfaen" w:hAnsi="Sylfaen" w:cs="Sylfaen"/>
                <w:sz w:val="18"/>
                <w:szCs w:val="18"/>
                <w:lang w:val="ru-RU"/>
              </w:rPr>
              <w:t>სხვა</w:t>
            </w:r>
            <w:r w:rsidRPr="00497EFF">
              <w:rPr>
                <w:sz w:val="18"/>
                <w:szCs w:val="18"/>
                <w:lang w:val="ru-RU"/>
              </w:rPr>
              <w:t xml:space="preserve">    </w:t>
            </w:r>
            <w:r w:rsidRPr="00497EFF">
              <w:rPr>
                <w:rFonts w:ascii="Sylfaen" w:hAnsi="Sylfaen" w:cs="Sylfaen"/>
                <w:sz w:val="18"/>
                <w:szCs w:val="18"/>
                <w:lang w:val="ru-RU"/>
              </w:rPr>
              <w:t>ვალდებულებების</w:t>
            </w:r>
            <w:r w:rsidRPr="00497EFF">
              <w:rPr>
                <w:sz w:val="18"/>
                <w:szCs w:val="18"/>
                <w:lang w:val="ru-RU"/>
              </w:rPr>
              <w:t xml:space="preserve"> </w:t>
            </w:r>
            <w:r w:rsidRPr="00497EFF">
              <w:rPr>
                <w:rFonts w:ascii="Sylfaen" w:hAnsi="Sylfaen" w:cs="Sylfaen"/>
                <w:sz w:val="18"/>
                <w:szCs w:val="18"/>
                <w:lang w:val="ru-RU"/>
              </w:rPr>
              <w:t>დაფარვა</w:t>
            </w:r>
            <w:r w:rsidRPr="00497EFF">
              <w:rPr>
                <w:sz w:val="18"/>
                <w:szCs w:val="18"/>
                <w:lang w:val="ru-RU"/>
              </w:rPr>
              <w:t xml:space="preserve"> </w:t>
            </w:r>
          </w:p>
          <w:p w:rsidR="00497EFF" w:rsidRPr="00497EFF" w:rsidRDefault="00497EFF" w:rsidP="00497EFF">
            <w:pPr>
              <w:pStyle w:val="NormalWeb"/>
              <w:jc w:val="both"/>
              <w:rPr>
                <w:b/>
                <w:bCs/>
                <w:sz w:val="18"/>
                <w:szCs w:val="18"/>
              </w:rPr>
            </w:pPr>
          </w:p>
        </w:tc>
        <w:tc>
          <w:tcPr>
            <w:tcW w:w="72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rPr>
              <w:t> </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bCs/>
                <w:sz w:val="18"/>
                <w:szCs w:val="18"/>
                <w:lang w:val="ka-GE"/>
              </w:rPr>
            </w:pPr>
            <w:r>
              <w:rPr>
                <w:rFonts w:asciiTheme="minorHAnsi" w:hAnsiTheme="minorHAnsi"/>
                <w:bCs/>
                <w:sz w:val="18"/>
                <w:szCs w:val="18"/>
                <w:lang w:val="ka-GE"/>
              </w:rPr>
              <w:t>85,6</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2C4249" w:rsidRDefault="00497EFF" w:rsidP="002C4249">
            <w:pPr>
              <w:pStyle w:val="NormalWeb"/>
              <w:jc w:val="both"/>
              <w:rPr>
                <w:rFonts w:asciiTheme="minorHAnsi" w:hAnsiTheme="minorHAnsi"/>
                <w:sz w:val="18"/>
                <w:szCs w:val="18"/>
                <w:lang w:val="ka-GE"/>
              </w:rPr>
            </w:pPr>
            <w:r w:rsidRPr="00497EFF">
              <w:rPr>
                <w:sz w:val="18"/>
                <w:szCs w:val="18"/>
              </w:rPr>
              <w:t> </w:t>
            </w:r>
            <w:r w:rsidR="002C4249">
              <w:rPr>
                <w:rFonts w:asciiTheme="minorHAnsi" w:hAnsiTheme="minorHAnsi"/>
                <w:sz w:val="18"/>
                <w:szCs w:val="18"/>
                <w:lang w:val="ka-GE"/>
              </w:rPr>
              <w:t>85.6</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sz w:val="18"/>
                <w:szCs w:val="18"/>
              </w:rPr>
            </w:pPr>
            <w:r>
              <w:rPr>
                <w:rFonts w:asciiTheme="minorHAnsi" w:hAnsiTheme="minorHAnsi"/>
                <w:sz w:val="18"/>
                <w:szCs w:val="18"/>
                <w:lang w:val="ka-GE"/>
              </w:rPr>
              <w:t>0</w:t>
            </w:r>
            <w:r w:rsidR="00497EFF" w:rsidRPr="00497EFF">
              <w:rPr>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lang w:val="ka-GE"/>
              </w:rPr>
              <w:t>0</w:t>
            </w:r>
            <w:r w:rsidRPr="00497EFF">
              <w:rPr>
                <w:sz w:val="18"/>
                <w:szCs w:val="18"/>
              </w:rPr>
              <w:t> </w:t>
            </w:r>
          </w:p>
        </w:tc>
      </w:tr>
      <w:tr w:rsidR="00497EFF" w:rsidRPr="00497EFF" w:rsidTr="00497EFF">
        <w:trPr>
          <w:trHeight w:val="493"/>
        </w:trPr>
        <w:tc>
          <w:tcPr>
            <w:tcW w:w="1070" w:type="dxa"/>
            <w:tcBorders>
              <w:top w:val="nil"/>
              <w:left w:val="single" w:sz="8" w:space="0" w:color="auto"/>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b/>
                <w:bCs/>
                <w:sz w:val="18"/>
                <w:szCs w:val="18"/>
                <w:lang w:val="ka-GE"/>
              </w:rPr>
            </w:pPr>
            <w:r>
              <w:rPr>
                <w:b/>
                <w:bCs/>
                <w:sz w:val="18"/>
                <w:szCs w:val="18"/>
                <w:lang w:val="ka-GE"/>
              </w:rPr>
              <w:t>01 0</w:t>
            </w:r>
            <w:r>
              <w:rPr>
                <w:rFonts w:asciiTheme="minorHAnsi" w:hAnsiTheme="minorHAnsi"/>
                <w:b/>
                <w:bCs/>
                <w:sz w:val="18"/>
                <w:szCs w:val="18"/>
                <w:lang w:val="ka-GE"/>
              </w:rPr>
              <w:t>2 02</w:t>
            </w:r>
          </w:p>
        </w:tc>
        <w:tc>
          <w:tcPr>
            <w:tcW w:w="405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b/>
                <w:bCs/>
                <w:sz w:val="18"/>
                <w:szCs w:val="18"/>
                <w:lang w:val="ka-GE"/>
              </w:rPr>
            </w:pPr>
            <w:r>
              <w:rPr>
                <w:rFonts w:ascii="Sylfaen" w:hAnsi="Sylfaen" w:cs="Sylfaen"/>
                <w:b/>
                <w:bCs/>
                <w:sz w:val="18"/>
                <w:szCs w:val="18"/>
                <w:lang w:val="ka-GE"/>
              </w:rPr>
              <w:t>წინა წელს წარმოშობილი დავალიანების დაფარვის და სასამართლო გადაწყვეტილებების დაფარვის ფინანსური უზრუნველყოფა</w:t>
            </w:r>
          </w:p>
          <w:p w:rsidR="00497EFF" w:rsidRPr="00497EFF" w:rsidRDefault="00497EFF" w:rsidP="00497EFF">
            <w:pPr>
              <w:pStyle w:val="NormalWeb"/>
              <w:jc w:val="both"/>
              <w:rPr>
                <w:b/>
                <w:bCs/>
                <w:sz w:val="18"/>
                <w:szCs w:val="18"/>
              </w:rPr>
            </w:pPr>
          </w:p>
        </w:tc>
        <w:tc>
          <w:tcPr>
            <w:tcW w:w="720" w:type="dxa"/>
            <w:tcBorders>
              <w:top w:val="nil"/>
              <w:left w:val="nil"/>
              <w:bottom w:val="single" w:sz="8" w:space="0" w:color="auto"/>
              <w:right w:val="single" w:sz="8" w:space="0" w:color="auto"/>
            </w:tcBorders>
            <w:shd w:val="clear" w:color="000000" w:fill="FFFFFF"/>
            <w:vAlign w:val="center"/>
            <w:hideMark/>
          </w:tcPr>
          <w:p w:rsidR="00497EFF" w:rsidRPr="00497EFF" w:rsidRDefault="00497EFF" w:rsidP="00497EFF">
            <w:pPr>
              <w:pStyle w:val="NormalWeb"/>
              <w:jc w:val="both"/>
              <w:rPr>
                <w:sz w:val="18"/>
                <w:szCs w:val="18"/>
              </w:rPr>
            </w:pPr>
            <w:r w:rsidRPr="00497EFF">
              <w:rPr>
                <w:sz w:val="18"/>
                <w:szCs w:val="18"/>
              </w:rPr>
              <w:t> </w:t>
            </w:r>
          </w:p>
        </w:tc>
        <w:tc>
          <w:tcPr>
            <w:tcW w:w="1170" w:type="dxa"/>
            <w:tcBorders>
              <w:top w:val="nil"/>
              <w:left w:val="nil"/>
              <w:bottom w:val="single" w:sz="8" w:space="0" w:color="auto"/>
              <w:right w:val="single" w:sz="8" w:space="0" w:color="auto"/>
            </w:tcBorders>
            <w:shd w:val="clear" w:color="000000" w:fill="FFFFFF"/>
            <w:vAlign w:val="center"/>
            <w:hideMark/>
          </w:tcPr>
          <w:p w:rsidR="00497EFF" w:rsidRPr="00256CA4" w:rsidRDefault="00256CA4" w:rsidP="00497EFF">
            <w:pPr>
              <w:pStyle w:val="NormalWeb"/>
              <w:jc w:val="both"/>
              <w:rPr>
                <w:rFonts w:asciiTheme="minorHAnsi" w:hAnsiTheme="minorHAnsi"/>
                <w:b/>
                <w:bCs/>
                <w:sz w:val="18"/>
                <w:szCs w:val="18"/>
                <w:lang w:val="ka-GE"/>
              </w:rPr>
            </w:pPr>
            <w:r>
              <w:rPr>
                <w:rFonts w:asciiTheme="minorHAnsi" w:hAnsiTheme="minorHAnsi"/>
                <w:b/>
                <w:bCs/>
                <w:sz w:val="18"/>
                <w:szCs w:val="18"/>
                <w:lang w:val="ka-GE"/>
              </w:rPr>
              <w:t>30,0</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30</w:t>
            </w:r>
            <w:r w:rsidR="00497EFF" w:rsidRPr="00497EFF">
              <w:rPr>
                <w:b/>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30</w:t>
            </w:r>
            <w:r w:rsidR="00497EFF" w:rsidRPr="00497EFF">
              <w:rPr>
                <w:b/>
                <w:sz w:val="18"/>
                <w:szCs w:val="18"/>
              </w:rPr>
              <w:t> </w:t>
            </w:r>
          </w:p>
        </w:tc>
        <w:tc>
          <w:tcPr>
            <w:tcW w:w="1080" w:type="dxa"/>
            <w:tcBorders>
              <w:top w:val="nil"/>
              <w:left w:val="nil"/>
              <w:bottom w:val="single" w:sz="8" w:space="0" w:color="auto"/>
              <w:right w:val="single" w:sz="8" w:space="0" w:color="auto"/>
            </w:tcBorders>
            <w:shd w:val="clear" w:color="000000" w:fill="FFFFFF"/>
            <w:vAlign w:val="center"/>
            <w:hideMark/>
          </w:tcPr>
          <w:p w:rsidR="00497EFF" w:rsidRPr="00497EFF" w:rsidRDefault="002C4249" w:rsidP="00497EFF">
            <w:pPr>
              <w:pStyle w:val="NormalWeb"/>
              <w:jc w:val="both"/>
              <w:rPr>
                <w:b/>
                <w:sz w:val="18"/>
                <w:szCs w:val="18"/>
              </w:rPr>
            </w:pPr>
            <w:r>
              <w:rPr>
                <w:rFonts w:asciiTheme="minorHAnsi" w:hAnsiTheme="minorHAnsi"/>
                <w:b/>
                <w:sz w:val="18"/>
                <w:szCs w:val="18"/>
                <w:lang w:val="ka-GE"/>
              </w:rPr>
              <w:t>30</w:t>
            </w:r>
            <w:r w:rsidR="00497EFF" w:rsidRPr="00497EFF">
              <w:rPr>
                <w:b/>
                <w:sz w:val="18"/>
                <w:szCs w:val="18"/>
              </w:rPr>
              <w:t> </w:t>
            </w:r>
          </w:p>
        </w:tc>
      </w:tr>
    </w:tbl>
    <w:p w:rsidR="00497EFF" w:rsidRPr="00E1209F" w:rsidRDefault="00497EFF" w:rsidP="00497EFF">
      <w:pPr>
        <w:pStyle w:val="NormalWeb"/>
        <w:jc w:val="both"/>
        <w:rPr>
          <w:sz w:val="18"/>
          <w:szCs w:val="18"/>
        </w:rPr>
      </w:pPr>
    </w:p>
    <w:tbl>
      <w:tblPr>
        <w:tblW w:w="10337" w:type="dxa"/>
        <w:tblInd w:w="98" w:type="dxa"/>
        <w:tblLayout w:type="fixed"/>
        <w:tblLook w:val="04A0" w:firstRow="1" w:lastRow="0" w:firstColumn="1" w:lastColumn="0" w:noHBand="0" w:noVBand="1"/>
      </w:tblPr>
      <w:tblGrid>
        <w:gridCol w:w="820"/>
        <w:gridCol w:w="1560"/>
        <w:gridCol w:w="5100"/>
        <w:gridCol w:w="2857"/>
      </w:tblGrid>
      <w:tr w:rsidR="00497EFF" w:rsidRPr="00E1209F" w:rsidTr="00497EFF">
        <w:trPr>
          <w:trHeight w:val="468"/>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E1209F" w:rsidRDefault="00497EFF" w:rsidP="00497EFF">
            <w:pPr>
              <w:jc w:val="center"/>
              <w:rPr>
                <w:rFonts w:cs="Calibri"/>
                <w:b/>
                <w:bCs/>
                <w:sz w:val="18"/>
                <w:szCs w:val="18"/>
              </w:rPr>
            </w:pPr>
            <w:r w:rsidRPr="00E1209F">
              <w:rPr>
                <w:rFonts w:cs="Calibri"/>
                <w:b/>
                <w:bCs/>
                <w:sz w:val="18"/>
                <w:szCs w:val="18"/>
              </w:rPr>
              <w:t>კოდი</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E1209F" w:rsidRDefault="00497EFF" w:rsidP="00497EFF">
            <w:pPr>
              <w:jc w:val="center"/>
              <w:rPr>
                <w:rFonts w:cs="Calibri"/>
                <w:b/>
                <w:bCs/>
                <w:sz w:val="18"/>
                <w:szCs w:val="18"/>
              </w:rPr>
            </w:pPr>
            <w:r w:rsidRPr="00E1209F">
              <w:rPr>
                <w:rFonts w:cs="Calibri"/>
                <w:b/>
                <w:bCs/>
                <w:sz w:val="18"/>
                <w:szCs w:val="18"/>
              </w:rPr>
              <w:t xml:space="preserve">პროგრამის დასახელება </w:t>
            </w:r>
          </w:p>
        </w:tc>
        <w:tc>
          <w:tcPr>
            <w:tcW w:w="5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391C91" w:rsidRDefault="00497EFF" w:rsidP="00497EFF">
            <w:pPr>
              <w:jc w:val="center"/>
              <w:rPr>
                <w:rFonts w:cs="Calibri"/>
                <w:sz w:val="18"/>
                <w:szCs w:val="18"/>
                <w:lang w:val="ka-GE"/>
              </w:rPr>
            </w:pPr>
            <w:r w:rsidRPr="00E1209F">
              <w:rPr>
                <w:rFonts w:cs="Calibri"/>
                <w:sz w:val="18"/>
                <w:szCs w:val="18"/>
              </w:rPr>
              <w:t xml:space="preserve"> </w:t>
            </w:r>
            <w:r w:rsidR="00391C91">
              <w:rPr>
                <w:rFonts w:cs="Calibri"/>
                <w:sz w:val="18"/>
                <w:szCs w:val="18"/>
                <w:lang w:val="ka-GE"/>
              </w:rPr>
              <w:t>მუნიციპალიტეტის საერთო დანიშნულების ხარჯები</w:t>
            </w:r>
          </w:p>
        </w:tc>
        <w:tc>
          <w:tcPr>
            <w:tcW w:w="2857" w:type="dxa"/>
            <w:tcBorders>
              <w:top w:val="single" w:sz="4" w:space="0" w:color="auto"/>
              <w:left w:val="nil"/>
              <w:bottom w:val="single" w:sz="4" w:space="0" w:color="auto"/>
              <w:right w:val="single" w:sz="4" w:space="0" w:color="auto"/>
            </w:tcBorders>
            <w:shd w:val="clear" w:color="000000" w:fill="FFFFFF"/>
            <w:vAlign w:val="center"/>
            <w:hideMark/>
          </w:tcPr>
          <w:p w:rsidR="00497EFF" w:rsidRPr="00E1209F" w:rsidRDefault="00E07267" w:rsidP="00497EFF">
            <w:pPr>
              <w:jc w:val="center"/>
              <w:rPr>
                <w:rFonts w:cs="Calibri"/>
                <w:b/>
                <w:bCs/>
                <w:sz w:val="18"/>
                <w:szCs w:val="18"/>
              </w:rPr>
            </w:pPr>
            <w:r>
              <w:rPr>
                <w:rFonts w:cs="Calibri"/>
                <w:b/>
                <w:bCs/>
                <w:sz w:val="18"/>
                <w:szCs w:val="18"/>
              </w:rPr>
              <w:t>2023</w:t>
            </w:r>
            <w:r w:rsidR="00497EFF" w:rsidRPr="00E1209F">
              <w:rPr>
                <w:rFonts w:cs="Calibri"/>
                <w:b/>
                <w:bCs/>
                <w:sz w:val="18"/>
                <w:szCs w:val="18"/>
              </w:rPr>
              <w:t xml:space="preserve"> წლის დაფინანსება</w:t>
            </w:r>
            <w:r w:rsidR="00497EFF" w:rsidRPr="00E1209F">
              <w:rPr>
                <w:rFonts w:cs="Calibri"/>
                <w:b/>
                <w:bCs/>
                <w:sz w:val="18"/>
                <w:szCs w:val="18"/>
              </w:rPr>
              <w:br/>
              <w:t xml:space="preserve"> ათას ლარში</w:t>
            </w:r>
          </w:p>
        </w:tc>
      </w:tr>
      <w:tr w:rsidR="00497EFF" w:rsidRPr="00E1209F" w:rsidTr="00497EFF">
        <w:trPr>
          <w:trHeight w:val="24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97EFF" w:rsidRPr="00391C91" w:rsidRDefault="00391C91" w:rsidP="00497EFF">
            <w:pPr>
              <w:jc w:val="center"/>
              <w:rPr>
                <w:rFonts w:cs="Calibri"/>
                <w:sz w:val="18"/>
                <w:szCs w:val="18"/>
                <w:lang w:val="ka-GE"/>
              </w:rPr>
            </w:pPr>
            <w:r>
              <w:rPr>
                <w:rFonts w:cs="Calibri"/>
                <w:sz w:val="18"/>
                <w:szCs w:val="18"/>
              </w:rPr>
              <w:t>010</w:t>
            </w:r>
            <w:r>
              <w:rPr>
                <w:rFonts w:cs="Calibri"/>
                <w:sz w:val="18"/>
                <w:szCs w:val="18"/>
                <w:lang w:val="ka-GE"/>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97EFF" w:rsidRPr="00E1209F" w:rsidRDefault="00497EFF" w:rsidP="00497EFF">
            <w:pPr>
              <w:rPr>
                <w:rFonts w:cs="Calibri"/>
                <w:b/>
                <w:bCs/>
                <w:sz w:val="18"/>
                <w:szCs w:val="18"/>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497EFF" w:rsidRPr="00E1209F" w:rsidRDefault="00497EFF" w:rsidP="00497EFF">
            <w:pPr>
              <w:rPr>
                <w:rFonts w:cs="Calibri"/>
                <w:sz w:val="18"/>
                <w:szCs w:val="18"/>
              </w:rPr>
            </w:pPr>
          </w:p>
        </w:tc>
        <w:tc>
          <w:tcPr>
            <w:tcW w:w="2857" w:type="dxa"/>
            <w:tcBorders>
              <w:top w:val="nil"/>
              <w:left w:val="nil"/>
              <w:bottom w:val="single" w:sz="4" w:space="0" w:color="auto"/>
              <w:right w:val="single" w:sz="4" w:space="0" w:color="auto"/>
            </w:tcBorders>
            <w:shd w:val="clear" w:color="000000" w:fill="FFFFFF"/>
            <w:vAlign w:val="center"/>
            <w:hideMark/>
          </w:tcPr>
          <w:p w:rsidR="00497EFF" w:rsidRPr="00E1209F" w:rsidRDefault="00FB783D" w:rsidP="00497EFF">
            <w:pPr>
              <w:rPr>
                <w:rFonts w:cs="Calibri"/>
                <w:b/>
                <w:sz w:val="18"/>
                <w:szCs w:val="18"/>
              </w:rPr>
            </w:pPr>
            <w:r>
              <w:rPr>
                <w:rFonts w:cs="Calibri"/>
                <w:sz w:val="18"/>
                <w:szCs w:val="18"/>
              </w:rPr>
              <w:t>3934</w:t>
            </w:r>
            <w:r w:rsidR="00497EFF" w:rsidRPr="00E1209F">
              <w:rPr>
                <w:rFonts w:cs="Calibri"/>
                <w:b/>
                <w:sz w:val="18"/>
                <w:szCs w:val="18"/>
              </w:rPr>
              <w:t xml:space="preserve">   </w:t>
            </w:r>
          </w:p>
        </w:tc>
      </w:tr>
      <w:tr w:rsidR="00497EFF" w:rsidRPr="00E1209F" w:rsidTr="00497EFF">
        <w:trPr>
          <w:trHeight w:val="1007"/>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E1209F" w:rsidRDefault="00497EFF" w:rsidP="00497EFF">
            <w:pPr>
              <w:jc w:val="center"/>
              <w:rPr>
                <w:rFonts w:cs="Calibri"/>
                <w:b/>
                <w:bCs/>
                <w:sz w:val="18"/>
                <w:szCs w:val="18"/>
              </w:rPr>
            </w:pPr>
            <w:r w:rsidRPr="00E1209F">
              <w:rPr>
                <w:rFonts w:cs="Calibri"/>
                <w:b/>
                <w:bCs/>
                <w:sz w:val="18"/>
                <w:szCs w:val="18"/>
              </w:rPr>
              <w:t xml:space="preserve">პროგრამის აღწერა </w:t>
            </w:r>
          </w:p>
        </w:tc>
        <w:tc>
          <w:tcPr>
            <w:tcW w:w="7957" w:type="dxa"/>
            <w:gridSpan w:val="2"/>
            <w:tcBorders>
              <w:top w:val="single" w:sz="4" w:space="0" w:color="auto"/>
              <w:left w:val="nil"/>
              <w:bottom w:val="single" w:sz="4" w:space="0" w:color="auto"/>
              <w:right w:val="single" w:sz="4" w:space="0" w:color="auto"/>
            </w:tcBorders>
            <w:shd w:val="clear" w:color="000000" w:fill="FFFFFF"/>
            <w:vAlign w:val="center"/>
            <w:hideMark/>
          </w:tcPr>
          <w:p w:rsidR="005640A9" w:rsidRPr="005640A9" w:rsidRDefault="005640A9" w:rsidP="005640A9">
            <w:pPr>
              <w:rPr>
                <w:rFonts w:cs="Calibri"/>
                <w:sz w:val="18"/>
                <w:szCs w:val="18"/>
              </w:rPr>
            </w:pPr>
            <w:r w:rsidRPr="005640A9">
              <w:rPr>
                <w:rFonts w:cs="Calibri"/>
                <w:sz w:val="18"/>
                <w:szCs w:val="18"/>
              </w:rPr>
              <w:t xml:space="preserve">პრიორიტეტის ფარგლებში დაგეგმილია მერიის სისტემის საქმიანობის ხელშეწყობა თანამედროვე მართვის სტანდარტებსა და კანონმდებლობასთან თავსებადი მართვის მრავალფუნქციური სისტემის დანერგვა, მერიის სისტემაში შემავალი სტრუქტურული ერთეულების, და ა(ა)იპ-ების საქმიანობის პროცესში გამოვლენილი ხარვეზების აღმოფხვრა, მუნიციპალიტეტის მიერ განხორციელებული სახელმწიფო შესყიდვების გამჭვირვალობა. პროგრამაში გათვალისწინებულია შიდა აუდიტორული სისტემის გამართვა. </w:t>
            </w:r>
          </w:p>
          <w:p w:rsidR="005640A9" w:rsidRPr="005640A9" w:rsidRDefault="005640A9" w:rsidP="005640A9">
            <w:pPr>
              <w:rPr>
                <w:rFonts w:cs="Calibri"/>
                <w:sz w:val="18"/>
                <w:szCs w:val="18"/>
              </w:rPr>
            </w:pPr>
            <w:r w:rsidRPr="005640A9">
              <w:rPr>
                <w:rFonts w:cs="Calibri"/>
                <w:sz w:val="18"/>
                <w:szCs w:val="18"/>
              </w:rPr>
              <w:t xml:space="preserve">სამსახურების წინაშე დასმული ამოცანების კომპეტენტურად და წარმატებით გადაწყვეტა, მერიის სისტემაში განხორციელებული შიდა აუდიტორული შემოწმებისა და ინსპექტირების/მონიტორინგის პროცესში გამოვლენილი ხარვეზების აღმოფხვრა. სამსახურების თანამშრომელთა კვალიფიკაციის ამაღლება, მივლინების ფარგლებში </w:t>
            </w:r>
            <w:r w:rsidRPr="005640A9">
              <w:rPr>
                <w:rFonts w:cs="Calibri"/>
                <w:sz w:val="18"/>
                <w:szCs w:val="18"/>
              </w:rPr>
              <w:lastRenderedPageBreak/>
              <w:t>სხვადასხვა ქვეყნის მუნიციპალიტეტებთან გამოცდილების გაზიარება.</w:t>
            </w:r>
          </w:p>
          <w:p w:rsidR="005640A9" w:rsidRPr="005640A9" w:rsidRDefault="005640A9" w:rsidP="005640A9">
            <w:pPr>
              <w:rPr>
                <w:rFonts w:cs="Calibri"/>
                <w:sz w:val="18"/>
                <w:szCs w:val="18"/>
              </w:rPr>
            </w:pPr>
            <w:r w:rsidRPr="005640A9">
              <w:rPr>
                <w:rFonts w:cs="Calibri"/>
                <w:sz w:val="18"/>
                <w:szCs w:val="18"/>
              </w:rPr>
              <w:t>საფინანსო სისტემის მოწესრიგების ღონისძიებების საფინანსო სისტემის გაუმჯობესებისათვის განხორციელდება ბუღალტრული აღრიცხვა-ანგარიშგების, სახელმწიფო ხაზინის ელექტრონული მომსახურების სისტემასთან ინტეგრირებული პროგრამული უზრუნველყოფის დანერგვა, IPSAS სტანდარტებზე გადასვლასთან დაკავშირებით მერიის ბუღალტრული აღრიცხვა-ანგარიშგების შიდა სააღრიცხვო პოლიტიკის ინსტრუქციის დახვეწა, საჭირო ცვლილებების შეტანა/პროგრამული უზრუნველყოფა, საქართველოს ადგილობრივი თვითმმართველი ერთეულების ფინანსისტთა ასოციაციის საწევროს გადასახადი და სხვა.</w:t>
            </w:r>
          </w:p>
          <w:p w:rsidR="00497EFF" w:rsidRPr="00E1209F" w:rsidRDefault="005640A9" w:rsidP="005640A9">
            <w:pPr>
              <w:rPr>
                <w:rFonts w:cs="Calibri"/>
                <w:sz w:val="18"/>
                <w:szCs w:val="18"/>
              </w:rPr>
            </w:pPr>
            <w:r w:rsidRPr="005640A9">
              <w:rPr>
                <w:rFonts w:cs="Calibri"/>
                <w:sz w:val="18"/>
                <w:szCs w:val="18"/>
              </w:rPr>
              <w:t>მუნიციპალური აქტივების მართვის გაუმჯობესების მიზნით დაინერგება ქონების მართვის ახალი ელექტრონული სისტემა.</w:t>
            </w:r>
          </w:p>
        </w:tc>
      </w:tr>
      <w:tr w:rsidR="00497EFF" w:rsidRPr="00E1209F" w:rsidTr="00497EFF">
        <w:trPr>
          <w:trHeight w:val="648"/>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EFF" w:rsidRPr="00E1209F" w:rsidRDefault="00497EFF" w:rsidP="00497EFF">
            <w:pPr>
              <w:jc w:val="center"/>
              <w:rPr>
                <w:rFonts w:cs="Calibri"/>
                <w:b/>
                <w:bCs/>
                <w:sz w:val="18"/>
                <w:szCs w:val="18"/>
              </w:rPr>
            </w:pPr>
            <w:r w:rsidRPr="00E1209F">
              <w:rPr>
                <w:rFonts w:cs="Calibri"/>
                <w:b/>
                <w:bCs/>
                <w:sz w:val="18"/>
                <w:szCs w:val="18"/>
              </w:rPr>
              <w:lastRenderedPageBreak/>
              <w:t>პროგრამის მიზანი და მოსალოდნელი შედეგი</w:t>
            </w:r>
          </w:p>
        </w:tc>
        <w:tc>
          <w:tcPr>
            <w:tcW w:w="7957" w:type="dxa"/>
            <w:gridSpan w:val="2"/>
            <w:tcBorders>
              <w:top w:val="single" w:sz="4" w:space="0" w:color="auto"/>
              <w:left w:val="nil"/>
              <w:bottom w:val="single" w:sz="4" w:space="0" w:color="auto"/>
              <w:right w:val="single" w:sz="4" w:space="0" w:color="auto"/>
            </w:tcBorders>
            <w:shd w:val="clear" w:color="000000" w:fill="FFFFFF"/>
            <w:vAlign w:val="center"/>
            <w:hideMark/>
          </w:tcPr>
          <w:p w:rsidR="00497EFF" w:rsidRPr="00E1209F" w:rsidRDefault="002D5E44" w:rsidP="002D5E44">
            <w:pPr>
              <w:rPr>
                <w:rFonts w:cs="Calibri"/>
                <w:sz w:val="18"/>
                <w:szCs w:val="18"/>
              </w:rPr>
            </w:pPr>
            <w:r>
              <w:rPr>
                <w:rFonts w:cs="Calibri"/>
                <w:sz w:val="18"/>
                <w:szCs w:val="18"/>
                <w:lang w:val="ka-GE"/>
              </w:rPr>
              <w:t xml:space="preserve">ეფეტური გახდება მუნიციპალური სამსახრების მუშაობა, გაუმჯობესდება საჯარო ფინანსების და აქტივების მართვა. </w:t>
            </w:r>
          </w:p>
        </w:tc>
      </w:tr>
    </w:tbl>
    <w:p w:rsidR="00497EFF" w:rsidRPr="00E1209F" w:rsidRDefault="00497EFF" w:rsidP="00497EFF">
      <w:pPr>
        <w:pStyle w:val="NormalWeb"/>
        <w:jc w:val="both"/>
        <w:rPr>
          <w:sz w:val="18"/>
          <w:szCs w:val="18"/>
        </w:rPr>
      </w:pPr>
    </w:p>
    <w:p w:rsidR="0001318C" w:rsidRDefault="001E6E27">
      <w:pPr>
        <w:ind w:left="5230" w:right="16"/>
      </w:pPr>
      <w:r>
        <w:t>თავი III</w:t>
      </w:r>
    </w:p>
    <w:p w:rsidR="0001318C" w:rsidRDefault="00E07267">
      <w:pPr>
        <w:spacing w:after="226" w:line="259" w:lineRule="auto"/>
        <w:ind w:left="0" w:right="3780" w:firstLine="0"/>
        <w:jc w:val="right"/>
      </w:pPr>
      <w:r>
        <w:rPr>
          <w:lang w:val="ka-GE"/>
        </w:rPr>
        <w:t>ცაგერის</w:t>
      </w:r>
      <w:r w:rsidR="001E6E27">
        <w:t xml:space="preserve"> ბიუჯეტის ასიგნებები</w:t>
      </w:r>
    </w:p>
    <w:p w:rsidR="0001318C" w:rsidRDefault="001E6E27">
      <w:pPr>
        <w:spacing w:after="0" w:line="430" w:lineRule="auto"/>
        <w:ind w:left="-5" w:right="4830"/>
      </w:pPr>
      <w:r>
        <w:t>მუხლი 19. ბიუჯეტის ასიგნებები ბიუჯეტის ასიგნებები განისაზღვროს შემდეგი რედაქციით:</w:t>
      </w:r>
    </w:p>
    <w:p w:rsidR="00E07267" w:rsidRDefault="001E6E27">
      <w:pPr>
        <w:spacing w:after="0" w:line="259" w:lineRule="auto"/>
        <w:ind w:left="0" w:right="0" w:firstLine="0"/>
        <w:jc w:val="left"/>
      </w:pPr>
      <w:r>
        <w:t xml:space="preserve"> </w:t>
      </w:r>
    </w:p>
    <w:tbl>
      <w:tblPr>
        <w:tblW w:w="25735" w:type="dxa"/>
        <w:tblInd w:w="113" w:type="dxa"/>
        <w:tblLayout w:type="fixed"/>
        <w:tblLook w:val="04A0" w:firstRow="1" w:lastRow="0" w:firstColumn="1" w:lastColumn="0" w:noHBand="0" w:noVBand="1"/>
      </w:tblPr>
      <w:tblGrid>
        <w:gridCol w:w="715"/>
        <w:gridCol w:w="515"/>
        <w:gridCol w:w="960"/>
        <w:gridCol w:w="536"/>
        <w:gridCol w:w="271"/>
        <w:gridCol w:w="153"/>
        <w:gridCol w:w="795"/>
        <w:gridCol w:w="165"/>
        <w:gridCol w:w="651"/>
        <w:gridCol w:w="309"/>
        <w:gridCol w:w="591"/>
        <w:gridCol w:w="369"/>
        <w:gridCol w:w="531"/>
        <w:gridCol w:w="429"/>
        <w:gridCol w:w="561"/>
        <w:gridCol w:w="399"/>
        <w:gridCol w:w="591"/>
        <w:gridCol w:w="369"/>
        <w:gridCol w:w="531"/>
        <w:gridCol w:w="429"/>
        <w:gridCol w:w="471"/>
        <w:gridCol w:w="489"/>
        <w:gridCol w:w="235"/>
        <w:gridCol w:w="725"/>
        <w:gridCol w:w="235"/>
        <w:gridCol w:w="270"/>
        <w:gridCol w:w="455"/>
        <w:gridCol w:w="235"/>
        <w:gridCol w:w="270"/>
        <w:gridCol w:w="455"/>
        <w:gridCol w:w="235"/>
        <w:gridCol w:w="270"/>
        <w:gridCol w:w="455"/>
        <w:gridCol w:w="235"/>
        <w:gridCol w:w="270"/>
        <w:gridCol w:w="690"/>
        <w:gridCol w:w="270"/>
        <w:gridCol w:w="690"/>
        <w:gridCol w:w="270"/>
        <w:gridCol w:w="690"/>
        <w:gridCol w:w="270"/>
        <w:gridCol w:w="690"/>
        <w:gridCol w:w="270"/>
        <w:gridCol w:w="690"/>
        <w:gridCol w:w="270"/>
        <w:gridCol w:w="690"/>
        <w:gridCol w:w="270"/>
        <w:gridCol w:w="690"/>
        <w:gridCol w:w="270"/>
        <w:gridCol w:w="690"/>
        <w:gridCol w:w="270"/>
        <w:gridCol w:w="690"/>
        <w:gridCol w:w="270"/>
        <w:gridCol w:w="690"/>
        <w:gridCol w:w="270"/>
        <w:gridCol w:w="690"/>
        <w:gridCol w:w="270"/>
      </w:tblGrid>
      <w:tr w:rsidR="0021124B" w:rsidRPr="0021124B" w:rsidTr="00F40AC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21124B" w:rsidRPr="0021124B" w:rsidRDefault="0021124B" w:rsidP="0021124B">
            <w:pPr>
              <w:spacing w:after="0" w:line="240" w:lineRule="auto"/>
              <w:ind w:left="0" w:right="0" w:firstLine="0"/>
              <w:jc w:val="left"/>
              <w:rPr>
                <w:rFonts w:ascii="Arial" w:eastAsia="Times New Roman" w:hAnsi="Arial" w:cs="Arial"/>
                <w:sz w:val="16"/>
                <w:szCs w:val="16"/>
              </w:rPr>
            </w:pPr>
            <w:bookmarkStart w:id="0" w:name="RANGE!A1:N18449"/>
            <w:r w:rsidRPr="0021124B">
              <w:rPr>
                <w:rFonts w:ascii="Arial" w:eastAsia="Times New Roman" w:hAnsi="Arial" w:cs="Arial"/>
                <w:sz w:val="16"/>
                <w:szCs w:val="16"/>
              </w:rPr>
              <w:t> </w:t>
            </w:r>
            <w:bookmarkEnd w:id="0"/>
          </w:p>
        </w:tc>
        <w:tc>
          <w:tcPr>
            <w:tcW w:w="2011" w:type="dxa"/>
            <w:gridSpan w:val="3"/>
            <w:tcBorders>
              <w:top w:val="single" w:sz="4" w:space="0" w:color="auto"/>
              <w:left w:val="nil"/>
              <w:bottom w:val="single" w:sz="4" w:space="0" w:color="auto"/>
              <w:right w:val="single" w:sz="4" w:space="0" w:color="auto"/>
            </w:tcBorders>
            <w:shd w:val="clear" w:color="auto" w:fill="auto"/>
            <w:hideMark/>
          </w:tcPr>
          <w:p w:rsidR="0021124B" w:rsidRPr="0021124B" w:rsidRDefault="0021124B" w:rsidP="0021124B">
            <w:pPr>
              <w:spacing w:after="0" w:line="240" w:lineRule="auto"/>
              <w:ind w:left="0" w:right="0" w:firstLine="0"/>
              <w:jc w:val="left"/>
              <w:rPr>
                <w:rFonts w:ascii="Arial" w:eastAsia="Times New Roman" w:hAnsi="Arial" w:cs="Arial"/>
                <w:sz w:val="16"/>
                <w:szCs w:val="16"/>
              </w:rPr>
            </w:pPr>
            <w:r w:rsidRPr="0021124B">
              <w:rPr>
                <w:rFonts w:ascii="Arial" w:eastAsia="Times New Roman" w:hAnsi="Arial" w:cs="Arial"/>
                <w:sz w:val="16"/>
                <w:szCs w:val="16"/>
              </w:rPr>
              <w:t> </w:t>
            </w:r>
          </w:p>
        </w:tc>
        <w:tc>
          <w:tcPr>
            <w:tcW w:w="271" w:type="dxa"/>
            <w:tcBorders>
              <w:top w:val="single" w:sz="4" w:space="0" w:color="auto"/>
              <w:left w:val="single" w:sz="4" w:space="0" w:color="auto"/>
              <w:bottom w:val="single" w:sz="4" w:space="0" w:color="auto"/>
              <w:right w:val="single" w:sz="4" w:space="0" w:color="auto"/>
            </w:tcBorders>
            <w:shd w:val="clear" w:color="auto" w:fill="auto"/>
            <w:vAlign w:val="center"/>
          </w:tcPr>
          <w:p w:rsidR="0021124B" w:rsidRPr="0021124B" w:rsidRDefault="0021124B" w:rsidP="0021124B">
            <w:pPr>
              <w:spacing w:after="0" w:line="240" w:lineRule="auto"/>
              <w:ind w:left="0" w:right="0" w:firstLine="0"/>
              <w:jc w:val="center"/>
              <w:rPr>
                <w:rFonts w:ascii="Calibri" w:eastAsia="Times New Roman" w:hAnsi="Calibri" w:cs="Calibri"/>
                <w:color w:val="auto"/>
                <w:sz w:val="16"/>
                <w:szCs w:val="16"/>
              </w:rPr>
            </w:pPr>
          </w:p>
        </w:tc>
        <w:tc>
          <w:tcPr>
            <w:tcW w:w="2664" w:type="dxa"/>
            <w:gridSpan w:val="6"/>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2021 წლის ფაქტი</w:t>
            </w:r>
          </w:p>
        </w:tc>
        <w:tc>
          <w:tcPr>
            <w:tcW w:w="2880" w:type="dxa"/>
            <w:gridSpan w:val="6"/>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2022 წლის გეგმა</w:t>
            </w:r>
          </w:p>
        </w:tc>
        <w:tc>
          <w:tcPr>
            <w:tcW w:w="2524" w:type="dxa"/>
            <w:gridSpan w:val="6"/>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2023 წლის გეგმა</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center"/>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gridAfter w:val="1"/>
          <w:wAfter w:w="270" w:type="dxa"/>
          <w:trHeight w:val="1200"/>
        </w:trPr>
        <w:tc>
          <w:tcPr>
            <w:tcW w:w="715" w:type="dxa"/>
            <w:tcBorders>
              <w:top w:val="nil"/>
              <w:left w:val="single" w:sz="4" w:space="0" w:color="auto"/>
              <w:bottom w:val="single" w:sz="4" w:space="0" w:color="auto"/>
              <w:right w:val="single" w:sz="4" w:space="0" w:color="auto"/>
            </w:tcBorders>
            <w:shd w:val="clear" w:color="auto" w:fill="auto"/>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ორგანიზაციული კოდი</w:t>
            </w:r>
          </w:p>
        </w:tc>
        <w:tc>
          <w:tcPr>
            <w:tcW w:w="2011" w:type="dxa"/>
            <w:gridSpan w:val="3"/>
            <w:tcBorders>
              <w:top w:val="nil"/>
              <w:left w:val="nil"/>
              <w:bottom w:val="single" w:sz="4" w:space="0" w:color="auto"/>
              <w:right w:val="single" w:sz="4" w:space="0" w:color="auto"/>
            </w:tcBorders>
            <w:shd w:val="clear" w:color="auto" w:fill="auto"/>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დასახელება</w:t>
            </w:r>
          </w:p>
        </w:tc>
        <w:tc>
          <w:tcPr>
            <w:tcW w:w="271" w:type="dxa"/>
            <w:tcBorders>
              <w:top w:val="nil"/>
              <w:left w:val="nil"/>
              <w:bottom w:val="single" w:sz="4" w:space="0" w:color="auto"/>
              <w:right w:val="single" w:sz="4" w:space="0" w:color="auto"/>
            </w:tcBorders>
            <w:shd w:val="clear" w:color="auto" w:fill="auto"/>
            <w:vAlign w:val="center"/>
          </w:tcPr>
          <w:p w:rsidR="0021124B" w:rsidRPr="0021124B" w:rsidRDefault="0021124B" w:rsidP="0021124B">
            <w:pPr>
              <w:spacing w:after="0" w:line="240" w:lineRule="auto"/>
              <w:ind w:left="0" w:right="0" w:firstLine="0"/>
              <w:jc w:val="center"/>
              <w:rPr>
                <w:rFonts w:eastAsia="Times New Roman" w:cs="Calibri"/>
                <w:b/>
                <w:bCs/>
                <w:sz w:val="16"/>
                <w:szCs w:val="16"/>
              </w:rPr>
            </w:pP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სულ</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საბიუჯეტო სახსრები</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სახელმწიფო ბიუჯეტიდან გამოყოფილი</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სულ</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საბიუჯეტო სახსრები</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სახელმწიფო ბიუჯეტიდან გამოყოფილი</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სულ</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საბიუჯეტო სახსრები</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სახელმწიფო ბიუჯეტიდან გამოყოფილი</w:t>
            </w: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center"/>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სულ ჯამი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13639.05</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7751.95</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5887.10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19777.61</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10017.82</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9759.79</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10609.30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10609.30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7396.15</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7161.35</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234.80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8376.92</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8155.09</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221.83</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9803.70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9803.70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1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1557.70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1557.70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2134.56</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2134.56</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2743.00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2743.00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1313.30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1078.50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234.80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1477.67</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1255.84</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221.83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1431.40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1431.40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პროცენტი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28.75</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28.75</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nil"/>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3980.00</w:t>
            </w:r>
          </w:p>
        </w:tc>
        <w:tc>
          <w:tcPr>
            <w:tcW w:w="816" w:type="dxa"/>
            <w:gridSpan w:val="2"/>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3980.00</w:t>
            </w:r>
          </w:p>
        </w:tc>
        <w:tc>
          <w:tcPr>
            <w:tcW w:w="900" w:type="dxa"/>
            <w:gridSpan w:val="2"/>
            <w:tcBorders>
              <w:top w:val="nil"/>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4056.22</w:t>
            </w:r>
          </w:p>
        </w:tc>
        <w:tc>
          <w:tcPr>
            <w:tcW w:w="990" w:type="dxa"/>
            <w:gridSpan w:val="2"/>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4056.22</w:t>
            </w:r>
          </w:p>
        </w:tc>
        <w:tc>
          <w:tcPr>
            <w:tcW w:w="990" w:type="dxa"/>
            <w:gridSpan w:val="2"/>
            <w:tcBorders>
              <w:top w:val="nil"/>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4929.30</w:t>
            </w:r>
          </w:p>
        </w:tc>
        <w:tc>
          <w:tcPr>
            <w:tcW w:w="900" w:type="dxa"/>
            <w:gridSpan w:val="2"/>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4929.30</w:t>
            </w:r>
          </w:p>
        </w:tc>
        <w:tc>
          <w:tcPr>
            <w:tcW w:w="724" w:type="dxa"/>
            <w:gridSpan w:val="2"/>
            <w:tcBorders>
              <w:top w:val="nil"/>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სოციალური უზრუნველყოფა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414.70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414.70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539.51</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539.51</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610.00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610.00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8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სხვა ხარჯები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101.70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101.70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138.97</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138.97</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6187.30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535.00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5652.30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11345.09</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1807.13</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9537.96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750.00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750.00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ვალდებულებების კლება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300" w:firstLine="600"/>
              <w:jc w:val="left"/>
              <w:rPr>
                <w:rFonts w:eastAsia="Times New Roman" w:cs="Calibri"/>
                <w:sz w:val="20"/>
                <w:szCs w:val="20"/>
              </w:rPr>
            </w:pPr>
            <w:r w:rsidRPr="0021124B">
              <w:rPr>
                <w:rFonts w:eastAsia="Times New Roman" w:cs="Calibri"/>
                <w:sz w:val="20"/>
                <w:szCs w:val="20"/>
              </w:rPr>
              <w:t>სხვა კრედიტორული დავალიანებები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single" w:sz="4" w:space="0" w:color="auto"/>
              <w:left w:val="nil"/>
              <w:bottom w:val="single" w:sz="4" w:space="0" w:color="auto"/>
              <w:right w:val="single" w:sz="4" w:space="0" w:color="auto"/>
            </w:tcBorders>
            <w:shd w:val="clear" w:color="000000" w:fill="FFFF00"/>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816" w:type="dxa"/>
            <w:gridSpan w:val="2"/>
            <w:tcBorders>
              <w:top w:val="single" w:sz="4" w:space="0" w:color="auto"/>
              <w:left w:val="nil"/>
              <w:bottom w:val="single" w:sz="4" w:space="0" w:color="auto"/>
              <w:right w:val="single" w:sz="4" w:space="0" w:color="auto"/>
            </w:tcBorders>
            <w:shd w:val="clear" w:color="000000" w:fill="FFFF00"/>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single" w:sz="4" w:space="0" w:color="auto"/>
              <w:left w:val="nil"/>
              <w:bottom w:val="single" w:sz="4" w:space="0" w:color="auto"/>
              <w:right w:val="nil"/>
            </w:tcBorders>
            <w:shd w:val="clear" w:color="000000" w:fill="FFFF00"/>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90" w:type="dxa"/>
            <w:gridSpan w:val="2"/>
            <w:tcBorders>
              <w:top w:val="single" w:sz="4" w:space="0" w:color="auto"/>
              <w:left w:val="nil"/>
              <w:bottom w:val="single" w:sz="4" w:space="0" w:color="auto"/>
              <w:right w:val="single" w:sz="4" w:space="0" w:color="auto"/>
            </w:tcBorders>
            <w:shd w:val="clear" w:color="000000" w:fill="FFFF00"/>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90" w:type="dxa"/>
            <w:gridSpan w:val="2"/>
            <w:tcBorders>
              <w:top w:val="single" w:sz="4" w:space="0" w:color="auto"/>
              <w:left w:val="nil"/>
              <w:bottom w:val="single" w:sz="4" w:space="0" w:color="auto"/>
              <w:right w:val="nil"/>
            </w:tcBorders>
            <w:shd w:val="clear" w:color="000000" w:fill="FFFF00"/>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single" w:sz="4" w:space="0" w:color="auto"/>
              <w:left w:val="nil"/>
              <w:bottom w:val="single" w:sz="4" w:space="0" w:color="auto"/>
              <w:right w:val="single" w:sz="4" w:space="0" w:color="auto"/>
            </w:tcBorders>
            <w:shd w:val="clear" w:color="000000" w:fill="FFFF00"/>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724" w:type="dxa"/>
            <w:gridSpan w:val="2"/>
            <w:tcBorders>
              <w:top w:val="single" w:sz="4" w:space="0" w:color="auto"/>
              <w:left w:val="nil"/>
              <w:bottom w:val="single" w:sz="4" w:space="0" w:color="auto"/>
              <w:right w:val="nil"/>
            </w:tcBorders>
            <w:shd w:val="clear" w:color="000000" w:fill="FFFF00"/>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01 00</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საერთო დანიშნულების ხარჯები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2437.95</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2437.95</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3388.96</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3388.96</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3934.00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3934.00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2355.85</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2355.85</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3024.45</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3024.45</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3808.40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3808.40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1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1557.70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1557.70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2134.56</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2134.56</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2743.00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2743.00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675.90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675.90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804.39</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804.39</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965.40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965.40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1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პროცენტი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28.75</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28.75</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1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სოციალური უზრუნველყოფა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11.50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11.50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lastRenderedPageBreak/>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სხვა ხარჯები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62.00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62.00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7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308.91</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308.91</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ვალდებულებების კლება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300" w:firstLine="480"/>
              <w:jc w:val="left"/>
              <w:rPr>
                <w:rFonts w:eastAsia="Times New Roman" w:cs="Calibri"/>
                <w:sz w:val="16"/>
                <w:szCs w:val="16"/>
              </w:rPr>
            </w:pPr>
            <w:r w:rsidRPr="0021124B">
              <w:rPr>
                <w:rFonts w:eastAsia="Times New Roman" w:cs="Calibri"/>
                <w:sz w:val="16"/>
                <w:szCs w:val="16"/>
              </w:rPr>
              <w:t>სესხები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55.60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7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0101</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წარმომადგენლობითი და აღმასრულებელი ორგანოების დაფინანსება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2437.95</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2437.95</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3336.39</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3336.39</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3748.40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3748.40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2355.85</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2355.85</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2999.68</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2999.68</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3678.40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3678.40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7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1557.70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1557.70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2134.56</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2134.56</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2743.00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2743.00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675.90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675.90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795.08</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795.08</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865.40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865.40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95"/>
        </w:trPr>
        <w:tc>
          <w:tcPr>
            <w:tcW w:w="715" w:type="dxa"/>
            <w:tcBorders>
              <w:top w:val="single" w:sz="4" w:space="0" w:color="auto"/>
              <w:left w:val="single" w:sz="4" w:space="0" w:color="auto"/>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სოციალური უზრუნველყოფა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9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სხვა ხარჯები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62.00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62.00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3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308.91</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308.91</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01 01 01</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მუნიციპალიტეტის საკრებულო</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669.30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669.30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883.10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883.10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1165.00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1165.00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669.30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669.30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877.50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877.50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1145.00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1145.00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3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507.10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507.10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730.52</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730.52</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7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101.70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101.70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107.58</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107.58</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140.00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140.00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სოციალური უზრუნველყოფა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1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სხვა ხარჯები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39.40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39.40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01 01 02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მუნიციპალიტეტის მერია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1706.35</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1706.35</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2369.09</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2369.09</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2477.70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2477.70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1624.25</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1624.25</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2037.98</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2037.98</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2427.70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2427.70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75"/>
        </w:trPr>
        <w:tc>
          <w:tcPr>
            <w:tcW w:w="715" w:type="dxa"/>
            <w:tcBorders>
              <w:top w:val="nil"/>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შრომის ანაზღაურება</w:t>
            </w:r>
          </w:p>
        </w:tc>
        <w:tc>
          <w:tcPr>
            <w:tcW w:w="271" w:type="dxa"/>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993.40</w:t>
            </w:r>
          </w:p>
        </w:tc>
        <w:tc>
          <w:tcPr>
            <w:tcW w:w="816" w:type="dxa"/>
            <w:gridSpan w:val="2"/>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993.40</w:t>
            </w:r>
          </w:p>
        </w:tc>
        <w:tc>
          <w:tcPr>
            <w:tcW w:w="900" w:type="dxa"/>
            <w:gridSpan w:val="2"/>
            <w:tcBorders>
              <w:top w:val="nil"/>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1330.84</w:t>
            </w:r>
          </w:p>
        </w:tc>
        <w:tc>
          <w:tcPr>
            <w:tcW w:w="990" w:type="dxa"/>
            <w:gridSpan w:val="2"/>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1330.84</w:t>
            </w:r>
          </w:p>
        </w:tc>
        <w:tc>
          <w:tcPr>
            <w:tcW w:w="990" w:type="dxa"/>
            <w:gridSpan w:val="2"/>
            <w:tcBorders>
              <w:top w:val="nil"/>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1700.00</w:t>
            </w:r>
          </w:p>
        </w:tc>
        <w:tc>
          <w:tcPr>
            <w:tcW w:w="900" w:type="dxa"/>
            <w:gridSpan w:val="2"/>
            <w:tcBorders>
              <w:top w:val="nil"/>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1700.00</w:t>
            </w:r>
          </w:p>
        </w:tc>
        <w:tc>
          <w:tcPr>
            <w:tcW w:w="724" w:type="dxa"/>
            <w:gridSpan w:val="2"/>
            <w:tcBorders>
              <w:top w:val="nil"/>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9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569.10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569.10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676.50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676.50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712.70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712.70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2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სოციალური უზრუნველყოფა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300" w:firstLine="600"/>
              <w:jc w:val="left"/>
              <w:rPr>
                <w:rFonts w:eastAsia="Times New Roman" w:cs="Calibri"/>
                <w:sz w:val="20"/>
                <w:szCs w:val="20"/>
              </w:rPr>
            </w:pPr>
            <w:r w:rsidRPr="0021124B">
              <w:rPr>
                <w:rFonts w:eastAsia="Times New Roman" w:cs="Calibri"/>
                <w:sz w:val="20"/>
                <w:szCs w:val="20"/>
              </w:rPr>
              <w:t>სხვადასხვა ხარჯები</w:t>
            </w:r>
          </w:p>
        </w:tc>
        <w:tc>
          <w:tcPr>
            <w:tcW w:w="271" w:type="dxa"/>
            <w:tcBorders>
              <w:top w:val="single" w:sz="4" w:space="0" w:color="D3D3D3"/>
              <w:left w:val="nil"/>
              <w:bottom w:val="double" w:sz="6" w:space="0" w:color="D3D3D3"/>
              <w:right w:val="single" w:sz="4" w:space="0" w:color="D3D3D3"/>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5.60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5.60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5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26.50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26.50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303.31</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303.31</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990"/>
        </w:trPr>
        <w:tc>
          <w:tcPr>
            <w:tcW w:w="715" w:type="dxa"/>
            <w:tcBorders>
              <w:top w:val="single" w:sz="4" w:space="0" w:color="D3D3D3"/>
              <w:left w:val="single" w:sz="4" w:space="0" w:color="D3D3D3"/>
              <w:bottom w:val="nil"/>
              <w:right w:val="single" w:sz="4" w:space="0" w:color="D3D3D3"/>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01 01 03</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სამხედრო აღრიცხვისა და გაწვევის სამსახური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62.30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62.30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84.20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84.20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105.70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105.70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9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62.30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62.30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84.20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84.20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105.70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105.70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400"/>
              <w:jc w:val="left"/>
              <w:rPr>
                <w:rFonts w:eastAsia="Times New Roman" w:cs="Calibri"/>
                <w:sz w:val="20"/>
                <w:szCs w:val="20"/>
              </w:rPr>
            </w:pPr>
            <w:r w:rsidRPr="0021124B">
              <w:rPr>
                <w:rFonts w:eastAsia="Times New Roman" w:cs="Calibri"/>
                <w:sz w:val="20"/>
                <w:szCs w:val="20"/>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57.20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57.20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73.20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73.20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93.00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93.00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300" w:firstLine="600"/>
              <w:jc w:val="left"/>
              <w:rPr>
                <w:rFonts w:eastAsia="Times New Roman" w:cs="Calibri"/>
                <w:sz w:val="20"/>
                <w:szCs w:val="20"/>
              </w:rPr>
            </w:pPr>
            <w:r w:rsidRPr="0021124B">
              <w:rPr>
                <w:rFonts w:eastAsia="Times New Roman" w:cs="Calibri"/>
                <w:sz w:val="20"/>
                <w:szCs w:val="20"/>
              </w:rPr>
              <w:t>ხელფასები</w:t>
            </w:r>
          </w:p>
        </w:tc>
        <w:tc>
          <w:tcPr>
            <w:tcW w:w="271"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57.20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57.20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73.20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73.20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93.00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93.00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6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5.10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5.10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12.70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12.70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7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01 02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საერთო დანიშნულების ხარჯები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52.56</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52.56</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185.60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185.60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24.76</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24.76</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საქონელი და მომსახურება</w:t>
            </w:r>
          </w:p>
        </w:tc>
        <w:tc>
          <w:tcPr>
            <w:tcW w:w="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9.31</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9.31</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400"/>
              <w:jc w:val="left"/>
              <w:rPr>
                <w:rFonts w:eastAsia="Times New Roman" w:cs="Calibri"/>
                <w:sz w:val="20"/>
                <w:szCs w:val="20"/>
              </w:rPr>
            </w:pPr>
            <w:r w:rsidRPr="0021124B">
              <w:rPr>
                <w:rFonts w:eastAsia="Times New Roman" w:cs="Calibri"/>
                <w:sz w:val="20"/>
                <w:szCs w:val="20"/>
              </w:rPr>
              <w:t>პროცენტი</w:t>
            </w:r>
          </w:p>
        </w:tc>
        <w:tc>
          <w:tcPr>
            <w:tcW w:w="271" w:type="dxa"/>
            <w:tcBorders>
              <w:top w:val="single" w:sz="4" w:space="0" w:color="D3D3D3"/>
              <w:left w:val="nil"/>
              <w:bottom w:val="double" w:sz="6" w:space="0" w:color="D3D3D3"/>
              <w:right w:val="single" w:sz="4" w:space="0" w:color="D3D3D3"/>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15.45</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15.45</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30.00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30.00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40"/>
        </w:trPr>
        <w:tc>
          <w:tcPr>
            <w:tcW w:w="715" w:type="dxa"/>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ვალდებულებების კლება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816"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27.80</w:t>
            </w:r>
          </w:p>
        </w:tc>
        <w:tc>
          <w:tcPr>
            <w:tcW w:w="990"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27.80</w:t>
            </w:r>
          </w:p>
        </w:tc>
        <w:tc>
          <w:tcPr>
            <w:tcW w:w="990"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55.60</w:t>
            </w:r>
          </w:p>
        </w:tc>
        <w:tc>
          <w:tcPr>
            <w:tcW w:w="900"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55.60</w:t>
            </w:r>
          </w:p>
        </w:tc>
        <w:tc>
          <w:tcPr>
            <w:tcW w:w="724"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lastRenderedPageBreak/>
              <w:t>010201</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სარეზერვო ფონდი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1.81</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1.81</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1.81</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1.81</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6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1.81</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1.81</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01 02 02</w:t>
            </w:r>
          </w:p>
        </w:tc>
        <w:tc>
          <w:tcPr>
            <w:tcW w:w="2011" w:type="dxa"/>
            <w:gridSpan w:val="3"/>
            <w:tcBorders>
              <w:top w:val="nil"/>
              <w:left w:val="nil"/>
              <w:bottom w:val="single" w:sz="4" w:space="0" w:color="auto"/>
              <w:right w:val="single" w:sz="4" w:space="0" w:color="auto"/>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     წინა წლებში წარმოქმნილი დავალიანებების დაფარვა და სასამართლოს  გადაწყვეტილებების აღსრულების ფინანსური უზრუნველყოფა </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7.50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7.50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30.00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30.00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22"/>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40"/>
        </w:trPr>
        <w:tc>
          <w:tcPr>
            <w:tcW w:w="715" w:type="dxa"/>
            <w:tcBorders>
              <w:top w:val="nil"/>
              <w:left w:val="single" w:sz="4" w:space="0" w:color="D3D3D3"/>
              <w:bottom w:val="double" w:sz="6" w:space="0" w:color="D3D3D3"/>
              <w:right w:val="nil"/>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200"/>
              <w:jc w:val="left"/>
              <w:rPr>
                <w:rFonts w:eastAsia="Times New Roman" w:cs="Calibri"/>
                <w:sz w:val="20"/>
                <w:szCs w:val="20"/>
              </w:rPr>
            </w:pPr>
            <w:r w:rsidRPr="0021124B">
              <w:rPr>
                <w:rFonts w:eastAsia="Times New Roman" w:cs="Calibri"/>
                <w:sz w:val="20"/>
                <w:szCs w:val="20"/>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7.50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7.50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30.00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30.00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10"/>
        </w:trPr>
        <w:tc>
          <w:tcPr>
            <w:tcW w:w="715" w:type="dxa"/>
            <w:tcBorders>
              <w:top w:val="single" w:sz="4" w:space="0" w:color="D3D3D3"/>
              <w:left w:val="single" w:sz="4" w:space="0" w:color="D3D3D3"/>
              <w:bottom w:val="double" w:sz="6" w:space="0" w:color="D3D3D3"/>
              <w:right w:val="nil"/>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400"/>
              <w:jc w:val="left"/>
              <w:rPr>
                <w:rFonts w:eastAsia="Times New Roman" w:cs="Calibri"/>
                <w:sz w:val="20"/>
                <w:szCs w:val="20"/>
              </w:rPr>
            </w:pPr>
            <w:r w:rsidRPr="0021124B">
              <w:rPr>
                <w:rFonts w:eastAsia="Times New Roman" w:cs="Calibri"/>
                <w:sz w:val="20"/>
                <w:szCs w:val="20"/>
              </w:rPr>
              <w:t>საქონელი და მომსახურება</w:t>
            </w:r>
          </w:p>
        </w:tc>
        <w:tc>
          <w:tcPr>
            <w:tcW w:w="271" w:type="dxa"/>
            <w:tcBorders>
              <w:top w:val="single" w:sz="4" w:space="0" w:color="D3D3D3"/>
              <w:left w:val="nil"/>
              <w:bottom w:val="double" w:sz="6" w:space="0" w:color="D3D3D3"/>
              <w:right w:val="single" w:sz="4" w:space="0" w:color="D3D3D3"/>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7.50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7.50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705"/>
        </w:trPr>
        <w:tc>
          <w:tcPr>
            <w:tcW w:w="715" w:type="dxa"/>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010203</w:t>
            </w:r>
          </w:p>
        </w:tc>
        <w:tc>
          <w:tcPr>
            <w:tcW w:w="2011" w:type="dxa"/>
            <w:gridSpan w:val="3"/>
            <w:tcBorders>
              <w:top w:val="nil"/>
              <w:left w:val="nil"/>
              <w:bottom w:val="nil"/>
              <w:right w:val="nil"/>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 მუნიციპალიტეტის ვალდებულებების მომსახურება და დაფარვა </w:t>
            </w:r>
          </w:p>
        </w:tc>
        <w:tc>
          <w:tcPr>
            <w:tcW w:w="271" w:type="dxa"/>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816"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43.25</w:t>
            </w:r>
          </w:p>
        </w:tc>
        <w:tc>
          <w:tcPr>
            <w:tcW w:w="990"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43.25</w:t>
            </w:r>
          </w:p>
        </w:tc>
        <w:tc>
          <w:tcPr>
            <w:tcW w:w="990"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85.60</w:t>
            </w:r>
          </w:p>
        </w:tc>
        <w:tc>
          <w:tcPr>
            <w:tcW w:w="900"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85.60</w:t>
            </w:r>
          </w:p>
        </w:tc>
        <w:tc>
          <w:tcPr>
            <w:tcW w:w="724"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15.45</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15.45</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1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პროცენტი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15.45</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15.45</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9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ვალდებულებების კლება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27.80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27.80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55.60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55.60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73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02 00</w:t>
            </w:r>
          </w:p>
        </w:tc>
        <w:tc>
          <w:tcPr>
            <w:tcW w:w="2011" w:type="dxa"/>
            <w:gridSpan w:val="3"/>
            <w:tcBorders>
              <w:top w:val="nil"/>
              <w:left w:val="nil"/>
              <w:bottom w:val="nil"/>
              <w:right w:val="nil"/>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 ინფრასტრუქტურის განვითარება </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7456.80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1588.10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5868.70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12178.16</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2418.37</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9759.79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1438.00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1438.00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1324.40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1089.60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234.80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1155.76</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933.93</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221.83</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758.00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758.00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614.50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379.70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234.80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630.03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408.20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221.83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425.00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425.00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709.90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709.90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475.70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475.70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333.00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333.00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6132.40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498.50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5633.90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11022.40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1484.44</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9537.96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7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02 01</w:t>
            </w:r>
          </w:p>
        </w:tc>
        <w:tc>
          <w:tcPr>
            <w:tcW w:w="2011" w:type="dxa"/>
            <w:gridSpan w:val="3"/>
            <w:tcBorders>
              <w:top w:val="nil"/>
              <w:left w:val="nil"/>
              <w:bottom w:val="nil"/>
              <w:right w:val="nil"/>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   საგზაო ინფრასტრუქტურის განვითარება </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3643.20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87.30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3555.90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5698.94</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286.80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5412.14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87.30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87.30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141.00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141.00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87.30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87.30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141.00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141.00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color w:val="FF0000"/>
                <w:sz w:val="16"/>
                <w:szCs w:val="16"/>
              </w:rPr>
            </w:pPr>
            <w:r w:rsidRPr="0021124B">
              <w:rPr>
                <w:rFonts w:eastAsia="Times New Roman" w:cs="Calibri"/>
                <w:color w:val="FF0000"/>
                <w:sz w:val="16"/>
                <w:szCs w:val="16"/>
              </w:rPr>
              <w:t>არაფინანსური აქტივების ზრდა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3555.90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3555.90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5557.94</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145.80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5412.14</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100.00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100.00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r w:rsidRPr="0021124B">
              <w:rPr>
                <w:rFonts w:eastAsia="Times New Roman" w:cs="Calibri"/>
                <w:color w:val="FF0000"/>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color w:val="FF0000"/>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02 01 01</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8"/>
                <w:szCs w:val="18"/>
              </w:rPr>
            </w:pPr>
            <w:r w:rsidRPr="0021124B">
              <w:rPr>
                <w:rFonts w:eastAsia="Times New Roman" w:cs="Calibri"/>
                <w:b/>
                <w:bCs/>
                <w:sz w:val="18"/>
                <w:szCs w:val="18"/>
              </w:rPr>
              <w:t>საგზაო ინფრასტრუქტურის მშენებლობა, რეაბილიტაცია და მოვლა-შენახვა(გზები და ხიდები)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3643.20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87.30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3555.90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5698.94</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286.80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5412.14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87.30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87.30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141.00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141.00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87.30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87.30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141.00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141.00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3555.90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3555.90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5557.94</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145.80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5412.14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75"/>
        </w:trPr>
        <w:tc>
          <w:tcPr>
            <w:tcW w:w="715" w:type="dxa"/>
            <w:tcBorders>
              <w:top w:val="single" w:sz="4" w:space="0" w:color="auto"/>
              <w:left w:val="single" w:sz="4" w:space="0" w:color="auto"/>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02 01 02</w:t>
            </w:r>
          </w:p>
        </w:tc>
        <w:tc>
          <w:tcPr>
            <w:tcW w:w="2011" w:type="dxa"/>
            <w:gridSpan w:val="3"/>
            <w:tcBorders>
              <w:top w:val="nil"/>
              <w:left w:val="single" w:sz="4" w:space="0" w:color="auto"/>
              <w:bottom w:val="single" w:sz="4" w:space="0" w:color="auto"/>
              <w:right w:val="single" w:sz="4" w:space="0" w:color="auto"/>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გზების კაპიტალური შეკეთება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9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1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02 02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8"/>
                <w:szCs w:val="18"/>
              </w:rPr>
            </w:pPr>
            <w:r w:rsidRPr="0021124B">
              <w:rPr>
                <w:rFonts w:eastAsia="Times New Roman" w:cs="Calibri"/>
                <w:b/>
                <w:bCs/>
                <w:sz w:val="18"/>
                <w:szCs w:val="18"/>
              </w:rPr>
              <w:t>წყლის სისტემების განვითარება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1227.70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54.80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1172.90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889.25</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142.00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747.25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145.00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145.00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6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lastRenderedPageBreak/>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52.70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52.70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45.00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45.00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52.70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52.70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1175.00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1172.90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854.25</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107.00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747.25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02 02 01</w:t>
            </w:r>
          </w:p>
        </w:tc>
        <w:tc>
          <w:tcPr>
            <w:tcW w:w="2011" w:type="dxa"/>
            <w:gridSpan w:val="3"/>
            <w:tcBorders>
              <w:top w:val="single" w:sz="8" w:space="0" w:color="auto"/>
              <w:left w:val="nil"/>
              <w:bottom w:val="single" w:sz="8" w:space="0" w:color="auto"/>
              <w:right w:val="single" w:sz="8" w:space="0" w:color="auto"/>
            </w:tcBorders>
            <w:shd w:val="clear" w:color="000000" w:fill="FFFFFF"/>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წყლის სისტემების რეაბილიტაცია და ექსპლუატაცია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1212.20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39.30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1172.90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779.69</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37.00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742.69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37.20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37.20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37.20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37.20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1175.00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1172.90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764.69</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742.69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7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02 02 02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სანიაღვრე არხების მშენებლობა, ექსპლუატაცია და რეაბილიტაცია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85.00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85.00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50.00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50.00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22"/>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200"/>
              <w:jc w:val="left"/>
              <w:rPr>
                <w:rFonts w:eastAsia="Times New Roman" w:cs="Calibri"/>
                <w:sz w:val="20"/>
                <w:szCs w:val="20"/>
              </w:rPr>
            </w:pPr>
            <w:r w:rsidRPr="0021124B">
              <w:rPr>
                <w:rFonts w:eastAsia="Times New Roman" w:cs="Calibri"/>
                <w:sz w:val="20"/>
                <w:szCs w:val="20"/>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7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02  02 03</w:t>
            </w:r>
          </w:p>
        </w:tc>
        <w:tc>
          <w:tcPr>
            <w:tcW w:w="2011" w:type="dxa"/>
            <w:gridSpan w:val="3"/>
            <w:tcBorders>
              <w:top w:val="single" w:sz="4" w:space="0" w:color="auto"/>
              <w:left w:val="nil"/>
              <w:bottom w:val="single" w:sz="4" w:space="0" w:color="auto"/>
              <w:right w:val="single" w:sz="4" w:space="0" w:color="auto"/>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საკანალიზაციო სისტემების მოწყობა რეაბილიტაციის ღონისძიებები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24.56</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4.56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1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25.00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25.00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9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xml:space="preserve">02 03 </w:t>
            </w:r>
          </w:p>
        </w:tc>
        <w:tc>
          <w:tcPr>
            <w:tcW w:w="201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გარე განათება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298.80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298.80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323.50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323.50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415.00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415.00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6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298.80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298.80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323.50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323.50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415.00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415.00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228.10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228.10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103.50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103.50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2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xml:space="preserve">02 03 01 </w:t>
            </w:r>
          </w:p>
        </w:tc>
        <w:tc>
          <w:tcPr>
            <w:tcW w:w="2011" w:type="dxa"/>
            <w:gridSpan w:val="3"/>
            <w:tcBorders>
              <w:top w:val="single" w:sz="4" w:space="0" w:color="auto"/>
              <w:left w:val="nil"/>
              <w:bottom w:val="single" w:sz="4" w:space="0" w:color="auto"/>
              <w:right w:val="single" w:sz="4" w:space="0" w:color="auto"/>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გარე განათების ექსპლუატაცია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228.10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228.10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9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228.10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228.10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228.10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228.10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02 03 01 01</w:t>
            </w:r>
          </w:p>
        </w:tc>
        <w:tc>
          <w:tcPr>
            <w:tcW w:w="2011" w:type="dxa"/>
            <w:gridSpan w:val="3"/>
            <w:tcBorders>
              <w:top w:val="single" w:sz="8" w:space="0" w:color="auto"/>
              <w:left w:val="single" w:sz="8" w:space="0" w:color="auto"/>
              <w:bottom w:val="single" w:sz="8" w:space="0" w:color="000000"/>
              <w:right w:val="single" w:sz="8" w:space="0" w:color="000000"/>
            </w:tcBorders>
            <w:shd w:val="clear" w:color="000000" w:fill="FFFFFF"/>
            <w:vAlign w:val="bottom"/>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გარე განათების ქსელი მოხმარებული ელექტროენერგიის ხარჯის ანაზღაურება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228.10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228.10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228.10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228.10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280.00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280.00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228.10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228.10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02 03  02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ა(ა)იპ ცაგერის კომუნალური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70.70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70.70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103.50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103.50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5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70.70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70.70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103.50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103.50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103.50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103.50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xml:space="preserve">02 05 </w:t>
            </w:r>
          </w:p>
        </w:tc>
        <w:tc>
          <w:tcPr>
            <w:tcW w:w="2011" w:type="dxa"/>
            <w:gridSpan w:val="3"/>
            <w:tcBorders>
              <w:top w:val="nil"/>
              <w:left w:val="nil"/>
              <w:bottom w:val="nil"/>
              <w:right w:val="nil"/>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კეთილმოწყობის ღონისძიებები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279.90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268.30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2895.40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163.17</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2732.23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11.60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11.60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57.83</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57.83</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268.30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268.30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2837.57</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105.34</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2732.23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7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lastRenderedPageBreak/>
              <w:t>02 05 01</w:t>
            </w:r>
          </w:p>
        </w:tc>
        <w:tc>
          <w:tcPr>
            <w:tcW w:w="2011" w:type="dxa"/>
            <w:gridSpan w:val="3"/>
            <w:tcBorders>
              <w:top w:val="single" w:sz="4" w:space="0" w:color="auto"/>
              <w:left w:val="nil"/>
              <w:bottom w:val="single" w:sz="4" w:space="0" w:color="auto"/>
              <w:right w:val="single" w:sz="4" w:space="0" w:color="auto"/>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მუნიციპალიტეტის კეთილმოწყობის სამუშაოები (ფასადები და სკვერები)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268.30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268.30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2887.60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155.37</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2732.23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50.03</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50.03</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25"/>
        </w:trPr>
        <w:tc>
          <w:tcPr>
            <w:tcW w:w="715" w:type="dxa"/>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268.30</w:t>
            </w:r>
          </w:p>
        </w:tc>
        <w:tc>
          <w:tcPr>
            <w:tcW w:w="816"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268.30</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2837.57</w:t>
            </w:r>
          </w:p>
        </w:tc>
        <w:tc>
          <w:tcPr>
            <w:tcW w:w="990"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105.34</w:t>
            </w:r>
          </w:p>
        </w:tc>
        <w:tc>
          <w:tcPr>
            <w:tcW w:w="990"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2732.23</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80.00</w:t>
            </w:r>
          </w:p>
        </w:tc>
        <w:tc>
          <w:tcPr>
            <w:tcW w:w="900"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80.00</w:t>
            </w:r>
          </w:p>
        </w:tc>
        <w:tc>
          <w:tcPr>
            <w:tcW w:w="724"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02 05 04</w:t>
            </w:r>
          </w:p>
        </w:tc>
        <w:tc>
          <w:tcPr>
            <w:tcW w:w="2011" w:type="dxa"/>
            <w:gridSpan w:val="3"/>
            <w:tcBorders>
              <w:top w:val="nil"/>
              <w:left w:val="nil"/>
              <w:bottom w:val="nil"/>
              <w:right w:val="nil"/>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 სარწყავი არხების და ნაპირსამაგრი ნაგებობების მშენებლობა/რეაბილიტაცია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11.60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7.80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7.80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11.60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11.60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7.80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7.80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9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02 06</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რეგიონალური პროექტების პროექტირებისა და ტექინკური ზედამხედველობის დაფინანსება </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207.40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207.40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270.98</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270.00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0.98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4.40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4.40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207.40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266.58</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265.60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0.98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7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02 07</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სოფლის მხარდაჭერის პროგრამა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639.30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639.30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655.36</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645.36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2.50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2.50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02 09</w:t>
            </w:r>
          </w:p>
        </w:tc>
        <w:tc>
          <w:tcPr>
            <w:tcW w:w="2011" w:type="dxa"/>
            <w:gridSpan w:val="3"/>
            <w:tcBorders>
              <w:top w:val="nil"/>
              <w:left w:val="nil"/>
              <w:bottom w:val="nil"/>
              <w:right w:val="nil"/>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მუნიციპალური ტრანსპორტის სუბსიდირება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302.30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232.30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293.03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71.20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221.83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302.30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232.30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293.03</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71.20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221.83</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71.20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71.20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D53118" w:rsidRPr="0021124B" w:rsidTr="00D53118">
        <w:trPr>
          <w:gridAfter w:val="24"/>
          <w:wAfter w:w="11065" w:type="dxa"/>
          <w:trHeight w:val="70"/>
        </w:trPr>
        <w:tc>
          <w:tcPr>
            <w:tcW w:w="123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right"/>
              <w:rPr>
                <w:rFonts w:eastAsia="Times New Roman" w:cs="Calibri"/>
                <w:sz w:val="20"/>
                <w:szCs w:val="20"/>
              </w:rPr>
            </w:pPr>
          </w:p>
        </w:tc>
        <w:tc>
          <w:tcPr>
            <w:tcW w:w="960" w:type="dxa"/>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D53118" w:rsidRPr="0021124B" w:rsidRDefault="00D53118"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03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02 10</w:t>
            </w:r>
          </w:p>
        </w:tc>
        <w:tc>
          <w:tcPr>
            <w:tcW w:w="2011" w:type="dxa"/>
            <w:gridSpan w:val="3"/>
            <w:tcBorders>
              <w:top w:val="nil"/>
              <w:left w:val="nil"/>
              <w:bottom w:val="nil"/>
              <w:right w:val="nil"/>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დონორ ორგანიზაციებთან ერთად ერთობლივი ინფრასტრუქტურუკი პროექტების თანადაფინანსება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289.50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289.50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850.70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850.70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10"/>
        </w:trPr>
        <w:tc>
          <w:tcPr>
            <w:tcW w:w="715" w:type="dxa"/>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არაფინანსური აქტივების ზრდა</w:t>
            </w:r>
          </w:p>
        </w:tc>
        <w:tc>
          <w:tcPr>
            <w:tcW w:w="271" w:type="dxa"/>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289.50</w:t>
            </w:r>
          </w:p>
        </w:tc>
        <w:tc>
          <w:tcPr>
            <w:tcW w:w="816"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289.50</w:t>
            </w:r>
          </w:p>
        </w:tc>
        <w:tc>
          <w:tcPr>
            <w:tcW w:w="900"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850.70</w:t>
            </w:r>
          </w:p>
        </w:tc>
        <w:tc>
          <w:tcPr>
            <w:tcW w:w="990"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850.70</w:t>
            </w:r>
          </w:p>
        </w:tc>
        <w:tc>
          <w:tcPr>
            <w:tcW w:w="990"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100.00</w:t>
            </w:r>
          </w:p>
        </w:tc>
        <w:tc>
          <w:tcPr>
            <w:tcW w:w="900" w:type="dxa"/>
            <w:gridSpan w:val="2"/>
            <w:tcBorders>
              <w:top w:val="single" w:sz="4" w:space="0" w:color="auto"/>
              <w:left w:val="nil"/>
              <w:bottom w:val="nil"/>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100.00</w:t>
            </w:r>
          </w:p>
        </w:tc>
        <w:tc>
          <w:tcPr>
            <w:tcW w:w="724" w:type="dxa"/>
            <w:gridSpan w:val="2"/>
            <w:tcBorders>
              <w:top w:val="single" w:sz="4" w:space="0" w:color="auto"/>
              <w:left w:val="nil"/>
              <w:bottom w:val="nil"/>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3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02 12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ა(ა)იპ ადმინისტრაციულ ერთეულებში ადგილობრივი თვითმმართველობის დაფერმერული მეურნეობის განვითარებისა და ხელშეწყობის ცენტრი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569.20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569.20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301.00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301.00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68.00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68.00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7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569.20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569.20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301.00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301.00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68.00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68.00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6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569.20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569.20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301.00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301.00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68.00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68.00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03 00</w:t>
            </w:r>
          </w:p>
        </w:tc>
        <w:tc>
          <w:tcPr>
            <w:tcW w:w="2011"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გარემოს დაცვა და დასუფთავება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459.00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459.00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461.50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461.50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640.00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640.00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1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6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03 01</w:t>
            </w:r>
          </w:p>
        </w:tc>
        <w:tc>
          <w:tcPr>
            <w:tcW w:w="2011" w:type="dxa"/>
            <w:gridSpan w:val="3"/>
            <w:tcBorders>
              <w:top w:val="single" w:sz="8" w:space="0" w:color="auto"/>
              <w:left w:val="nil"/>
              <w:bottom w:val="single" w:sz="8" w:space="0" w:color="auto"/>
              <w:right w:val="single" w:sz="8" w:space="0" w:color="auto"/>
            </w:tcBorders>
            <w:shd w:val="clear" w:color="000000" w:fill="FFFFFF"/>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დასუფთავება და ნარჩენების გატანა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459.00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459.00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461.50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461.50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640.00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640.00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7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lastRenderedPageBreak/>
              <w:t>03 03</w:t>
            </w:r>
          </w:p>
        </w:tc>
        <w:tc>
          <w:tcPr>
            <w:tcW w:w="2011" w:type="dxa"/>
            <w:gridSpan w:val="3"/>
            <w:tcBorders>
              <w:top w:val="nil"/>
              <w:left w:val="nil"/>
              <w:bottom w:val="nil"/>
              <w:right w:val="nil"/>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დასუფთვების ღონისძიებებია(ა)იპ 'კომუნალური სამსახური"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459.00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459.00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461.50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461.50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640.00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640.00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9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459.00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461.50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640.00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04 00</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განათლება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1009.16</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1009.16</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1370.00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1370.00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1610.00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1610.00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986.90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986.90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1363.40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1363.40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1610.00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1610.00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3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986.90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986.90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1363.40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1363.40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1610.00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1610.00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9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04 01</w:t>
            </w:r>
          </w:p>
        </w:tc>
        <w:tc>
          <w:tcPr>
            <w:tcW w:w="2011" w:type="dxa"/>
            <w:gridSpan w:val="3"/>
            <w:tcBorders>
              <w:top w:val="single" w:sz="8" w:space="0" w:color="auto"/>
              <w:left w:val="nil"/>
              <w:bottom w:val="single" w:sz="8" w:space="0" w:color="auto"/>
              <w:right w:val="single" w:sz="8" w:space="0" w:color="auto"/>
            </w:tcBorders>
            <w:shd w:val="clear" w:color="000000" w:fill="FFFFFF"/>
            <w:vAlign w:val="center"/>
            <w:hideMark/>
          </w:tcPr>
          <w:p w:rsidR="0021124B" w:rsidRPr="0021124B" w:rsidRDefault="0021124B" w:rsidP="0021124B">
            <w:pPr>
              <w:spacing w:after="0" w:line="240" w:lineRule="auto"/>
              <w:ind w:left="0" w:right="0" w:firstLine="0"/>
              <w:jc w:val="center"/>
              <w:rPr>
                <w:rFonts w:eastAsia="Times New Roman" w:cs="Calibri"/>
                <w:b/>
                <w:bCs/>
                <w:sz w:val="16"/>
                <w:szCs w:val="16"/>
              </w:rPr>
            </w:pPr>
            <w:r w:rsidRPr="0021124B">
              <w:rPr>
                <w:rFonts w:eastAsia="Times New Roman" w:cs="Calibri"/>
                <w:b/>
                <w:bCs/>
                <w:sz w:val="16"/>
                <w:szCs w:val="16"/>
              </w:rPr>
              <w:t xml:space="preserve">   სკოლამდელი დაწესებულებების ხელშეწყობა </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939.36</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939.36</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1270.00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1270.00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917.10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917.10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1266.80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1266.80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917.10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917.10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1266.80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1266.80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04 02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მოსწავლე-ახალგაზრდობის სახლი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69.80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69.80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69.80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69.80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96.60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96.60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3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69.80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69.80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96.60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96.60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7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05 00</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კუტურა,ახალგაზრდობა, სპორტი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1746.00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1746.00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1709.00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1709.00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2275.00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2275.00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1739.80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1739.80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1701.82</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1701.82</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2275.00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2275.00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22.90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43.00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43.00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41.00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41.00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3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1714.90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1714.90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1654.82</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1654.82</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2234.00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2234.00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05 01</w:t>
            </w:r>
          </w:p>
        </w:tc>
        <w:tc>
          <w:tcPr>
            <w:tcW w:w="2011"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   სპორტის სფეროს განვითარება </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506.50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506.50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465.00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465.00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670.00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670.00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506.50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506.50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464.47</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464.47</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506.50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506.50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464.47</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464.47</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05 01 01</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8"/>
                <w:szCs w:val="18"/>
              </w:rPr>
            </w:pPr>
            <w:r w:rsidRPr="0021124B">
              <w:rPr>
                <w:rFonts w:eastAsia="Times New Roman" w:cs="Calibri"/>
                <w:b/>
                <w:bCs/>
                <w:sz w:val="18"/>
                <w:szCs w:val="18"/>
              </w:rPr>
              <w:t>ა(ა)იპ საპორტო სკოლა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275.80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275.80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255.00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255.00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0400E3" w:rsidP="0021124B">
            <w:pPr>
              <w:spacing w:after="0" w:line="240" w:lineRule="auto"/>
              <w:ind w:left="0" w:right="0" w:firstLine="0"/>
              <w:jc w:val="right"/>
              <w:rPr>
                <w:rFonts w:eastAsia="Times New Roman" w:cs="Calibri"/>
                <w:b/>
                <w:bCs/>
                <w:sz w:val="18"/>
                <w:szCs w:val="18"/>
              </w:rPr>
            </w:pPr>
            <w:r>
              <w:rPr>
                <w:rFonts w:eastAsia="Times New Roman" w:cs="Calibri"/>
                <w:b/>
                <w:bCs/>
                <w:sz w:val="18"/>
                <w:szCs w:val="18"/>
              </w:rPr>
              <w:t>36</w:t>
            </w:r>
            <w:r w:rsidR="0021124B" w:rsidRPr="0021124B">
              <w:rPr>
                <w:rFonts w:eastAsia="Times New Roman" w:cs="Calibri"/>
                <w:b/>
                <w:bCs/>
                <w:sz w:val="18"/>
                <w:szCs w:val="18"/>
              </w:rPr>
              <w:t>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0400E3" w:rsidP="0021124B">
            <w:pPr>
              <w:spacing w:after="0" w:line="240" w:lineRule="auto"/>
              <w:ind w:left="0" w:right="0" w:firstLine="0"/>
              <w:jc w:val="right"/>
              <w:rPr>
                <w:rFonts w:eastAsia="Times New Roman" w:cs="Calibri"/>
                <w:b/>
                <w:bCs/>
                <w:sz w:val="18"/>
                <w:szCs w:val="18"/>
              </w:rPr>
            </w:pPr>
            <w:r>
              <w:rPr>
                <w:rFonts w:eastAsia="Times New Roman" w:cs="Calibri"/>
                <w:b/>
                <w:bCs/>
                <w:sz w:val="18"/>
                <w:szCs w:val="18"/>
              </w:rPr>
              <w:t>360.00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275.80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275.80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0400E3" w:rsidP="0021124B">
            <w:pPr>
              <w:spacing w:after="0" w:line="240" w:lineRule="auto"/>
              <w:ind w:left="0" w:right="0" w:firstLine="0"/>
              <w:jc w:val="right"/>
              <w:rPr>
                <w:rFonts w:eastAsia="Times New Roman" w:cs="Calibri"/>
                <w:sz w:val="18"/>
                <w:szCs w:val="18"/>
              </w:rPr>
            </w:pPr>
            <w:r>
              <w:rPr>
                <w:rFonts w:eastAsia="Times New Roman" w:cs="Calibri"/>
                <w:sz w:val="18"/>
                <w:szCs w:val="18"/>
              </w:rPr>
              <w:t>360.00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0400E3" w:rsidP="0021124B">
            <w:pPr>
              <w:spacing w:after="0" w:line="240" w:lineRule="auto"/>
              <w:ind w:left="0" w:right="0" w:firstLine="0"/>
              <w:jc w:val="right"/>
              <w:rPr>
                <w:rFonts w:eastAsia="Times New Roman" w:cs="Calibri"/>
                <w:sz w:val="18"/>
                <w:szCs w:val="18"/>
              </w:rPr>
            </w:pPr>
            <w:r>
              <w:rPr>
                <w:rFonts w:eastAsia="Times New Roman" w:cs="Calibri"/>
                <w:sz w:val="18"/>
                <w:szCs w:val="18"/>
              </w:rPr>
              <w:t>360.00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3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275.80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275.80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360.00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360.00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xml:space="preserve">05 01 02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ა(ა)იპ საფეხბურთო კლუბი ხვამლი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95.00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95.00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9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05 01 03</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ა(ა)იპ ფრენბურთის კლუბი ცაგერი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135.70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135.70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0400E3" w:rsidP="0021124B">
            <w:pPr>
              <w:spacing w:after="0" w:line="240" w:lineRule="auto"/>
              <w:ind w:left="0" w:right="0" w:firstLine="0"/>
              <w:jc w:val="right"/>
              <w:rPr>
                <w:rFonts w:eastAsia="Times New Roman" w:cs="Calibri"/>
                <w:b/>
                <w:bCs/>
                <w:sz w:val="16"/>
                <w:szCs w:val="16"/>
              </w:rPr>
            </w:pPr>
            <w:r>
              <w:rPr>
                <w:rFonts w:eastAsia="Times New Roman" w:cs="Calibri"/>
                <w:b/>
                <w:bCs/>
                <w:sz w:val="16"/>
                <w:szCs w:val="16"/>
              </w:rPr>
              <w:t>180.00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0400E3" w:rsidP="0021124B">
            <w:pPr>
              <w:spacing w:after="0" w:line="240" w:lineRule="auto"/>
              <w:ind w:left="0" w:right="0" w:firstLine="0"/>
              <w:jc w:val="right"/>
              <w:rPr>
                <w:rFonts w:eastAsia="Times New Roman" w:cs="Calibri"/>
                <w:b/>
                <w:bCs/>
                <w:sz w:val="16"/>
                <w:szCs w:val="16"/>
              </w:rPr>
            </w:pPr>
            <w:r>
              <w:rPr>
                <w:rFonts w:eastAsia="Times New Roman" w:cs="Calibri"/>
                <w:b/>
                <w:bCs/>
                <w:sz w:val="16"/>
                <w:szCs w:val="16"/>
              </w:rPr>
              <w:t>180.00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2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135.70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135.70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114.47</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114.47</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180.00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180.00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135.70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114.47</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114.47</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180.00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180.00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xml:space="preserve">05 02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კულტურის სფეროს განვითარება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997.90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997.90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1024.00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1024.00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1290.00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1290.00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991.70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991.70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1017.35</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1017.35</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1290.00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1290.00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22.90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43.00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43.00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41.00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41.00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1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966.80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966.80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971.35</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971.35</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1249.00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1249.00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lastRenderedPageBreak/>
              <w:t xml:space="preserve">05 02 01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ცაგერის კულტურის ცენტრი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286.40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286.40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290.00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290.00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350.00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350.00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286.40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286.40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288.50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288.50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350.00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350.00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7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286.40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286.40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288.50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288.50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350.00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350.00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9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05 02 02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ა(ა)იპ ცაგერის ისტორიული მუზეუმი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158.00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158.00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210.00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210.00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158.00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158.00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158.00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158.00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05 02 03</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მუსიკალური სკოლის დაფინანსება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71.60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71.60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72.00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72.00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90.00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7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71.60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71.60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72.00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72.00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6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71.60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71.60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72.00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72.00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90.00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05 02 04</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სამხატვრო სკოლის დაფინანსება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52.10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52.10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51.00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51.00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70.00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52.10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52.10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51.00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51.00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7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52.10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52.10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51.00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51.00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70.00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05 02 05</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ა(ა)იპ მთავარი ბიბლიოთეკა"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166.30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166.30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166.30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166.30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166.30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166.30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05 02 06</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კულტურული ღონისძიებების დაფინანსება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30.20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30.20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51.00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51.00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5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30.20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30.20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51.00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51.00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საქონელი და მომსახურება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16.20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16.20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33.00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33.00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33.00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33.00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12.00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17.00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7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05 02 07</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ტელე რადიო მააუწყებლობა და საგამომცემლო საქმიანობა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0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6.70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საქონელი და მომსახურება</w:t>
            </w:r>
          </w:p>
        </w:tc>
        <w:tc>
          <w:tcPr>
            <w:tcW w:w="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7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05 02 09</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ა(ა)იპ ქალთა უფლებების და გენდერული თანასწორობის ცენტრი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62.40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62.40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105.00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105.00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3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61.10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61.10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61.10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61.10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73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05 02 11</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8"/>
                <w:szCs w:val="18"/>
              </w:rPr>
            </w:pPr>
            <w:r w:rsidRPr="0021124B">
              <w:rPr>
                <w:rFonts w:eastAsia="Times New Roman" w:cs="Calibri"/>
                <w:b/>
                <w:bCs/>
                <w:sz w:val="18"/>
                <w:szCs w:val="18"/>
              </w:rPr>
              <w:t>ა(ა)იპ ესთეთიკური აღზრდის ცენტრი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47.30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47.30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50.00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50.00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77.00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77.00</w:t>
            </w:r>
          </w:p>
        </w:tc>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46.60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46.60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77.00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77.00</w:t>
            </w:r>
          </w:p>
        </w:tc>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46.60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46.60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77.00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77.00</w:t>
            </w:r>
          </w:p>
        </w:tc>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85"/>
        </w:trPr>
        <w:tc>
          <w:tcPr>
            <w:tcW w:w="715" w:type="dxa"/>
            <w:tcBorders>
              <w:top w:val="single" w:sz="4" w:space="0" w:color="auto"/>
              <w:left w:val="single" w:sz="4" w:space="0" w:color="auto"/>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lastRenderedPageBreak/>
              <w:t>05 02 15</w:t>
            </w: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ა(ა)იპ ტურიზმის განვითარების  და ძეგლთა დაცვის ხელშეწყობის ცენტრი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112.70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112.70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130.00</w:t>
            </w:r>
          </w:p>
        </w:tc>
        <w:tc>
          <w:tcPr>
            <w:tcW w:w="724"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112.70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112.70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104.85</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104.85</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724"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შრომის ანაზღაურება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112.70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112.70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104.85</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104.85</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130.00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9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05 03</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22"/>
              </w:rPr>
            </w:pPr>
            <w:r w:rsidRPr="0021124B">
              <w:rPr>
                <w:rFonts w:eastAsia="Times New Roman" w:cs="Calibri"/>
                <w:b/>
                <w:bCs/>
                <w:sz w:val="22"/>
              </w:rPr>
              <w:t>ახალგაზრდობის მხარდაჭერა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223.20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223.20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195.00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195.00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290.00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290.00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22"/>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3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200"/>
              <w:jc w:val="left"/>
              <w:rPr>
                <w:rFonts w:eastAsia="Times New Roman" w:cs="Calibri"/>
                <w:sz w:val="20"/>
                <w:szCs w:val="20"/>
              </w:rPr>
            </w:pPr>
            <w:r w:rsidRPr="0021124B">
              <w:rPr>
                <w:rFonts w:eastAsia="Times New Roman" w:cs="Calibri"/>
                <w:sz w:val="20"/>
                <w:szCs w:val="20"/>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219.00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219.00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195.00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195.00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290.00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290.00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400"/>
              <w:jc w:val="left"/>
              <w:rPr>
                <w:rFonts w:eastAsia="Times New Roman" w:cs="Calibri"/>
                <w:sz w:val="20"/>
                <w:szCs w:val="20"/>
              </w:rPr>
            </w:pPr>
            <w:r w:rsidRPr="0021124B">
              <w:rPr>
                <w:rFonts w:eastAsia="Times New Roman" w:cs="Calibri"/>
                <w:sz w:val="20"/>
                <w:szCs w:val="20"/>
              </w:rPr>
              <w:t>სუბსიდიები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219.00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219.00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194.00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194.00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290.00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290.00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05 03 01</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ა(ა)იპ საზოგადოებასთან ურთიერთობის და ახალგაზრდობის </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223.20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223.20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195.00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195.00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290.00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290.00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7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219.00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219.00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195.00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195.00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219.00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219.00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194.00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194.00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96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05 04</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8"/>
                <w:szCs w:val="18"/>
              </w:rPr>
            </w:pPr>
            <w:r w:rsidRPr="0021124B">
              <w:rPr>
                <w:rFonts w:eastAsia="Times New Roman" w:cs="Calibri"/>
                <w:b/>
                <w:bCs/>
                <w:sz w:val="18"/>
                <w:szCs w:val="18"/>
              </w:rPr>
              <w:t>რელიგიური ორგანიზაციების ხელშეწობა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22.60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22.60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25.00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22.60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22.60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22.60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22.60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25.00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სხვა ხარჯები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8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06 00</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8"/>
                <w:szCs w:val="18"/>
              </w:rPr>
            </w:pPr>
            <w:r w:rsidRPr="0021124B">
              <w:rPr>
                <w:rFonts w:eastAsia="Times New Roman" w:cs="Calibri"/>
                <w:b/>
                <w:bCs/>
                <w:sz w:val="18"/>
                <w:szCs w:val="18"/>
              </w:rPr>
              <w:t>ჯანმრთელობის დაცვა და სოციალური უზრუნველყოფა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530.20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530.20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669.99</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669.99</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712.30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712.30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8"/>
                <w:szCs w:val="18"/>
              </w:rPr>
            </w:pPr>
            <w:r w:rsidRPr="0021124B">
              <w:rPr>
                <w:rFonts w:eastAsia="Times New Roman" w:cs="Calibri"/>
                <w:b/>
                <w:bCs/>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0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80"/>
              <w:jc w:val="left"/>
              <w:rPr>
                <w:rFonts w:eastAsia="Times New Roman" w:cs="Calibri"/>
                <w:sz w:val="18"/>
                <w:szCs w:val="18"/>
              </w:rPr>
            </w:pPr>
            <w:r w:rsidRPr="0021124B">
              <w:rPr>
                <w:rFonts w:eastAsia="Times New Roman" w:cs="Calibri"/>
                <w:sz w:val="18"/>
                <w:szCs w:val="18"/>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530.20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530.20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669.99</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669.99</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712.30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712.30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სუბსიდიები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89.30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89.30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100.80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100.80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112.30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112.30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400"/>
              <w:jc w:val="left"/>
              <w:rPr>
                <w:rFonts w:eastAsia="Times New Roman" w:cs="Calibri"/>
                <w:sz w:val="20"/>
                <w:szCs w:val="20"/>
              </w:rPr>
            </w:pPr>
            <w:r w:rsidRPr="0021124B">
              <w:rPr>
                <w:rFonts w:eastAsia="Times New Roman" w:cs="Calibri"/>
                <w:sz w:val="20"/>
                <w:szCs w:val="20"/>
              </w:rPr>
              <w:t>გრანტები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3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სოციალური უზრუნველყოფა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403.20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403.20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528.01</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528.01</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600.00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600.00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06 01</w:t>
            </w:r>
          </w:p>
        </w:tc>
        <w:tc>
          <w:tcPr>
            <w:tcW w:w="2011"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ჯანმრთელობის დაცვა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89.30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89.30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100.80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100.80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112.30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112.30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1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89.30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89.30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100.80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100.80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112.30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112.30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სუბსიდიები</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89.30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89.30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100.80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100.80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112.30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112.30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79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06 01 01</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ა(ა)იპ-"საზოგადოებრივი ჯანდაცვა"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89.30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89.30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100.80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100.80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112.30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112.30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22"/>
              </w:rPr>
            </w:pPr>
            <w:r w:rsidRPr="0021124B">
              <w:rPr>
                <w:rFonts w:eastAsia="Times New Roman" w:cs="Calibri"/>
                <w:b/>
                <w:bCs/>
                <w:sz w:val="22"/>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22"/>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20"/>
                <w:szCs w:val="20"/>
              </w:rPr>
            </w:pPr>
            <w:r w:rsidRPr="0021124B">
              <w:rPr>
                <w:rFonts w:ascii="Arial" w:eastAsia="Times New Roman" w:hAnsi="Arial" w:cs="Arial"/>
                <w:b/>
                <w:bCs/>
                <w:sz w:val="20"/>
                <w:szCs w:val="20"/>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200"/>
              <w:jc w:val="left"/>
              <w:rPr>
                <w:rFonts w:eastAsia="Times New Roman" w:cs="Calibri"/>
                <w:sz w:val="20"/>
                <w:szCs w:val="20"/>
              </w:rPr>
            </w:pPr>
            <w:r w:rsidRPr="0021124B">
              <w:rPr>
                <w:rFonts w:eastAsia="Times New Roman" w:cs="Calibri"/>
                <w:sz w:val="20"/>
                <w:szCs w:val="20"/>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89.30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89.30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100.80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100.80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112.30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112.30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20"/>
                <w:szCs w:val="20"/>
              </w:rPr>
            </w:pPr>
            <w:r w:rsidRPr="0021124B">
              <w:rPr>
                <w:rFonts w:eastAsia="Times New Roman" w:cs="Calibri"/>
                <w:sz w:val="20"/>
                <w:szCs w:val="20"/>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64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სუბსიდიები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89.30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89.30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100.80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100.80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112.30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112.30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8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06 02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სოციალური დაცვა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440.90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440.90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569.19</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569.19</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600.00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440.90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440.90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569.19</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569.19</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600.00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7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8"/>
                <w:szCs w:val="18"/>
              </w:rPr>
            </w:pPr>
            <w:r w:rsidRPr="0021124B">
              <w:rPr>
                <w:rFonts w:ascii="Arial" w:eastAsia="Times New Roman" w:hAnsi="Arial" w:cs="Arial"/>
                <w:b/>
                <w:bCs/>
                <w:sz w:val="18"/>
                <w:szCs w:val="18"/>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60"/>
              <w:jc w:val="left"/>
              <w:rPr>
                <w:rFonts w:eastAsia="Times New Roman" w:cs="Calibri"/>
                <w:sz w:val="18"/>
                <w:szCs w:val="18"/>
              </w:rPr>
            </w:pPr>
            <w:r w:rsidRPr="0021124B">
              <w:rPr>
                <w:rFonts w:eastAsia="Times New Roman" w:cs="Calibri"/>
                <w:sz w:val="18"/>
                <w:szCs w:val="18"/>
              </w:rPr>
              <w:t>სოციალური უზრუნველყოფა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403.20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403.20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528.01</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528.01</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600.00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600.00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8"/>
                <w:szCs w:val="18"/>
              </w:rPr>
            </w:pPr>
            <w:r w:rsidRPr="0021124B">
              <w:rPr>
                <w:rFonts w:eastAsia="Times New Roman" w:cs="Calibri"/>
                <w:sz w:val="18"/>
                <w:szCs w:val="18"/>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8"/>
                <w:szCs w:val="18"/>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9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06 02 01</w:t>
            </w:r>
          </w:p>
        </w:tc>
        <w:tc>
          <w:tcPr>
            <w:tcW w:w="2011" w:type="dxa"/>
            <w:gridSpan w:val="3"/>
            <w:tcBorders>
              <w:top w:val="nil"/>
              <w:left w:val="nil"/>
              <w:bottom w:val="nil"/>
              <w:right w:val="nil"/>
            </w:tcBorders>
            <w:shd w:val="clear" w:color="auto" w:fill="auto"/>
            <w:vAlign w:val="bottom"/>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ომისა და სამხედრო ძალების ვეტერანთა  ერთჯერადი ფინანსური  დახმარება </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5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lastRenderedPageBreak/>
              <w:t>06 02 02</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 xml:space="preserve"> ოჯახების დაბავშვების სოციალური დაცვა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333.60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333.60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418.19</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418.19</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440.00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440.00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2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333.60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333.60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418.19</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418.19</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440.00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440.00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57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სოციალური უზრუნველყოფა</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295.90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295.90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377.01</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377.01</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440.00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440.00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90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06 02 03</w:t>
            </w:r>
          </w:p>
        </w:tc>
        <w:tc>
          <w:tcPr>
            <w:tcW w:w="2011" w:type="dxa"/>
            <w:gridSpan w:val="3"/>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left"/>
              <w:rPr>
                <w:rFonts w:eastAsia="Times New Roman" w:cs="Calibri"/>
                <w:b/>
                <w:bCs/>
                <w:sz w:val="16"/>
                <w:szCs w:val="16"/>
              </w:rPr>
            </w:pPr>
            <w:r w:rsidRPr="0021124B">
              <w:rPr>
                <w:rFonts w:eastAsia="Times New Roman" w:cs="Calibri"/>
                <w:b/>
                <w:bCs/>
                <w:sz w:val="16"/>
                <w:szCs w:val="16"/>
              </w:rPr>
              <w:t>სოციალურად დაუცველი მოსახლეობის კვებით უზრუნველყოფა(უფასო სასადილო)</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107.30</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107.30</w:t>
            </w:r>
          </w:p>
        </w:tc>
        <w:tc>
          <w:tcPr>
            <w:tcW w:w="90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151.00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151.00</w:t>
            </w:r>
          </w:p>
        </w:tc>
        <w:tc>
          <w:tcPr>
            <w:tcW w:w="990"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160.00</w:t>
            </w:r>
          </w:p>
        </w:tc>
        <w:tc>
          <w:tcPr>
            <w:tcW w:w="724" w:type="dxa"/>
            <w:gridSpan w:val="2"/>
            <w:tcBorders>
              <w:top w:val="single" w:sz="4" w:space="0" w:color="auto"/>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b/>
                <w:bCs/>
                <w:sz w:val="16"/>
                <w:szCs w:val="16"/>
              </w:rPr>
            </w:pPr>
            <w:r w:rsidRPr="0021124B">
              <w:rPr>
                <w:rFonts w:eastAsia="Times New Roman" w:cs="Calibri"/>
                <w:b/>
                <w:bCs/>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b/>
                <w:bCs/>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center"/>
              <w:rPr>
                <w:rFonts w:ascii="Arial" w:eastAsia="Times New Roman" w:hAnsi="Arial" w:cs="Arial"/>
                <w:b/>
                <w:bCs/>
                <w:sz w:val="16"/>
                <w:szCs w:val="16"/>
              </w:rPr>
            </w:pPr>
            <w:r w:rsidRPr="0021124B">
              <w:rPr>
                <w:rFonts w:ascii="Arial" w:eastAsia="Times New Roman" w:hAnsi="Arial" w:cs="Arial"/>
                <w:b/>
                <w:bCs/>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100" w:firstLine="160"/>
              <w:jc w:val="left"/>
              <w:rPr>
                <w:rFonts w:eastAsia="Times New Roman" w:cs="Calibri"/>
                <w:sz w:val="16"/>
                <w:szCs w:val="16"/>
              </w:rPr>
            </w:pPr>
            <w:r w:rsidRPr="0021124B">
              <w:rPr>
                <w:rFonts w:eastAsia="Times New Roman" w:cs="Calibri"/>
                <w:sz w:val="16"/>
                <w:szCs w:val="16"/>
              </w:rPr>
              <w:t>ხარჯები</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107.30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107.30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151.00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151.00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r w:rsidR="00B1076E" w:rsidRPr="0021124B" w:rsidTr="00F40AC0">
        <w:trPr>
          <w:trHeight w:val="49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21124B" w:rsidRPr="0021124B" w:rsidRDefault="0021124B" w:rsidP="0021124B">
            <w:pPr>
              <w:spacing w:after="0" w:line="240" w:lineRule="auto"/>
              <w:ind w:left="0" w:right="0" w:firstLine="0"/>
              <w:jc w:val="left"/>
              <w:rPr>
                <w:rFonts w:ascii="Arial" w:eastAsia="Times New Roman" w:hAnsi="Arial" w:cs="Arial"/>
                <w:b/>
                <w:bCs/>
                <w:color w:val="auto"/>
                <w:sz w:val="16"/>
                <w:szCs w:val="16"/>
              </w:rPr>
            </w:pPr>
            <w:r w:rsidRPr="0021124B">
              <w:rPr>
                <w:rFonts w:ascii="Arial" w:eastAsia="Times New Roman" w:hAnsi="Arial" w:cs="Arial"/>
                <w:b/>
                <w:bCs/>
                <w:color w:val="auto"/>
                <w:sz w:val="16"/>
                <w:szCs w:val="16"/>
              </w:rPr>
              <w:t> </w:t>
            </w:r>
          </w:p>
        </w:tc>
        <w:tc>
          <w:tcPr>
            <w:tcW w:w="2011" w:type="dxa"/>
            <w:gridSpan w:val="3"/>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Chars="200" w:firstLine="320"/>
              <w:jc w:val="left"/>
              <w:rPr>
                <w:rFonts w:eastAsia="Times New Roman" w:cs="Calibri"/>
                <w:sz w:val="16"/>
                <w:szCs w:val="16"/>
              </w:rPr>
            </w:pPr>
            <w:r w:rsidRPr="0021124B">
              <w:rPr>
                <w:rFonts w:eastAsia="Times New Roman" w:cs="Calibri"/>
                <w:sz w:val="16"/>
                <w:szCs w:val="16"/>
              </w:rPr>
              <w:t>სოციალური უზრუნველყოფა</w:t>
            </w:r>
          </w:p>
        </w:tc>
        <w:tc>
          <w:tcPr>
            <w:tcW w:w="271" w:type="dxa"/>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 </w:t>
            </w:r>
          </w:p>
        </w:tc>
        <w:tc>
          <w:tcPr>
            <w:tcW w:w="948"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107.30</w:t>
            </w:r>
          </w:p>
        </w:tc>
        <w:tc>
          <w:tcPr>
            <w:tcW w:w="816"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107.30</w:t>
            </w:r>
          </w:p>
        </w:tc>
        <w:tc>
          <w:tcPr>
            <w:tcW w:w="90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151.00</w:t>
            </w:r>
          </w:p>
        </w:tc>
        <w:tc>
          <w:tcPr>
            <w:tcW w:w="99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151.00</w:t>
            </w:r>
          </w:p>
        </w:tc>
        <w:tc>
          <w:tcPr>
            <w:tcW w:w="990"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160.00</w:t>
            </w:r>
          </w:p>
        </w:tc>
        <w:tc>
          <w:tcPr>
            <w:tcW w:w="900" w:type="dxa"/>
            <w:gridSpan w:val="2"/>
            <w:tcBorders>
              <w:top w:val="nil"/>
              <w:left w:val="nil"/>
              <w:bottom w:val="single" w:sz="4" w:space="0" w:color="auto"/>
              <w:right w:val="single" w:sz="4" w:space="0" w:color="auto"/>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160.00</w:t>
            </w:r>
          </w:p>
        </w:tc>
        <w:tc>
          <w:tcPr>
            <w:tcW w:w="724" w:type="dxa"/>
            <w:gridSpan w:val="2"/>
            <w:tcBorders>
              <w:top w:val="nil"/>
              <w:left w:val="nil"/>
              <w:bottom w:val="single" w:sz="4" w:space="0" w:color="auto"/>
              <w:right w:val="nil"/>
            </w:tcBorders>
            <w:shd w:val="clear" w:color="auto" w:fill="auto"/>
            <w:vAlign w:val="center"/>
            <w:hideMark/>
          </w:tcPr>
          <w:p w:rsidR="0021124B" w:rsidRPr="0021124B" w:rsidRDefault="0021124B" w:rsidP="0021124B">
            <w:pPr>
              <w:spacing w:after="0" w:line="240" w:lineRule="auto"/>
              <w:ind w:left="0" w:right="0" w:firstLine="0"/>
              <w:jc w:val="right"/>
              <w:rPr>
                <w:rFonts w:eastAsia="Times New Roman" w:cs="Calibri"/>
                <w:sz w:val="16"/>
                <w:szCs w:val="16"/>
              </w:rPr>
            </w:pPr>
            <w:r w:rsidRPr="0021124B">
              <w:rPr>
                <w:rFonts w:eastAsia="Times New Roman" w:cs="Calibri"/>
                <w:sz w:val="16"/>
                <w:szCs w:val="16"/>
              </w:rPr>
              <w:t>0.00</w:t>
            </w:r>
          </w:p>
        </w:tc>
        <w:tc>
          <w:tcPr>
            <w:tcW w:w="123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right"/>
              <w:rPr>
                <w:rFonts w:eastAsia="Times New Roman" w:cs="Calibri"/>
                <w:sz w:val="16"/>
                <w:szCs w:val="16"/>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3"/>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gridSpan w:val="2"/>
            <w:tcBorders>
              <w:top w:val="nil"/>
              <w:left w:val="nil"/>
              <w:bottom w:val="nil"/>
              <w:right w:val="nil"/>
            </w:tcBorders>
            <w:shd w:val="clear" w:color="auto" w:fill="auto"/>
            <w:noWrap/>
            <w:vAlign w:val="bottom"/>
            <w:hideMark/>
          </w:tcPr>
          <w:p w:rsidR="0021124B" w:rsidRPr="0021124B" w:rsidRDefault="0021124B" w:rsidP="0021124B">
            <w:pPr>
              <w:spacing w:after="0" w:line="240" w:lineRule="auto"/>
              <w:ind w:left="0" w:right="0" w:firstLine="0"/>
              <w:jc w:val="left"/>
              <w:rPr>
                <w:rFonts w:ascii="Times New Roman" w:eastAsia="Times New Roman" w:hAnsi="Times New Roman" w:cs="Times New Roman"/>
                <w:color w:val="auto"/>
                <w:sz w:val="20"/>
                <w:szCs w:val="20"/>
              </w:rPr>
            </w:pPr>
          </w:p>
        </w:tc>
      </w:tr>
    </w:tbl>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rsidP="00B1076E">
      <w:pPr>
        <w:spacing w:after="0" w:line="259" w:lineRule="auto"/>
        <w:ind w:left="0" w:right="1453" w:firstLine="0"/>
        <w:jc w:val="left"/>
      </w:pPr>
    </w:p>
    <w:p w:rsidR="0001318C" w:rsidRDefault="001E6E27">
      <w:pPr>
        <w:spacing w:after="220" w:line="265" w:lineRule="auto"/>
        <w:ind w:right="31"/>
        <w:jc w:val="center"/>
      </w:pPr>
      <w:r>
        <w:t>თავი IV</w:t>
      </w:r>
    </w:p>
    <w:p w:rsidR="0001318C" w:rsidRDefault="001E6E27">
      <w:pPr>
        <w:spacing w:after="220" w:line="265" w:lineRule="auto"/>
        <w:ind w:right="36"/>
        <w:jc w:val="center"/>
      </w:pPr>
      <w:r>
        <w:t>მარეგულირებელი ნორმები</w:t>
      </w:r>
    </w:p>
    <w:p w:rsidR="0001318C" w:rsidRDefault="001E6E27">
      <w:pPr>
        <w:ind w:left="-5" w:right="16"/>
      </w:pPr>
      <w:r>
        <w:t>მუხლი 20. ასიგნებების დაფინანსება</w:t>
      </w:r>
    </w:p>
    <w:p w:rsidR="0001318C" w:rsidRDefault="004D3B88">
      <w:pPr>
        <w:spacing w:after="0"/>
        <w:ind w:left="-5" w:right="16"/>
      </w:pPr>
      <w:r>
        <w:rPr>
          <w:lang w:val="ka-GE"/>
        </w:rPr>
        <w:t>ცაგერის</w:t>
      </w:r>
      <w:r w:rsidR="001E6E27">
        <w:t xml:space="preserve"> მუნიციპალიტეტის 202</w:t>
      </w:r>
      <w:r w:rsidR="00A24A81">
        <w:rPr>
          <w:lang w:val="ka-GE"/>
        </w:rPr>
        <w:t>3</w:t>
      </w:r>
      <w:r w:rsidR="001E6E27">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01318C" w:rsidRDefault="001E6E27">
      <w:pPr>
        <w:ind w:left="-5" w:right="16"/>
      </w:pPr>
      <w:r>
        <w:t>მუხლი 21. ასიგნებების გადანაწილება</w:t>
      </w:r>
    </w:p>
    <w:p w:rsidR="0001318C" w:rsidRDefault="004D3B88">
      <w:pPr>
        <w:ind w:left="-5" w:right="16"/>
      </w:pPr>
      <w:r>
        <w:rPr>
          <w:lang w:val="ka-GE"/>
        </w:rPr>
        <w:t>ცაგერის</w:t>
      </w:r>
      <w:r w:rsidR="001E6E27">
        <w:t xml:space="preserve">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sidR="0021124B">
        <w:t xml:space="preserve">ცაგერის </w:t>
      </w:r>
      <w:r w:rsidR="001E6E27">
        <w:t>მუნიციპალიტეტის საკრებულოს მიერ დადგენილი წესის თანახმად</w:t>
      </w:r>
    </w:p>
    <w:p w:rsidR="0001318C" w:rsidRDefault="001E6E27">
      <w:pPr>
        <w:ind w:left="-5" w:right="16"/>
      </w:pPr>
      <w:r>
        <w:t>მუხლი 22. კანომდებლობით განსაზღვრული ფულადი ჯილდო, დანამატი და სხვა გასაცემლების ანაზღაურება</w:t>
      </w:r>
    </w:p>
    <w:p w:rsidR="0001318C" w:rsidRDefault="001E6E27">
      <w:pPr>
        <w:ind w:left="-5" w:right="16"/>
      </w:pPr>
      <w:r>
        <w:t>202</w:t>
      </w:r>
      <w:r w:rsidR="003A6A1E">
        <w:rPr>
          <w:lang w:val="ka-GE"/>
        </w:rPr>
        <w:t>3</w:t>
      </w:r>
      <w:r>
        <w:t xml:space="preserve"> წლის განმავლობაში </w:t>
      </w:r>
      <w:r w:rsidR="004D3B88">
        <w:rPr>
          <w:lang w:val="ka-GE"/>
        </w:rPr>
        <w:t>ცაგერის</w:t>
      </w:r>
      <w:r>
        <w:t xml:space="preserve">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01318C" w:rsidRDefault="001E6E27">
      <w:pPr>
        <w:ind w:left="-5" w:right="16"/>
      </w:pPr>
      <w:r>
        <w:t>მუხლი 23. სახელმწიფო შესყიდვების ხელშეკრულებებზე ზედამხედველობა</w:t>
      </w:r>
    </w:p>
    <w:p w:rsidR="0001318C" w:rsidRDefault="004D3B88">
      <w:pPr>
        <w:ind w:left="-5" w:right="16"/>
      </w:pPr>
      <w:r>
        <w:rPr>
          <w:lang w:val="ka-GE"/>
        </w:rPr>
        <w:t>ცაგერის</w:t>
      </w:r>
      <w:r w:rsidR="001E6E27">
        <w:t xml:space="preserve">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01318C" w:rsidRDefault="001E6E27">
      <w:pPr>
        <w:ind w:left="-5" w:right="16"/>
      </w:pPr>
      <w:r>
        <w:t>მუხლი 24. პროგრამებისა და ქვეპროგრამების განმახორციელებელი ორგანიზაციები</w:t>
      </w:r>
    </w:p>
    <w:p w:rsidR="0001318C" w:rsidRDefault="001E6E27">
      <w:pPr>
        <w:ind w:left="-5" w:right="16"/>
      </w:pPr>
      <w:r>
        <w:t xml:space="preserve">პროგრამებისა და ქვეპროგრამების განმახორციელებელი ორგანიზაციების </w:t>
      </w:r>
      <w:proofErr w:type="gramStart"/>
      <w:r>
        <w:t>ნუსხა  დამტკიცდეს</w:t>
      </w:r>
      <w:proofErr w:type="gramEnd"/>
      <w:r>
        <w:t xml:space="preserve"> მუნიციპალიტეტის მერის მიერ და მასვე მიენიჭოს ცვლილებების შეტანის უფლებამოსილება.</w:t>
      </w:r>
    </w:p>
    <w:p w:rsidR="0001318C" w:rsidRDefault="001E6E27">
      <w:pPr>
        <w:ind w:left="-5" w:right="16"/>
      </w:pPr>
      <w:r>
        <w:t>მუხლი 25. დავალიანებების ანაზღაურება</w:t>
      </w:r>
    </w:p>
    <w:p w:rsidR="0001318C" w:rsidRDefault="001E6E27">
      <w:pPr>
        <w:ind w:left="-5" w:right="16"/>
      </w:pPr>
      <w:r>
        <w:t>მუნიციპალიტეტის 202</w:t>
      </w:r>
      <w:r w:rsidR="003A6A1E">
        <w:rPr>
          <w:lang w:val="ka-GE"/>
        </w:rPr>
        <w:t>3</w:t>
      </w:r>
      <w:r>
        <w:t xml:space="preserve"> წლის ბიუჯეტით გათვალისწინებული პროგრამული კოდი </w:t>
      </w:r>
      <w:r w:rsidRPr="003A6A1E">
        <w:rPr>
          <w:highlight w:val="yellow"/>
        </w:rPr>
        <w:t>01 02 02</w:t>
      </w:r>
      <w: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 კანონმდებლობით დადგენილი წესით იძულებით ჩამოჭრილი თანხები და მუნიციპალიტეტის მიერ აღიარებული ვალდებულებები.</w:t>
      </w:r>
    </w:p>
    <w:p w:rsidR="0001318C" w:rsidRDefault="001E6E27">
      <w:pPr>
        <w:ind w:left="-5" w:right="16"/>
      </w:pPr>
      <w:r>
        <w:lastRenderedPageBreak/>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w:t>
      </w:r>
      <w:r w:rsidR="003A6A1E">
        <w:rPr>
          <w:lang w:val="ka-GE"/>
        </w:rPr>
        <w:t>3</w:t>
      </w:r>
      <w: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01318C" w:rsidRDefault="001E6E27">
      <w:pPr>
        <w:ind w:left="-5" w:right="16"/>
      </w:pPr>
      <w:r>
        <w:t>მუხლი 26. მიზნობრივი ტრანსფერი დელეგირებული უფლებამოსილების განხორციელებისათვის</w:t>
      </w:r>
    </w:p>
    <w:p w:rsidR="0001318C" w:rsidRDefault="001E6E27">
      <w:pPr>
        <w:ind w:left="-5" w:right="16"/>
      </w:pPr>
      <w:r>
        <w:t>1.საქართველოს სახელმწიფო ბიუჯეტიდან გამოყოფილი მიზნობრივი ტრანსფერი</w:t>
      </w:r>
      <w:r w:rsidR="004D3B88">
        <w:t xml:space="preserve"> </w:t>
      </w:r>
      <w:r w:rsidR="0021124B">
        <w:rPr>
          <w:lang w:val="ka-GE"/>
        </w:rPr>
        <w:t>250</w:t>
      </w:r>
      <w: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w:t>
      </w:r>
    </w:p>
    <w:p w:rsidR="0001318C" w:rsidRDefault="001E6E27">
      <w:pPr>
        <w:ind w:left="-5" w:right="16"/>
      </w:pPr>
      <w:r>
        <w:t xml:space="preserve">ა) „საზოგადოებრივი ჯანმრთელობის </w:t>
      </w:r>
      <w:proofErr w:type="gramStart"/>
      <w:r>
        <w:t>შესახებ“ საქართველოს</w:t>
      </w:r>
      <w:proofErr w:type="gramEnd"/>
      <w:r>
        <w:t xml:space="preserve"> კანონით განსაზღვრული უფლებამოსილების განხორციელებისათვის</w:t>
      </w:r>
      <w:r w:rsidR="004D3B88">
        <w:t xml:space="preserve">  </w:t>
      </w:r>
      <w:r w:rsidR="004D3B88">
        <w:rPr>
          <w:lang w:val="ka-GE"/>
        </w:rPr>
        <w:t>112,3</w:t>
      </w:r>
      <w:r>
        <w:t xml:space="preserve"> ათ  ლარი.</w:t>
      </w:r>
    </w:p>
    <w:p w:rsidR="0001318C" w:rsidRDefault="001E6E27">
      <w:pPr>
        <w:ind w:left="-5" w:right="16"/>
      </w:pPr>
      <w:r>
        <w:t xml:space="preserve">ბ) „სამხედრო ვალდებულებისა და სამხედრო სამსახურის </w:t>
      </w:r>
      <w:proofErr w:type="gramStart"/>
      <w:r>
        <w:t>შესახებ“ და</w:t>
      </w:r>
      <w:proofErr w:type="gramEnd"/>
      <w:r>
        <w:t xml:space="preserve"> სამხედრო სარეზერვო სამსახურის შესახებ’’ საქართველოს კანონით განსაზღვრული უფლებამოსილების განხორციელებისათვის</w:t>
      </w:r>
      <w:r w:rsidR="004D3B88">
        <w:t xml:space="preserve">  </w:t>
      </w:r>
      <w:r w:rsidR="00180741">
        <w:rPr>
          <w:lang w:val="ka-GE"/>
        </w:rPr>
        <w:t>105.7</w:t>
      </w:r>
      <w:r>
        <w:t xml:space="preserve"> ათ  ლარი.</w:t>
      </w:r>
    </w:p>
    <w:p w:rsidR="0001318C" w:rsidRDefault="001E6E27">
      <w:pPr>
        <w:ind w:left="-5" w:right="16"/>
      </w:pPr>
      <w:r>
        <w:t xml:space="preserve">გ)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w:t>
      </w:r>
      <w:proofErr w:type="gramStart"/>
      <w:r>
        <w:t xml:space="preserve">განხორციელებისათვის  </w:t>
      </w:r>
      <w:r w:rsidR="0021124B">
        <w:rPr>
          <w:lang w:val="ka-GE"/>
        </w:rPr>
        <w:t>0</w:t>
      </w:r>
      <w:proofErr w:type="gramEnd"/>
      <w:r>
        <w:t>ლარი.</w:t>
      </w:r>
    </w:p>
    <w:p w:rsidR="0001318C" w:rsidRDefault="001E6E27">
      <w:pPr>
        <w:ind w:left="-5" w:right="16"/>
      </w:pPr>
      <w:r>
        <w:t xml:space="preserve">2. „საქართველოს საბიუჯეტო </w:t>
      </w:r>
      <w:proofErr w:type="gramStart"/>
      <w:r>
        <w:t>კოდექსის“ 69</w:t>
      </w:r>
      <w:proofErr w:type="gramEnd"/>
      <w:r>
        <w:t>-ე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01318C" w:rsidRDefault="001E6E27">
      <w:pPr>
        <w:ind w:left="-5" w:right="16"/>
      </w:pPr>
      <w:r>
        <w:t>მუხლი 27. სარეზერვო ფონდი</w:t>
      </w:r>
    </w:p>
    <w:p w:rsidR="0001318C" w:rsidRDefault="001E6E27">
      <w:pPr>
        <w:ind w:left="-5" w:right="16"/>
      </w:pPr>
      <w:r>
        <w:t>202</w:t>
      </w:r>
      <w:r w:rsidR="003A6A1E">
        <w:rPr>
          <w:lang w:val="ka-GE"/>
        </w:rPr>
        <w:t>3</w:t>
      </w:r>
      <w:r>
        <w:t xml:space="preserve"> წლის მუნიციპალიტეტის ბიუჯეტის სარეზერვო ფონდის მოცულობა განისაზღვროს 70,0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01318C" w:rsidRDefault="001E6E27">
      <w:pPr>
        <w:ind w:left="-5" w:right="16"/>
      </w:pPr>
      <w:r>
        <w:t>მუხლი 28. ბიუჯეტის ამოქმედება</w:t>
      </w:r>
    </w:p>
    <w:p w:rsidR="0001318C" w:rsidRDefault="001E6E27">
      <w:pPr>
        <w:spacing w:after="37"/>
        <w:ind w:left="-5" w:right="16"/>
      </w:pPr>
      <w:r>
        <w:t xml:space="preserve">1. დადგენილებით დამტკიცებული </w:t>
      </w:r>
      <w:r w:rsidR="0021124B">
        <w:rPr>
          <w:lang w:val="ka-GE"/>
        </w:rPr>
        <w:t>ცაგერის</w:t>
      </w:r>
      <w:r>
        <w:t xml:space="preserve"> მუნიციპალიტეტის</w:t>
      </w:r>
      <w:r w:rsidR="00E06A23">
        <w:t xml:space="preserve"> 2023</w:t>
      </w:r>
      <w:bookmarkStart w:id="1" w:name="_GoBack"/>
      <w:bookmarkEnd w:id="1"/>
      <w:r>
        <w:t xml:space="preserve"> წლის ბიუჯეტი ამოქმედდეს</w:t>
      </w:r>
    </w:p>
    <w:p w:rsidR="0001318C" w:rsidRDefault="001E6E27">
      <w:pPr>
        <w:ind w:left="-5" w:right="16"/>
      </w:pPr>
      <w:r>
        <w:t>202</w:t>
      </w:r>
      <w:r w:rsidR="003A6A1E">
        <w:rPr>
          <w:lang w:val="ka-GE"/>
        </w:rPr>
        <w:t>3</w:t>
      </w:r>
      <w:r>
        <w:t xml:space="preserve"> წლის 1 იანვრიდან.</w:t>
      </w:r>
    </w:p>
    <w:p w:rsidR="0001318C" w:rsidRDefault="001E6E27">
      <w:pPr>
        <w:spacing w:after="7"/>
        <w:ind w:left="-5" w:right="16"/>
      </w:pPr>
      <w:r>
        <w:t xml:space="preserve">2. </w:t>
      </w:r>
      <w:r w:rsidR="004D3B88">
        <w:rPr>
          <w:lang w:val="ka-GE"/>
        </w:rPr>
        <w:t>ცაგერის</w:t>
      </w:r>
      <w:r>
        <w:t xml:space="preserve"> მუნიციპალიტეტის</w:t>
      </w:r>
      <w:r w:rsidR="004D3B88">
        <w:t xml:space="preserve"> 202</w:t>
      </w:r>
      <w:r w:rsidR="004D3B88">
        <w:rPr>
          <w:lang w:val="ka-GE"/>
        </w:rPr>
        <w:t>3</w:t>
      </w:r>
      <w:r>
        <w:t xml:space="preserve"> წლის ბიუჯეტის ამოქმედებისთანავე ძალადაკარგულად გამოცხადდეს „</w:t>
      </w:r>
      <w:r w:rsidR="004D3B88">
        <w:rPr>
          <w:lang w:val="ka-GE"/>
        </w:rPr>
        <w:t>ცაგერის</w:t>
      </w:r>
      <w:r>
        <w:t xml:space="preserve"> მუნიციპალიტეტის</w:t>
      </w:r>
      <w:r w:rsidR="004D3B88">
        <w:t xml:space="preserve"> 202</w:t>
      </w:r>
      <w:r w:rsidR="004D3B88">
        <w:rPr>
          <w:lang w:val="ka-GE"/>
        </w:rPr>
        <w:t>2</w:t>
      </w:r>
      <w:r>
        <w:t xml:space="preserve"> წლის ბიუჯეტის დამტკიცების </w:t>
      </w:r>
      <w:proofErr w:type="gramStart"/>
      <w:r>
        <w:t xml:space="preserve">შესახებ“ </w:t>
      </w:r>
      <w:r w:rsidR="004D3B88">
        <w:rPr>
          <w:lang w:val="ka-GE"/>
        </w:rPr>
        <w:t>ცაგერის</w:t>
      </w:r>
      <w:proofErr w:type="gramEnd"/>
      <w:r>
        <w:t xml:space="preserve"> მუნიციპალიტეტის საკრებულოს 2020 წლის 25 დეკემბრის №21 დადგენილება.</w:t>
      </w:r>
    </w:p>
    <w:p w:rsidR="0001318C" w:rsidRDefault="001E6E27">
      <w:pPr>
        <w:ind w:left="-5" w:right="16"/>
      </w:pPr>
      <w:r>
        <w:t>(ვებგვერდი 28/12/2020 წელი, სარეგისტრაციო კოდი 190020020.35.112.016437).</w:t>
      </w:r>
    </w:p>
    <w:p w:rsidR="0001318C" w:rsidRDefault="001E6E27">
      <w:pPr>
        <w:spacing w:after="241" w:line="259" w:lineRule="auto"/>
        <w:ind w:left="0" w:right="0" w:firstLine="0"/>
        <w:jc w:val="left"/>
      </w:pPr>
      <w:r>
        <w:t xml:space="preserve"> </w:t>
      </w:r>
    </w:p>
    <w:p w:rsidR="0001318C" w:rsidRPr="004D3B88" w:rsidRDefault="004D3B88">
      <w:pPr>
        <w:spacing w:after="0" w:line="216" w:lineRule="auto"/>
        <w:ind w:left="300" w:right="2752" w:firstLine="0"/>
        <w:jc w:val="left"/>
        <w:rPr>
          <w:lang w:val="ka-GE"/>
        </w:rPr>
      </w:pPr>
      <w:r>
        <w:rPr>
          <w:sz w:val="21"/>
          <w:lang w:val="ka-GE"/>
        </w:rPr>
        <w:t>ცაგერის</w:t>
      </w:r>
      <w:r w:rsidR="001E6E27">
        <w:rPr>
          <w:sz w:val="21"/>
        </w:rPr>
        <w:t xml:space="preserve"> მუნიციპალიტეტის  საკრებულოს თავმჯდომარე</w:t>
      </w:r>
      <w:r>
        <w:rPr>
          <w:sz w:val="21"/>
          <w:lang w:val="ka-GE"/>
        </w:rPr>
        <w:t xml:space="preserve">                   ჭაბუკი ჭაბუკიანი</w:t>
      </w:r>
    </w:p>
    <w:sectPr w:rsidR="0001318C" w:rsidRPr="004D3B88" w:rsidSect="000D2D9A">
      <w:footerReference w:type="even" r:id="rId7"/>
      <w:footerReference w:type="default" r:id="rId8"/>
      <w:footerReference w:type="first" r:id="rId9"/>
      <w:pgSz w:w="11900" w:h="16840"/>
      <w:pgMar w:top="10" w:right="192" w:bottom="500" w:left="370" w:header="720" w:footer="1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61" w:rsidRDefault="00125761">
      <w:pPr>
        <w:spacing w:after="0" w:line="240" w:lineRule="auto"/>
      </w:pPr>
      <w:r>
        <w:separator/>
      </w:r>
    </w:p>
  </w:endnote>
  <w:endnote w:type="continuationSeparator" w:id="0">
    <w:p w:rsidR="00125761" w:rsidRDefault="0012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E3" w:rsidRDefault="000400E3">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E3" w:rsidRDefault="000400E3">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E3" w:rsidRDefault="000400E3">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61" w:rsidRDefault="00125761">
      <w:pPr>
        <w:spacing w:after="0" w:line="240" w:lineRule="auto"/>
      </w:pPr>
      <w:r>
        <w:separator/>
      </w:r>
    </w:p>
  </w:footnote>
  <w:footnote w:type="continuationSeparator" w:id="0">
    <w:p w:rsidR="00125761" w:rsidRDefault="00125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7C3"/>
    <w:multiLevelType w:val="hybridMultilevel"/>
    <w:tmpl w:val="7BE44A28"/>
    <w:lvl w:ilvl="0" w:tplc="2EF4BDC4">
      <w:start w:val="1"/>
      <w:numFmt w:val="bullet"/>
      <w:lvlText w:val="-"/>
      <w:lvlJc w:val="left"/>
      <w:pPr>
        <w:ind w:left="14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818EA8A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4509A00">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66540F00">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ECBCB184">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A05A141A">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70F4B062">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626CBBE">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4DC6E2E">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FC006BA"/>
    <w:multiLevelType w:val="hybridMultilevel"/>
    <w:tmpl w:val="9F12F1CE"/>
    <w:lvl w:ilvl="0" w:tplc="2B92E460">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E6D05D80">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70642310">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82DA6806">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2B98B9BE">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5C3CE7D0">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D63686FA">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A516DFC4">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FB9E7E94">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38777441"/>
    <w:multiLevelType w:val="hybridMultilevel"/>
    <w:tmpl w:val="56767862"/>
    <w:lvl w:ilvl="0" w:tplc="E5604E3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4164EBC6">
      <w:start w:val="1"/>
      <w:numFmt w:val="bullet"/>
      <w:lvlText w:val="o"/>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8F8FE8C">
      <w:start w:val="1"/>
      <w:numFmt w:val="bullet"/>
      <w:lvlText w:val="▪"/>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D124DB64">
      <w:start w:val="1"/>
      <w:numFmt w:val="bullet"/>
      <w:lvlText w:val="•"/>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0D2471E">
      <w:start w:val="1"/>
      <w:numFmt w:val="bullet"/>
      <w:lvlText w:val="o"/>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D2EC5B2C">
      <w:start w:val="1"/>
      <w:numFmt w:val="bullet"/>
      <w:lvlText w:val="▪"/>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39747E80">
      <w:start w:val="1"/>
      <w:numFmt w:val="bullet"/>
      <w:lvlText w:val="•"/>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27EAF86">
      <w:start w:val="1"/>
      <w:numFmt w:val="bullet"/>
      <w:lvlText w:val="o"/>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58AE6FEA">
      <w:start w:val="1"/>
      <w:numFmt w:val="bullet"/>
      <w:lvlText w:val="▪"/>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3E561A96"/>
    <w:multiLevelType w:val="hybridMultilevel"/>
    <w:tmpl w:val="382A1762"/>
    <w:lvl w:ilvl="0" w:tplc="62028176">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F634E68C">
      <w:start w:val="1"/>
      <w:numFmt w:val="bullet"/>
      <w:lvlText w:val="o"/>
      <w:lvlJc w:val="left"/>
      <w:pPr>
        <w:ind w:left="11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368ABFE2">
      <w:start w:val="1"/>
      <w:numFmt w:val="bullet"/>
      <w:lvlText w:val="▪"/>
      <w:lvlJc w:val="left"/>
      <w:pPr>
        <w:ind w:left="18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F528CB40">
      <w:start w:val="1"/>
      <w:numFmt w:val="bullet"/>
      <w:lvlText w:val="•"/>
      <w:lvlJc w:val="left"/>
      <w:pPr>
        <w:ind w:left="25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F5E037F2">
      <w:start w:val="1"/>
      <w:numFmt w:val="bullet"/>
      <w:lvlText w:val="o"/>
      <w:lvlJc w:val="left"/>
      <w:pPr>
        <w:ind w:left="331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8ED4FCF8">
      <w:start w:val="1"/>
      <w:numFmt w:val="bullet"/>
      <w:lvlText w:val="▪"/>
      <w:lvlJc w:val="left"/>
      <w:pPr>
        <w:ind w:left="403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F1E9AC0">
      <w:start w:val="1"/>
      <w:numFmt w:val="bullet"/>
      <w:lvlText w:val="•"/>
      <w:lvlJc w:val="left"/>
      <w:pPr>
        <w:ind w:left="47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76E28C4">
      <w:start w:val="1"/>
      <w:numFmt w:val="bullet"/>
      <w:lvlText w:val="o"/>
      <w:lvlJc w:val="left"/>
      <w:pPr>
        <w:ind w:left="54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2C9A62BE">
      <w:start w:val="1"/>
      <w:numFmt w:val="bullet"/>
      <w:lvlText w:val="▪"/>
      <w:lvlJc w:val="left"/>
      <w:pPr>
        <w:ind w:left="61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4E81683E"/>
    <w:multiLevelType w:val="hybridMultilevel"/>
    <w:tmpl w:val="C8F88298"/>
    <w:lvl w:ilvl="0" w:tplc="6A965C1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66C6474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D7BA77AA">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40882952">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8BD84C3A">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E506DC9E">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95C91FA">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BEFA0BF0">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77EC28A6">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79A7566C"/>
    <w:multiLevelType w:val="hybridMultilevel"/>
    <w:tmpl w:val="5BCC2E9C"/>
    <w:lvl w:ilvl="0" w:tplc="62DADD9A">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186C6CFE">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EC2CE8CC">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57746E42">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16434BC">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64ACADD8">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ECC4A180">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EA022B8">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42B80752">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7A916939"/>
    <w:multiLevelType w:val="hybridMultilevel"/>
    <w:tmpl w:val="3DCC25FE"/>
    <w:lvl w:ilvl="0" w:tplc="0F62771E">
      <w:start w:val="4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14786"/>
    <w:multiLevelType w:val="hybridMultilevel"/>
    <w:tmpl w:val="5D446AFE"/>
    <w:lvl w:ilvl="0" w:tplc="00809174">
      <w:start w:val="3"/>
      <w:numFmt w:val="decimal"/>
      <w:lvlText w:val="%1"/>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BC6ABA5C">
      <w:start w:val="1"/>
      <w:numFmt w:val="lowerLetter"/>
      <w:lvlText w:val="%2"/>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10AE2134">
      <w:start w:val="1"/>
      <w:numFmt w:val="lowerRoman"/>
      <w:lvlText w:val="%3"/>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086453DC">
      <w:start w:val="1"/>
      <w:numFmt w:val="decimal"/>
      <w:lvlText w:val="%4"/>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902EAD34">
      <w:start w:val="1"/>
      <w:numFmt w:val="lowerLetter"/>
      <w:lvlText w:val="%5"/>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4412DD54">
      <w:start w:val="1"/>
      <w:numFmt w:val="lowerRoman"/>
      <w:lvlText w:val="%6"/>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A3045850">
      <w:start w:val="1"/>
      <w:numFmt w:val="decimal"/>
      <w:lvlText w:val="%7"/>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6B4506E">
      <w:start w:val="1"/>
      <w:numFmt w:val="lowerLetter"/>
      <w:lvlText w:val="%8"/>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ECE0032">
      <w:start w:val="1"/>
      <w:numFmt w:val="lowerRoman"/>
      <w:lvlText w:val="%9"/>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8C"/>
    <w:rsid w:val="0001318C"/>
    <w:rsid w:val="000400E3"/>
    <w:rsid w:val="0006102F"/>
    <w:rsid w:val="000720C9"/>
    <w:rsid w:val="00075D82"/>
    <w:rsid w:val="00091985"/>
    <w:rsid w:val="000B6F27"/>
    <w:rsid w:val="000C5E1F"/>
    <w:rsid w:val="000D2D9A"/>
    <w:rsid w:val="000E1412"/>
    <w:rsid w:val="00125761"/>
    <w:rsid w:val="00154C91"/>
    <w:rsid w:val="0016685C"/>
    <w:rsid w:val="00180741"/>
    <w:rsid w:val="001845AC"/>
    <w:rsid w:val="0019215E"/>
    <w:rsid w:val="001E6E27"/>
    <w:rsid w:val="00203E4E"/>
    <w:rsid w:val="0021124B"/>
    <w:rsid w:val="00244F21"/>
    <w:rsid w:val="002479A8"/>
    <w:rsid w:val="00256CA4"/>
    <w:rsid w:val="0027418D"/>
    <w:rsid w:val="0028151E"/>
    <w:rsid w:val="002C4249"/>
    <w:rsid w:val="002D5E44"/>
    <w:rsid w:val="00322299"/>
    <w:rsid w:val="00352269"/>
    <w:rsid w:val="00362A5F"/>
    <w:rsid w:val="00373711"/>
    <w:rsid w:val="00387304"/>
    <w:rsid w:val="00391C91"/>
    <w:rsid w:val="003A6A1E"/>
    <w:rsid w:val="003B140E"/>
    <w:rsid w:val="003E256A"/>
    <w:rsid w:val="003E493F"/>
    <w:rsid w:val="00425491"/>
    <w:rsid w:val="004309E2"/>
    <w:rsid w:val="00453A3B"/>
    <w:rsid w:val="00497EFF"/>
    <w:rsid w:val="004D3B88"/>
    <w:rsid w:val="004D62A0"/>
    <w:rsid w:val="0050081D"/>
    <w:rsid w:val="005640A9"/>
    <w:rsid w:val="005B709D"/>
    <w:rsid w:val="005D7984"/>
    <w:rsid w:val="005E675F"/>
    <w:rsid w:val="00613AA1"/>
    <w:rsid w:val="00633315"/>
    <w:rsid w:val="00686855"/>
    <w:rsid w:val="00700FCB"/>
    <w:rsid w:val="0076348A"/>
    <w:rsid w:val="00765530"/>
    <w:rsid w:val="007B07B7"/>
    <w:rsid w:val="007E1240"/>
    <w:rsid w:val="007F3D56"/>
    <w:rsid w:val="00900364"/>
    <w:rsid w:val="00904162"/>
    <w:rsid w:val="009219A3"/>
    <w:rsid w:val="009251EC"/>
    <w:rsid w:val="00944373"/>
    <w:rsid w:val="00964076"/>
    <w:rsid w:val="00992F73"/>
    <w:rsid w:val="00993280"/>
    <w:rsid w:val="009C2515"/>
    <w:rsid w:val="009E7BB1"/>
    <w:rsid w:val="00A03B62"/>
    <w:rsid w:val="00A10340"/>
    <w:rsid w:val="00A24A81"/>
    <w:rsid w:val="00A3639D"/>
    <w:rsid w:val="00A41DBF"/>
    <w:rsid w:val="00A6522D"/>
    <w:rsid w:val="00A92502"/>
    <w:rsid w:val="00AF0858"/>
    <w:rsid w:val="00B1076E"/>
    <w:rsid w:val="00B21462"/>
    <w:rsid w:val="00B54318"/>
    <w:rsid w:val="00B65A11"/>
    <w:rsid w:val="00B66F20"/>
    <w:rsid w:val="00B8693B"/>
    <w:rsid w:val="00B972A8"/>
    <w:rsid w:val="00BD2983"/>
    <w:rsid w:val="00C1204C"/>
    <w:rsid w:val="00C374DA"/>
    <w:rsid w:val="00C46275"/>
    <w:rsid w:val="00C52673"/>
    <w:rsid w:val="00C96597"/>
    <w:rsid w:val="00CB5396"/>
    <w:rsid w:val="00CD41C2"/>
    <w:rsid w:val="00CF5B93"/>
    <w:rsid w:val="00D11299"/>
    <w:rsid w:val="00D43695"/>
    <w:rsid w:val="00D53118"/>
    <w:rsid w:val="00DB296B"/>
    <w:rsid w:val="00DB2EDF"/>
    <w:rsid w:val="00DB4124"/>
    <w:rsid w:val="00DB7300"/>
    <w:rsid w:val="00DE24D4"/>
    <w:rsid w:val="00E06A23"/>
    <w:rsid w:val="00E07267"/>
    <w:rsid w:val="00E6286F"/>
    <w:rsid w:val="00EC2DE4"/>
    <w:rsid w:val="00EE2B78"/>
    <w:rsid w:val="00F40AC0"/>
    <w:rsid w:val="00F425AD"/>
    <w:rsid w:val="00FB783D"/>
    <w:rsid w:val="00FE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3D09"/>
  <w15:docId w15:val="{8A63C159-2177-4641-B063-BAC77FE1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23" w:lineRule="auto"/>
      <w:ind w:left="10" w:right="48" w:hanging="10"/>
      <w:jc w:val="both"/>
    </w:pPr>
    <w:rPr>
      <w:rFonts w:ascii="Sylfaen" w:eastAsia="Sylfaen" w:hAnsi="Sylfaen" w:cs="Sylfaen"/>
      <w:color w:val="000000"/>
      <w:sz w:val="24"/>
    </w:rPr>
  </w:style>
  <w:style w:type="paragraph" w:styleId="Heading1">
    <w:name w:val="heading 1"/>
    <w:basedOn w:val="Normal"/>
    <w:next w:val="Normal"/>
    <w:link w:val="Heading1Char"/>
    <w:qFormat/>
    <w:rsid w:val="00497EFF"/>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FF"/>
    <w:rPr>
      <w:rFonts w:ascii="Cambria" w:eastAsia="Times New Roman" w:hAnsi="Cambria" w:cs="Times New Roman"/>
      <w:b/>
      <w:bCs/>
      <w:kern w:val="32"/>
      <w:sz w:val="32"/>
      <w:szCs w:val="32"/>
      <w:lang w:val="x-none" w:eastAsia="x-none"/>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497EF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ListParagraph">
    <w:name w:val="List Paragraph"/>
    <w:basedOn w:val="Normal"/>
    <w:link w:val="ListParagraphChar"/>
    <w:qFormat/>
    <w:rsid w:val="009219A3"/>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customStyle="1" w:styleId="ListParagraphChar">
    <w:name w:val="List Paragraph Char"/>
    <w:link w:val="ListParagraph"/>
    <w:locked/>
    <w:rsid w:val="009219A3"/>
    <w:rPr>
      <w:rFonts w:eastAsiaTheme="minorHAnsi"/>
    </w:rPr>
  </w:style>
  <w:style w:type="paragraph" w:styleId="BalloonText">
    <w:name w:val="Balloon Text"/>
    <w:basedOn w:val="Normal"/>
    <w:link w:val="BalloonTextChar"/>
    <w:uiPriority w:val="99"/>
    <w:semiHidden/>
    <w:unhideWhenUsed/>
    <w:rsid w:val="00A92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02"/>
    <w:rPr>
      <w:rFonts w:ascii="Segoe UI" w:eastAsia="Sylfaen" w:hAnsi="Segoe UI" w:cs="Segoe UI"/>
      <w:color w:val="000000"/>
      <w:sz w:val="18"/>
      <w:szCs w:val="18"/>
    </w:rPr>
  </w:style>
  <w:style w:type="paragraph" w:customStyle="1" w:styleId="msonormal0">
    <w:name w:val="msonormal"/>
    <w:basedOn w:val="Normal"/>
    <w:rsid w:val="0021124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69">
    <w:name w:val="xl69"/>
    <w:basedOn w:val="Normal"/>
    <w:rsid w:val="0021124B"/>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70">
    <w:name w:val="xl70"/>
    <w:basedOn w:val="Normal"/>
    <w:rsid w:val="0021124B"/>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left="0" w:right="0" w:firstLineChars="100" w:firstLine="0"/>
      <w:jc w:val="left"/>
      <w:textAlignment w:val="center"/>
    </w:pPr>
    <w:rPr>
      <w:rFonts w:eastAsia="Times New Roman" w:cs="Times New Roman"/>
      <w:sz w:val="20"/>
      <w:szCs w:val="20"/>
    </w:rPr>
  </w:style>
  <w:style w:type="paragraph" w:customStyle="1" w:styleId="xl71">
    <w:name w:val="xl71"/>
    <w:basedOn w:val="Normal"/>
    <w:rsid w:val="0021124B"/>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left="0" w:right="0" w:firstLineChars="200" w:firstLine="0"/>
      <w:jc w:val="left"/>
      <w:textAlignment w:val="center"/>
    </w:pPr>
    <w:rPr>
      <w:rFonts w:eastAsia="Times New Roman" w:cs="Times New Roman"/>
      <w:sz w:val="20"/>
      <w:szCs w:val="20"/>
    </w:rPr>
  </w:style>
  <w:style w:type="paragraph" w:customStyle="1" w:styleId="xl72">
    <w:name w:val="xl72"/>
    <w:basedOn w:val="Normal"/>
    <w:rsid w:val="0021124B"/>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73">
    <w:name w:val="xl73"/>
    <w:basedOn w:val="Normal"/>
    <w:rsid w:val="0021124B"/>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74">
    <w:name w:val="xl74"/>
    <w:basedOn w:val="Normal"/>
    <w:rsid w:val="0021124B"/>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75">
    <w:name w:val="xl75"/>
    <w:basedOn w:val="Normal"/>
    <w:rsid w:val="0021124B"/>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left="0" w:right="0" w:firstLineChars="700" w:firstLine="0"/>
      <w:jc w:val="left"/>
      <w:textAlignment w:val="center"/>
    </w:pPr>
    <w:rPr>
      <w:rFonts w:eastAsia="Times New Roman" w:cs="Times New Roman"/>
      <w:sz w:val="20"/>
      <w:szCs w:val="20"/>
    </w:rPr>
  </w:style>
  <w:style w:type="paragraph" w:customStyle="1" w:styleId="xl76">
    <w:name w:val="xl76"/>
    <w:basedOn w:val="Normal"/>
    <w:rsid w:val="0021124B"/>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left="0" w:right="0" w:firstLineChars="800" w:firstLine="0"/>
      <w:jc w:val="left"/>
      <w:textAlignment w:val="center"/>
    </w:pPr>
    <w:rPr>
      <w:rFonts w:eastAsia="Times New Roman" w:cs="Times New Roman"/>
      <w:sz w:val="20"/>
      <w:szCs w:val="20"/>
    </w:rPr>
  </w:style>
  <w:style w:type="paragraph" w:customStyle="1" w:styleId="xl77">
    <w:name w:val="xl77"/>
    <w:basedOn w:val="Normal"/>
    <w:rsid w:val="0021124B"/>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78">
    <w:name w:val="xl78"/>
    <w:basedOn w:val="Normal"/>
    <w:rsid w:val="0021124B"/>
    <w:pPr>
      <w:pBdr>
        <w:top w:val="single" w:sz="4" w:space="0" w:color="D3D3D3"/>
        <w:left w:val="single" w:sz="4" w:space="0" w:color="D3D3D3"/>
        <w:righ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79">
    <w:name w:val="xl79"/>
    <w:basedOn w:val="Normal"/>
    <w:rsid w:val="0021124B"/>
    <w:pPr>
      <w:pBdr>
        <w:top w:val="single" w:sz="4" w:space="0" w:color="D3D3D3"/>
        <w:left w:val="single" w:sz="4" w:space="20" w:color="D3D3D3"/>
        <w:right w:val="single" w:sz="4" w:space="0" w:color="D3D3D3"/>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80">
    <w:name w:val="xl80"/>
    <w:basedOn w:val="Normal"/>
    <w:rsid w:val="0021124B"/>
    <w:pPr>
      <w:pBdr>
        <w:top w:val="single" w:sz="4" w:space="0" w:color="D3D3D3"/>
        <w:left w:val="single" w:sz="4"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81">
    <w:name w:val="xl81"/>
    <w:basedOn w:val="Normal"/>
    <w:rsid w:val="0021124B"/>
    <w:pPr>
      <w:pBdr>
        <w:top w:val="single" w:sz="4" w:space="0" w:color="D3D3D3"/>
        <w:left w:val="single" w:sz="4" w:space="27"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82">
    <w:name w:val="xl82"/>
    <w:basedOn w:val="Normal"/>
    <w:rsid w:val="0021124B"/>
    <w:pPr>
      <w:pBdr>
        <w:top w:val="single" w:sz="4" w:space="0" w:color="D3D3D3"/>
        <w:left w:val="single" w:sz="4" w:space="31" w:color="D3D3D3"/>
        <w:right w:val="single" w:sz="4" w:space="0" w:color="D3D3D3"/>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83">
    <w:name w:val="xl83"/>
    <w:basedOn w:val="Normal"/>
    <w:rsid w:val="0021124B"/>
    <w:pPr>
      <w:pBdr>
        <w:top w:val="single" w:sz="4" w:space="0" w:color="D3D3D3"/>
        <w:left w:val="single" w:sz="4" w:space="31" w:color="D3D3D3"/>
        <w:right w:val="single" w:sz="4" w:space="0" w:color="D3D3D3"/>
      </w:pBdr>
      <w:spacing w:before="100" w:beforeAutospacing="1" w:after="100" w:afterAutospacing="1" w:line="240" w:lineRule="auto"/>
      <w:ind w:left="0" w:right="0" w:firstLineChars="700" w:firstLine="0"/>
      <w:jc w:val="left"/>
      <w:textAlignment w:val="center"/>
    </w:pPr>
    <w:rPr>
      <w:rFonts w:eastAsia="Times New Roman" w:cs="Times New Roman"/>
      <w:sz w:val="20"/>
      <w:szCs w:val="20"/>
    </w:rPr>
  </w:style>
  <w:style w:type="paragraph" w:customStyle="1" w:styleId="xl84">
    <w:name w:val="xl84"/>
    <w:basedOn w:val="Normal"/>
    <w:rsid w:val="0021124B"/>
    <w:pPr>
      <w:pBdr>
        <w:top w:val="single" w:sz="4" w:space="0" w:color="D3D3D3"/>
        <w:left w:val="single" w:sz="4" w:space="14" w:color="D3D3D3"/>
        <w:right w:val="single" w:sz="4" w:space="0" w:color="D3D3D3"/>
      </w:pBdr>
      <w:spacing w:before="100" w:beforeAutospacing="1" w:after="100" w:afterAutospacing="1" w:line="240" w:lineRule="auto"/>
      <w:ind w:left="0" w:right="0" w:firstLineChars="200" w:firstLine="0"/>
      <w:jc w:val="left"/>
      <w:textAlignment w:val="center"/>
    </w:pPr>
    <w:rPr>
      <w:rFonts w:eastAsia="Times New Roman" w:cs="Times New Roman"/>
      <w:sz w:val="20"/>
      <w:szCs w:val="20"/>
    </w:rPr>
  </w:style>
  <w:style w:type="paragraph" w:customStyle="1" w:styleId="xl85">
    <w:name w:val="xl85"/>
    <w:basedOn w:val="Normal"/>
    <w:rsid w:val="0021124B"/>
    <w:pPr>
      <w:pBdr>
        <w:left w:val="single" w:sz="4" w:space="0" w:color="D3D3D3"/>
        <w:bottom w:val="double" w:sz="6" w:space="0" w:color="D3D3D3"/>
        <w:righ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86">
    <w:name w:val="xl86"/>
    <w:basedOn w:val="Normal"/>
    <w:rsid w:val="0021124B"/>
    <w:pPr>
      <w:pBdr>
        <w:left w:val="single" w:sz="4" w:space="31" w:color="D3D3D3"/>
        <w:bottom w:val="double" w:sz="6" w:space="0" w:color="D3D3D3"/>
        <w:right w:val="single" w:sz="4" w:space="0" w:color="D3D3D3"/>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87">
    <w:name w:val="xl87"/>
    <w:basedOn w:val="Normal"/>
    <w:rsid w:val="0021124B"/>
    <w:pPr>
      <w:pBdr>
        <w:left w:val="single" w:sz="4" w:space="0" w:color="D3D3D3"/>
        <w:bottom w:val="double" w:sz="6"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88">
    <w:name w:val="xl88"/>
    <w:basedOn w:val="Normal"/>
    <w:rsid w:val="0021124B"/>
    <w:pPr>
      <w:pBdr>
        <w:left w:val="single" w:sz="4" w:space="0" w:color="D3D3D3"/>
        <w:righ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89">
    <w:name w:val="xl89"/>
    <w:basedOn w:val="Normal"/>
    <w:rsid w:val="0021124B"/>
    <w:pPr>
      <w:pBdr>
        <w:left w:val="single" w:sz="4" w:space="27"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90">
    <w:name w:val="xl90"/>
    <w:basedOn w:val="Normal"/>
    <w:rsid w:val="0021124B"/>
    <w:pPr>
      <w:pBdr>
        <w:left w:val="single" w:sz="4"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91">
    <w:name w:val="xl91"/>
    <w:basedOn w:val="Normal"/>
    <w:rsid w:val="0021124B"/>
    <w:pPr>
      <w:pBdr>
        <w:left w:val="single" w:sz="4" w:space="31" w:color="D3D3D3"/>
        <w:right w:val="single" w:sz="4" w:space="0" w:color="D3D3D3"/>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92">
    <w:name w:val="xl92"/>
    <w:basedOn w:val="Normal"/>
    <w:rsid w:val="0021124B"/>
    <w:pPr>
      <w:pBdr>
        <w:left w:val="single" w:sz="4" w:space="20" w:color="D3D3D3"/>
        <w:bottom w:val="double" w:sz="6" w:space="0" w:color="D3D3D3"/>
        <w:right w:val="single" w:sz="4" w:space="0" w:color="D3D3D3"/>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93">
    <w:name w:val="xl93"/>
    <w:basedOn w:val="Normal"/>
    <w:rsid w:val="0021124B"/>
    <w:pPr>
      <w:pBdr>
        <w:left w:val="single" w:sz="4" w:space="27" w:color="D3D3D3"/>
        <w:bottom w:val="double" w:sz="6" w:space="0"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94">
    <w:name w:val="xl94"/>
    <w:basedOn w:val="Normal"/>
    <w:rsid w:val="0021124B"/>
    <w:pPr>
      <w:pBdr>
        <w:left w:val="single" w:sz="4" w:space="14" w:color="D3D3D3"/>
        <w:bottom w:val="double" w:sz="6" w:space="0" w:color="D3D3D3"/>
        <w:right w:val="single" w:sz="4" w:space="0" w:color="D3D3D3"/>
      </w:pBdr>
      <w:spacing w:before="100" w:beforeAutospacing="1" w:after="100" w:afterAutospacing="1" w:line="240" w:lineRule="auto"/>
      <w:ind w:left="0" w:right="0" w:firstLineChars="200" w:firstLine="0"/>
      <w:jc w:val="left"/>
      <w:textAlignment w:val="center"/>
    </w:pPr>
    <w:rPr>
      <w:rFonts w:eastAsia="Times New Roman" w:cs="Times New Roman"/>
      <w:sz w:val="20"/>
      <w:szCs w:val="20"/>
    </w:rPr>
  </w:style>
  <w:style w:type="paragraph" w:customStyle="1" w:styleId="xl95">
    <w:name w:val="xl95"/>
    <w:basedOn w:val="Normal"/>
    <w:rsid w:val="0021124B"/>
    <w:pPr>
      <w:pBdr>
        <w:left w:val="single" w:sz="4" w:space="20" w:color="D3D3D3"/>
        <w:right w:val="single" w:sz="4" w:space="0" w:color="D3D3D3"/>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96">
    <w:name w:val="xl96"/>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97">
    <w:name w:val="xl97"/>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s="Times New Roman"/>
      <w:b/>
      <w:bCs/>
      <w:szCs w:val="24"/>
    </w:rPr>
  </w:style>
  <w:style w:type="paragraph" w:customStyle="1" w:styleId="xl98">
    <w:name w:val="xl98"/>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b/>
      <w:bCs/>
      <w:szCs w:val="24"/>
    </w:rPr>
  </w:style>
  <w:style w:type="paragraph" w:customStyle="1" w:styleId="xl99">
    <w:name w:val="xl99"/>
    <w:basedOn w:val="Normal"/>
    <w:rsid w:val="0021124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20"/>
      <w:szCs w:val="20"/>
    </w:rPr>
  </w:style>
  <w:style w:type="paragraph" w:customStyle="1" w:styleId="xl100">
    <w:name w:val="xl100"/>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101">
    <w:name w:val="xl101"/>
    <w:basedOn w:val="Normal"/>
    <w:rsid w:val="0021124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20"/>
      <w:szCs w:val="20"/>
    </w:rPr>
  </w:style>
  <w:style w:type="paragraph" w:customStyle="1" w:styleId="xl102">
    <w:name w:val="xl102"/>
    <w:basedOn w:val="Normal"/>
    <w:rsid w:val="0021124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103">
    <w:name w:val="xl103"/>
    <w:basedOn w:val="Normal"/>
    <w:rsid w:val="0021124B"/>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104">
    <w:name w:val="xl104"/>
    <w:basedOn w:val="Normal"/>
    <w:rsid w:val="0021124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105">
    <w:name w:val="xl105"/>
    <w:basedOn w:val="Normal"/>
    <w:rsid w:val="002112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b/>
      <w:bCs/>
      <w:szCs w:val="24"/>
    </w:rPr>
  </w:style>
  <w:style w:type="paragraph" w:customStyle="1" w:styleId="xl106">
    <w:name w:val="xl106"/>
    <w:basedOn w:val="Normal"/>
    <w:rsid w:val="002112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107">
    <w:name w:val="xl107"/>
    <w:basedOn w:val="Normal"/>
    <w:rsid w:val="0021124B"/>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108">
    <w:name w:val="xl108"/>
    <w:basedOn w:val="Normal"/>
    <w:rsid w:val="0021124B"/>
    <w:pPr>
      <w:pBdr>
        <w:top w:val="single" w:sz="4" w:space="0" w:color="auto"/>
        <w:left w:val="single" w:sz="4" w:space="31"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109">
    <w:name w:val="xl109"/>
    <w:basedOn w:val="Normal"/>
    <w:rsid w:val="0021124B"/>
    <w:pPr>
      <w:pBdr>
        <w:top w:val="single" w:sz="4" w:space="0" w:color="auto"/>
        <w:left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110">
    <w:name w:val="xl110"/>
    <w:basedOn w:val="Normal"/>
    <w:rsid w:val="0021124B"/>
    <w:pPr>
      <w:pBdr>
        <w:top w:val="single" w:sz="4" w:space="0" w:color="auto"/>
        <w:left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111">
    <w:name w:val="xl111"/>
    <w:basedOn w:val="Normal"/>
    <w:rsid w:val="0021124B"/>
    <w:pPr>
      <w:pBdr>
        <w:top w:val="single" w:sz="4" w:space="0" w:color="auto"/>
        <w:left w:val="single" w:sz="4" w:space="27"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112">
    <w:name w:val="xl112"/>
    <w:basedOn w:val="Normal"/>
    <w:rsid w:val="0021124B"/>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113">
    <w:name w:val="xl113"/>
    <w:basedOn w:val="Normal"/>
    <w:rsid w:val="0021124B"/>
    <w:pPr>
      <w:pBdr>
        <w:left w:val="single" w:sz="4" w:space="27"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114">
    <w:name w:val="xl114"/>
    <w:basedOn w:val="Normal"/>
    <w:rsid w:val="0021124B"/>
    <w:pPr>
      <w:pBdr>
        <w:left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115">
    <w:name w:val="xl115"/>
    <w:basedOn w:val="Normal"/>
    <w:rsid w:val="0021124B"/>
    <w:pPr>
      <w:pBdr>
        <w:left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116">
    <w:name w:val="xl116"/>
    <w:basedOn w:val="Normal"/>
    <w:rsid w:val="0021124B"/>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117">
    <w:name w:val="xl117"/>
    <w:basedOn w:val="Normal"/>
    <w:rsid w:val="0021124B"/>
    <w:pPr>
      <w:pBdr>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118">
    <w:name w:val="xl118"/>
    <w:basedOn w:val="Normal"/>
    <w:rsid w:val="0021124B"/>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119">
    <w:name w:val="xl119"/>
    <w:basedOn w:val="Normal"/>
    <w:rsid w:val="0021124B"/>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120">
    <w:name w:val="xl120"/>
    <w:basedOn w:val="Normal"/>
    <w:rsid w:val="0021124B"/>
    <w:pPr>
      <w:pBdr>
        <w:left w:val="single" w:sz="4" w:space="31" w:color="auto"/>
        <w:bottom w:val="single" w:sz="4" w:space="0"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121">
    <w:name w:val="xl121"/>
    <w:basedOn w:val="Normal"/>
    <w:rsid w:val="0021124B"/>
    <w:pPr>
      <w:pBdr>
        <w:left w:val="single" w:sz="4" w:space="20" w:color="auto"/>
        <w:bottom w:val="single" w:sz="4" w:space="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122">
    <w:name w:val="xl122"/>
    <w:basedOn w:val="Normal"/>
    <w:rsid w:val="0021124B"/>
    <w:pP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rPr>
  </w:style>
  <w:style w:type="paragraph" w:customStyle="1" w:styleId="xl123">
    <w:name w:val="xl123"/>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Arial" w:eastAsia="Times New Roman" w:hAnsi="Arial" w:cs="Arial"/>
      <w:sz w:val="16"/>
      <w:szCs w:val="16"/>
    </w:rPr>
  </w:style>
  <w:style w:type="paragraph" w:customStyle="1" w:styleId="xl124">
    <w:name w:val="xl124"/>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eastAsia="Times New Roman" w:cs="Times New Roman"/>
      <w:b/>
      <w:bCs/>
      <w:sz w:val="16"/>
      <w:szCs w:val="16"/>
    </w:rPr>
  </w:style>
  <w:style w:type="paragraph" w:customStyle="1" w:styleId="xl125">
    <w:name w:val="xl125"/>
    <w:basedOn w:val="Normal"/>
    <w:rsid w:val="0021124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16"/>
      <w:szCs w:val="16"/>
    </w:rPr>
  </w:style>
  <w:style w:type="paragraph" w:customStyle="1" w:styleId="xl126">
    <w:name w:val="xl126"/>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27">
    <w:name w:val="xl127"/>
    <w:basedOn w:val="Normal"/>
    <w:rsid w:val="0021124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6"/>
      <w:szCs w:val="16"/>
    </w:rPr>
  </w:style>
  <w:style w:type="paragraph" w:customStyle="1" w:styleId="xl128">
    <w:name w:val="xl128"/>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rPr>
  </w:style>
  <w:style w:type="paragraph" w:customStyle="1" w:styleId="xl129">
    <w:name w:val="xl129"/>
    <w:basedOn w:val="Normal"/>
    <w:rsid w:val="0021124B"/>
    <w:pPr>
      <w:pBdr>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20"/>
      <w:szCs w:val="20"/>
    </w:rPr>
  </w:style>
  <w:style w:type="paragraph" w:customStyle="1" w:styleId="xl130">
    <w:name w:val="xl130"/>
    <w:basedOn w:val="Normal"/>
    <w:rsid w:val="0021124B"/>
    <w:pPr>
      <w:spacing w:before="100" w:beforeAutospacing="1" w:after="100" w:afterAutospacing="1" w:line="240" w:lineRule="auto"/>
      <w:ind w:left="0" w:right="0" w:firstLine="0"/>
      <w:jc w:val="left"/>
    </w:pPr>
    <w:rPr>
      <w:rFonts w:ascii="Times New Roman" w:eastAsia="Times New Roman" w:hAnsi="Times New Roman" w:cs="Times New Roman"/>
      <w:color w:val="auto"/>
      <w:sz w:val="18"/>
      <w:szCs w:val="18"/>
    </w:rPr>
  </w:style>
  <w:style w:type="paragraph" w:customStyle="1" w:styleId="xl131">
    <w:name w:val="xl131"/>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8"/>
      <w:szCs w:val="18"/>
    </w:rPr>
  </w:style>
  <w:style w:type="paragraph" w:customStyle="1" w:styleId="xl132">
    <w:name w:val="xl132"/>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s="Times New Roman"/>
      <w:b/>
      <w:bCs/>
      <w:sz w:val="18"/>
      <w:szCs w:val="18"/>
    </w:rPr>
  </w:style>
  <w:style w:type="paragraph" w:customStyle="1" w:styleId="xl133">
    <w:name w:val="xl133"/>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b/>
      <w:bCs/>
      <w:sz w:val="18"/>
      <w:szCs w:val="18"/>
    </w:rPr>
  </w:style>
  <w:style w:type="paragraph" w:customStyle="1" w:styleId="xl134">
    <w:name w:val="xl134"/>
    <w:basedOn w:val="Normal"/>
    <w:rsid w:val="0021124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18"/>
      <w:szCs w:val="18"/>
    </w:rPr>
  </w:style>
  <w:style w:type="paragraph" w:customStyle="1" w:styleId="xl135">
    <w:name w:val="xl135"/>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8"/>
      <w:szCs w:val="18"/>
    </w:rPr>
  </w:style>
  <w:style w:type="paragraph" w:customStyle="1" w:styleId="xl136">
    <w:name w:val="xl136"/>
    <w:basedOn w:val="Normal"/>
    <w:rsid w:val="0021124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8"/>
      <w:szCs w:val="18"/>
    </w:rPr>
  </w:style>
  <w:style w:type="paragraph" w:customStyle="1" w:styleId="xl137">
    <w:name w:val="xl137"/>
    <w:basedOn w:val="Normal"/>
    <w:rsid w:val="0021124B"/>
    <w:pPr>
      <w:pBdr>
        <w:left w:val="single" w:sz="4" w:space="14" w:color="D3D3D3"/>
        <w:right w:val="single" w:sz="4" w:space="0" w:color="D3D3D3"/>
      </w:pBdr>
      <w:spacing w:before="100" w:beforeAutospacing="1" w:after="100" w:afterAutospacing="1" w:line="240" w:lineRule="auto"/>
      <w:ind w:left="0" w:right="0" w:firstLineChars="200" w:firstLine="0"/>
      <w:jc w:val="left"/>
      <w:textAlignment w:val="center"/>
    </w:pPr>
    <w:rPr>
      <w:rFonts w:eastAsia="Times New Roman" w:cs="Times New Roman"/>
      <w:sz w:val="20"/>
      <w:szCs w:val="20"/>
    </w:rPr>
  </w:style>
  <w:style w:type="paragraph" w:customStyle="1" w:styleId="xl138">
    <w:name w:val="xl138"/>
    <w:basedOn w:val="Normal"/>
    <w:rsid w:val="0021124B"/>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8"/>
      <w:szCs w:val="18"/>
    </w:rPr>
  </w:style>
  <w:style w:type="paragraph" w:customStyle="1" w:styleId="xl139">
    <w:name w:val="xl139"/>
    <w:basedOn w:val="Normal"/>
    <w:rsid w:val="0021124B"/>
    <w:pPr>
      <w:pBdr>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8"/>
      <w:szCs w:val="18"/>
    </w:rPr>
  </w:style>
  <w:style w:type="paragraph" w:customStyle="1" w:styleId="xl140">
    <w:name w:val="xl140"/>
    <w:basedOn w:val="Normal"/>
    <w:rsid w:val="0021124B"/>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8"/>
      <w:szCs w:val="18"/>
    </w:rPr>
  </w:style>
  <w:style w:type="paragraph" w:customStyle="1" w:styleId="xl141">
    <w:name w:val="xl141"/>
    <w:basedOn w:val="Normal"/>
    <w:rsid w:val="0021124B"/>
    <w:pPr>
      <w:pBdr>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18"/>
      <w:szCs w:val="18"/>
    </w:rPr>
  </w:style>
  <w:style w:type="paragraph" w:customStyle="1" w:styleId="xl142">
    <w:name w:val="xl142"/>
    <w:basedOn w:val="Normal"/>
    <w:rsid w:val="0021124B"/>
    <w:pPr>
      <w:pBdr>
        <w:left w:val="single" w:sz="4" w:space="31"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143">
    <w:name w:val="xl143"/>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FF0000"/>
      <w:sz w:val="20"/>
      <w:szCs w:val="20"/>
    </w:rPr>
  </w:style>
  <w:style w:type="paragraph" w:customStyle="1" w:styleId="xl144">
    <w:name w:val="xl144"/>
    <w:basedOn w:val="Normal"/>
    <w:rsid w:val="0021124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color w:val="FF0000"/>
      <w:sz w:val="20"/>
      <w:szCs w:val="20"/>
    </w:rPr>
  </w:style>
  <w:style w:type="paragraph" w:customStyle="1" w:styleId="xl145">
    <w:name w:val="xl145"/>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color w:val="FF0000"/>
      <w:sz w:val="20"/>
      <w:szCs w:val="20"/>
    </w:rPr>
  </w:style>
  <w:style w:type="paragraph" w:customStyle="1" w:styleId="xl146">
    <w:name w:val="xl146"/>
    <w:basedOn w:val="Normal"/>
    <w:rsid w:val="0021124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color w:val="FF0000"/>
      <w:sz w:val="20"/>
      <w:szCs w:val="20"/>
    </w:rPr>
  </w:style>
  <w:style w:type="paragraph" w:customStyle="1" w:styleId="xl147">
    <w:name w:val="xl147"/>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FF0000"/>
      <w:sz w:val="18"/>
      <w:szCs w:val="18"/>
    </w:rPr>
  </w:style>
  <w:style w:type="paragraph" w:customStyle="1" w:styleId="xl148">
    <w:name w:val="xl148"/>
    <w:basedOn w:val="Normal"/>
    <w:rsid w:val="0021124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color w:val="FF0000"/>
      <w:sz w:val="18"/>
      <w:szCs w:val="18"/>
    </w:rPr>
  </w:style>
  <w:style w:type="paragraph" w:customStyle="1" w:styleId="xl149">
    <w:name w:val="xl149"/>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color w:val="FF0000"/>
      <w:sz w:val="18"/>
      <w:szCs w:val="18"/>
    </w:rPr>
  </w:style>
  <w:style w:type="paragraph" w:customStyle="1" w:styleId="xl150">
    <w:name w:val="xl150"/>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8"/>
      <w:szCs w:val="18"/>
    </w:rPr>
  </w:style>
  <w:style w:type="paragraph" w:customStyle="1" w:styleId="xl151">
    <w:name w:val="xl151"/>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eastAsia="Times New Roman" w:hAnsi="Arial" w:cs="Arial"/>
      <w:b/>
      <w:bCs/>
      <w:color w:val="auto"/>
      <w:sz w:val="18"/>
      <w:szCs w:val="18"/>
    </w:rPr>
  </w:style>
  <w:style w:type="paragraph" w:customStyle="1" w:styleId="xl152">
    <w:name w:val="xl152"/>
    <w:basedOn w:val="Normal"/>
    <w:rsid w:val="0021124B"/>
    <w:pPr>
      <w:pBdr>
        <w:left w:val="single" w:sz="4" w:space="0" w:color="D3D3D3"/>
        <w:bottom w:val="double" w:sz="6"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153">
    <w:name w:val="xl153"/>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s="Times New Roman"/>
      <w:b/>
      <w:bCs/>
      <w:sz w:val="16"/>
      <w:szCs w:val="16"/>
    </w:rPr>
  </w:style>
  <w:style w:type="paragraph" w:customStyle="1" w:styleId="xl154">
    <w:name w:val="xl154"/>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55">
    <w:name w:val="xl155"/>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s="Times New Roman"/>
      <w:b/>
      <w:bCs/>
      <w:sz w:val="16"/>
      <w:szCs w:val="16"/>
    </w:rPr>
  </w:style>
  <w:style w:type="paragraph" w:customStyle="1" w:styleId="xl156">
    <w:name w:val="xl156"/>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b/>
      <w:bCs/>
      <w:sz w:val="16"/>
      <w:szCs w:val="16"/>
    </w:rPr>
  </w:style>
  <w:style w:type="paragraph" w:customStyle="1" w:styleId="xl157">
    <w:name w:val="xl157"/>
    <w:basedOn w:val="Normal"/>
    <w:rsid w:val="0021124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sz w:val="16"/>
      <w:szCs w:val="16"/>
    </w:rPr>
  </w:style>
  <w:style w:type="paragraph" w:customStyle="1" w:styleId="xl158">
    <w:name w:val="xl158"/>
    <w:basedOn w:val="Normal"/>
    <w:rsid w:val="002112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59">
    <w:name w:val="xl159"/>
    <w:basedOn w:val="Normal"/>
    <w:rsid w:val="0021124B"/>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16"/>
      <w:szCs w:val="16"/>
    </w:rPr>
  </w:style>
  <w:style w:type="paragraph" w:customStyle="1" w:styleId="xl160">
    <w:name w:val="xl160"/>
    <w:basedOn w:val="Normal"/>
    <w:rsid w:val="0021124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16"/>
      <w:szCs w:val="16"/>
    </w:rPr>
  </w:style>
  <w:style w:type="paragraph" w:customStyle="1" w:styleId="xl161">
    <w:name w:val="xl161"/>
    <w:basedOn w:val="Normal"/>
    <w:rsid w:val="0021124B"/>
    <w:pPr>
      <w:pBdr>
        <w:lef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62">
    <w:name w:val="xl162"/>
    <w:basedOn w:val="Normal"/>
    <w:rsid w:val="0021124B"/>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63">
    <w:name w:val="xl163"/>
    <w:basedOn w:val="Normal"/>
    <w:rsid w:val="0021124B"/>
    <w:pPr>
      <w:pBdr>
        <w:top w:val="single" w:sz="4" w:space="0" w:color="auto"/>
        <w:left w:val="single" w:sz="4" w:space="31"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16"/>
      <w:szCs w:val="16"/>
    </w:rPr>
  </w:style>
  <w:style w:type="paragraph" w:customStyle="1" w:styleId="xl164">
    <w:name w:val="xl164"/>
    <w:basedOn w:val="Normal"/>
    <w:rsid w:val="0021124B"/>
    <w:pPr>
      <w:pBdr>
        <w:top w:val="single" w:sz="4" w:space="0" w:color="auto"/>
        <w:left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65">
    <w:name w:val="xl165"/>
    <w:basedOn w:val="Normal"/>
    <w:rsid w:val="0021124B"/>
    <w:pPr>
      <w:pBdr>
        <w:top w:val="single" w:sz="4" w:space="0" w:color="auto"/>
        <w:left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66">
    <w:name w:val="xl166"/>
    <w:basedOn w:val="Normal"/>
    <w:rsid w:val="0021124B"/>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67">
    <w:name w:val="xl167"/>
    <w:basedOn w:val="Normal"/>
    <w:rsid w:val="0021124B"/>
    <w:pPr>
      <w:pBdr>
        <w:left w:val="single" w:sz="4" w:space="31"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16"/>
      <w:szCs w:val="16"/>
    </w:rPr>
  </w:style>
  <w:style w:type="paragraph" w:customStyle="1" w:styleId="xl168">
    <w:name w:val="xl168"/>
    <w:basedOn w:val="Normal"/>
    <w:rsid w:val="0021124B"/>
    <w:pPr>
      <w:pBdr>
        <w:left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69">
    <w:name w:val="xl169"/>
    <w:basedOn w:val="Normal"/>
    <w:rsid w:val="0021124B"/>
    <w:pPr>
      <w:pBdr>
        <w:left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70">
    <w:name w:val="xl170"/>
    <w:basedOn w:val="Normal"/>
    <w:rsid w:val="0021124B"/>
    <w:pPr>
      <w:pBdr>
        <w:left w:val="single" w:sz="4" w:space="27"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16"/>
      <w:szCs w:val="16"/>
    </w:rPr>
  </w:style>
  <w:style w:type="paragraph" w:customStyle="1" w:styleId="xl171">
    <w:name w:val="xl171"/>
    <w:basedOn w:val="Normal"/>
    <w:rsid w:val="0021124B"/>
    <w:pPr>
      <w:pBdr>
        <w:left w:val="single" w:sz="4" w:space="0" w:color="D3D3D3"/>
        <w:righ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72">
    <w:name w:val="xl172"/>
    <w:basedOn w:val="Normal"/>
    <w:rsid w:val="0021124B"/>
    <w:pPr>
      <w:pBdr>
        <w:left w:val="single" w:sz="4" w:space="27"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16"/>
      <w:szCs w:val="16"/>
    </w:rPr>
  </w:style>
  <w:style w:type="paragraph" w:customStyle="1" w:styleId="xl173">
    <w:name w:val="xl173"/>
    <w:basedOn w:val="Normal"/>
    <w:rsid w:val="0021124B"/>
    <w:pPr>
      <w:pBdr>
        <w:left w:val="single" w:sz="4"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74">
    <w:name w:val="xl174"/>
    <w:basedOn w:val="Normal"/>
    <w:rsid w:val="0021124B"/>
    <w:pPr>
      <w:pBdr>
        <w:left w:val="single" w:sz="4" w:space="14" w:color="D3D3D3"/>
        <w:right w:val="single" w:sz="4" w:space="0" w:color="D3D3D3"/>
      </w:pBdr>
      <w:spacing w:before="100" w:beforeAutospacing="1" w:after="100" w:afterAutospacing="1" w:line="240" w:lineRule="auto"/>
      <w:ind w:left="0" w:right="0" w:firstLineChars="200" w:firstLine="0"/>
      <w:jc w:val="left"/>
      <w:textAlignment w:val="center"/>
    </w:pPr>
    <w:rPr>
      <w:rFonts w:eastAsia="Times New Roman" w:cs="Times New Roman"/>
      <w:sz w:val="16"/>
      <w:szCs w:val="16"/>
    </w:rPr>
  </w:style>
  <w:style w:type="paragraph" w:customStyle="1" w:styleId="xl175">
    <w:name w:val="xl175"/>
    <w:basedOn w:val="Normal"/>
    <w:rsid w:val="0021124B"/>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76">
    <w:name w:val="xl176"/>
    <w:basedOn w:val="Normal"/>
    <w:rsid w:val="0021124B"/>
    <w:pPr>
      <w:pBdr>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6"/>
      <w:szCs w:val="16"/>
    </w:rPr>
  </w:style>
  <w:style w:type="paragraph" w:customStyle="1" w:styleId="xl177">
    <w:name w:val="xl177"/>
    <w:basedOn w:val="Normal"/>
    <w:rsid w:val="0021124B"/>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78">
    <w:name w:val="xl178"/>
    <w:basedOn w:val="Normal"/>
    <w:rsid w:val="0021124B"/>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79">
    <w:name w:val="xl179"/>
    <w:basedOn w:val="Normal"/>
    <w:rsid w:val="0021124B"/>
    <w:pPr>
      <w:pBdr>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16"/>
      <w:szCs w:val="16"/>
    </w:rPr>
  </w:style>
  <w:style w:type="paragraph" w:customStyle="1" w:styleId="xl180">
    <w:name w:val="xl180"/>
    <w:basedOn w:val="Normal"/>
    <w:rsid w:val="0021124B"/>
    <w:pPr>
      <w:pBdr>
        <w:top w:val="single" w:sz="4" w:space="0" w:color="D3D3D3"/>
        <w:left w:val="single" w:sz="4" w:space="0" w:color="D3D3D3"/>
        <w:righ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81">
    <w:name w:val="xl181"/>
    <w:basedOn w:val="Normal"/>
    <w:rsid w:val="0021124B"/>
    <w:pPr>
      <w:pBdr>
        <w:top w:val="single" w:sz="4" w:space="0" w:color="D3D3D3"/>
        <w:left w:val="single" w:sz="4" w:space="27"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16"/>
      <w:szCs w:val="16"/>
    </w:rPr>
  </w:style>
  <w:style w:type="paragraph" w:customStyle="1" w:styleId="xl182">
    <w:name w:val="xl182"/>
    <w:basedOn w:val="Normal"/>
    <w:rsid w:val="0021124B"/>
    <w:pPr>
      <w:pBdr>
        <w:top w:val="single" w:sz="4" w:space="0" w:color="D3D3D3"/>
        <w:left w:val="single" w:sz="4"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183">
    <w:name w:val="xl183"/>
    <w:basedOn w:val="Normal"/>
    <w:rsid w:val="0021124B"/>
    <w:pPr>
      <w:pBdr>
        <w:top w:val="single" w:sz="4" w:space="0" w:color="auto"/>
        <w:left w:val="single" w:sz="4" w:space="7"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16"/>
      <w:szCs w:val="16"/>
    </w:rPr>
  </w:style>
  <w:style w:type="paragraph" w:customStyle="1" w:styleId="xl184">
    <w:name w:val="xl184"/>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85">
    <w:name w:val="xl185"/>
    <w:basedOn w:val="Normal"/>
    <w:rsid w:val="0021124B"/>
    <w:pPr>
      <w:pBdr>
        <w:top w:val="single" w:sz="4" w:space="0" w:color="D3D3D3"/>
        <w:lef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86">
    <w:name w:val="xl186"/>
    <w:basedOn w:val="Normal"/>
    <w:rsid w:val="0021124B"/>
    <w:pPr>
      <w:pBdr>
        <w:top w:val="single" w:sz="4" w:space="0" w:color="auto"/>
        <w:left w:val="single" w:sz="4" w:space="27"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16"/>
      <w:szCs w:val="16"/>
    </w:rPr>
  </w:style>
  <w:style w:type="paragraph" w:customStyle="1" w:styleId="xl187">
    <w:name w:val="xl187"/>
    <w:basedOn w:val="Normal"/>
    <w:rsid w:val="0021124B"/>
    <w:pPr>
      <w:pBdr>
        <w:left w:val="single" w:sz="4" w:space="14"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6"/>
      <w:szCs w:val="16"/>
    </w:rPr>
  </w:style>
  <w:style w:type="paragraph" w:customStyle="1" w:styleId="xl188">
    <w:name w:val="xl188"/>
    <w:basedOn w:val="Normal"/>
    <w:rsid w:val="0021124B"/>
    <w:pPr>
      <w:spacing w:before="100" w:beforeAutospacing="1" w:after="100" w:afterAutospacing="1" w:line="240" w:lineRule="auto"/>
      <w:ind w:left="0" w:right="0" w:firstLine="0"/>
      <w:jc w:val="left"/>
    </w:pPr>
    <w:rPr>
      <w:rFonts w:eastAsia="Times New Roman" w:cs="Times New Roman"/>
      <w:b/>
      <w:bCs/>
      <w:sz w:val="16"/>
      <w:szCs w:val="16"/>
    </w:rPr>
  </w:style>
  <w:style w:type="paragraph" w:customStyle="1" w:styleId="xl189">
    <w:name w:val="xl189"/>
    <w:basedOn w:val="Normal"/>
    <w:rsid w:val="0021124B"/>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190">
    <w:name w:val="xl190"/>
    <w:basedOn w:val="Normal"/>
    <w:rsid w:val="0021124B"/>
    <w:pPr>
      <w:pBdr>
        <w:top w:val="single" w:sz="4" w:space="0" w:color="auto"/>
        <w:left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b/>
      <w:bCs/>
      <w:sz w:val="16"/>
      <w:szCs w:val="16"/>
    </w:rPr>
  </w:style>
  <w:style w:type="paragraph" w:customStyle="1" w:styleId="xl191">
    <w:name w:val="xl191"/>
    <w:basedOn w:val="Normal"/>
    <w:rsid w:val="0021124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color w:val="FF0000"/>
      <w:sz w:val="16"/>
      <w:szCs w:val="16"/>
    </w:rPr>
  </w:style>
  <w:style w:type="paragraph" w:customStyle="1" w:styleId="xl192">
    <w:name w:val="xl192"/>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color w:val="FF0000"/>
      <w:sz w:val="16"/>
      <w:szCs w:val="16"/>
    </w:rPr>
  </w:style>
  <w:style w:type="paragraph" w:customStyle="1" w:styleId="xl193">
    <w:name w:val="xl193"/>
    <w:basedOn w:val="Normal"/>
    <w:rsid w:val="0021124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color w:val="FF0000"/>
      <w:sz w:val="16"/>
      <w:szCs w:val="16"/>
    </w:rPr>
  </w:style>
  <w:style w:type="paragraph" w:customStyle="1" w:styleId="xl194">
    <w:name w:val="xl194"/>
    <w:basedOn w:val="Normal"/>
    <w:rsid w:val="002112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color w:val="FF0000"/>
      <w:sz w:val="16"/>
      <w:szCs w:val="16"/>
    </w:rPr>
  </w:style>
  <w:style w:type="paragraph" w:customStyle="1" w:styleId="xl195">
    <w:name w:val="xl195"/>
    <w:basedOn w:val="Normal"/>
    <w:rsid w:val="0021124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color w:val="FF0000"/>
      <w:sz w:val="16"/>
      <w:szCs w:val="16"/>
    </w:rPr>
  </w:style>
  <w:style w:type="paragraph" w:customStyle="1" w:styleId="xl196">
    <w:name w:val="xl196"/>
    <w:basedOn w:val="Normal"/>
    <w:rsid w:val="0021124B"/>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color w:val="FF0000"/>
      <w:sz w:val="16"/>
      <w:szCs w:val="16"/>
    </w:rPr>
  </w:style>
  <w:style w:type="paragraph" w:customStyle="1" w:styleId="xl197">
    <w:name w:val="xl197"/>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sz w:val="16"/>
      <w:szCs w:val="16"/>
    </w:rPr>
  </w:style>
  <w:style w:type="paragraph" w:customStyle="1" w:styleId="xl198">
    <w:name w:val="xl198"/>
    <w:basedOn w:val="Normal"/>
    <w:rsid w:val="0021124B"/>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left="0" w:right="0" w:firstLine="0"/>
      <w:jc w:val="center"/>
      <w:textAlignment w:val="center"/>
    </w:pPr>
    <w:rPr>
      <w:rFonts w:eastAsia="Times New Roman" w:cs="Times New Roman"/>
      <w:b/>
      <w:bCs/>
      <w:sz w:val="16"/>
      <w:szCs w:val="16"/>
    </w:rPr>
  </w:style>
  <w:style w:type="paragraph" w:customStyle="1" w:styleId="xl199">
    <w:name w:val="xl199"/>
    <w:basedOn w:val="Normal"/>
    <w:rsid w:val="0021124B"/>
    <w:pPr>
      <w:spacing w:before="100" w:beforeAutospacing="1" w:after="100" w:afterAutospacing="1" w:line="240" w:lineRule="auto"/>
      <w:ind w:left="0" w:right="0" w:firstLine="0"/>
      <w:jc w:val="left"/>
    </w:pPr>
    <w:rPr>
      <w:rFonts w:eastAsia="Times New Roman" w:cs="Times New Roman"/>
      <w:b/>
      <w:bCs/>
      <w:sz w:val="16"/>
      <w:szCs w:val="16"/>
    </w:rPr>
  </w:style>
  <w:style w:type="paragraph" w:customStyle="1" w:styleId="xl200">
    <w:name w:val="xl200"/>
    <w:basedOn w:val="Normal"/>
    <w:rsid w:val="0021124B"/>
    <w:pPr>
      <w:pBdr>
        <w:left w:val="single" w:sz="4" w:space="0" w:color="D3D3D3"/>
        <w:bottom w:val="double" w:sz="6" w:space="0" w:color="D3D3D3"/>
        <w:righ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201">
    <w:name w:val="xl201"/>
    <w:basedOn w:val="Normal"/>
    <w:rsid w:val="0021124B"/>
    <w:pPr>
      <w:pBdr>
        <w:left w:val="single" w:sz="4" w:space="20" w:color="D3D3D3"/>
        <w:bottom w:val="double" w:sz="6" w:space="0" w:color="D3D3D3"/>
        <w:right w:val="single" w:sz="4" w:space="0" w:color="D3D3D3"/>
      </w:pBdr>
      <w:spacing w:before="100" w:beforeAutospacing="1" w:after="100" w:afterAutospacing="1" w:line="240" w:lineRule="auto"/>
      <w:ind w:left="0" w:right="0" w:firstLineChars="300" w:firstLine="0"/>
      <w:jc w:val="left"/>
      <w:textAlignment w:val="center"/>
    </w:pPr>
    <w:rPr>
      <w:rFonts w:eastAsia="Times New Roman" w:cs="Times New Roman"/>
      <w:sz w:val="16"/>
      <w:szCs w:val="16"/>
    </w:rPr>
  </w:style>
  <w:style w:type="paragraph" w:customStyle="1" w:styleId="xl202">
    <w:name w:val="xl202"/>
    <w:basedOn w:val="Normal"/>
    <w:rsid w:val="0021124B"/>
    <w:pPr>
      <w:pBdr>
        <w:left w:val="single" w:sz="4" w:space="0" w:color="D3D3D3"/>
        <w:bottom w:val="double" w:sz="6"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03">
    <w:name w:val="xl203"/>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cs="Times New Roman"/>
      <w:b/>
      <w:bCs/>
      <w:sz w:val="16"/>
      <w:szCs w:val="16"/>
    </w:rPr>
  </w:style>
  <w:style w:type="paragraph" w:customStyle="1" w:styleId="xl204">
    <w:name w:val="xl204"/>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cs="Times New Roman"/>
      <w:b/>
      <w:bCs/>
      <w:sz w:val="16"/>
      <w:szCs w:val="16"/>
    </w:rPr>
  </w:style>
  <w:style w:type="paragraph" w:customStyle="1" w:styleId="xl205">
    <w:name w:val="xl205"/>
    <w:basedOn w:val="Normal"/>
    <w:rsid w:val="0021124B"/>
    <w:pPr>
      <w:pBdr>
        <w:top w:val="single" w:sz="8" w:space="0" w:color="auto"/>
        <w:left w:val="single" w:sz="8" w:space="0" w:color="auto"/>
        <w:bottom w:val="single" w:sz="8" w:space="0" w:color="000000"/>
        <w:right w:val="single" w:sz="8" w:space="0" w:color="000000"/>
      </w:pBdr>
      <w:shd w:val="clear" w:color="000000" w:fill="FFFFFF"/>
      <w:spacing w:before="100" w:beforeAutospacing="1" w:after="100" w:afterAutospacing="1" w:line="240" w:lineRule="auto"/>
      <w:ind w:left="0" w:right="0" w:firstLine="0"/>
      <w:jc w:val="center"/>
    </w:pPr>
    <w:rPr>
      <w:rFonts w:eastAsia="Times New Roman" w:cs="Times New Roman"/>
      <w:b/>
      <w:bCs/>
      <w:sz w:val="16"/>
      <w:szCs w:val="16"/>
    </w:rPr>
  </w:style>
  <w:style w:type="paragraph" w:customStyle="1" w:styleId="xl206">
    <w:name w:val="xl206"/>
    <w:basedOn w:val="Normal"/>
    <w:rsid w:val="0021124B"/>
    <w:pPr>
      <w:pBdr>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16"/>
      <w:szCs w:val="16"/>
    </w:rPr>
  </w:style>
  <w:style w:type="paragraph" w:customStyle="1" w:styleId="xl207">
    <w:name w:val="xl207"/>
    <w:basedOn w:val="Normal"/>
    <w:rsid w:val="0021124B"/>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208">
    <w:name w:val="xl208"/>
    <w:basedOn w:val="Normal"/>
    <w:rsid w:val="0021124B"/>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16"/>
      <w:szCs w:val="16"/>
    </w:rPr>
  </w:style>
  <w:style w:type="paragraph" w:customStyle="1" w:styleId="xl209">
    <w:name w:val="xl209"/>
    <w:basedOn w:val="Normal"/>
    <w:rsid w:val="0021124B"/>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10">
    <w:name w:val="xl210"/>
    <w:basedOn w:val="Normal"/>
    <w:rsid w:val="0021124B"/>
    <w:pPr>
      <w:pBdr>
        <w:top w:val="single" w:sz="4" w:space="0" w:color="D3D3D3"/>
        <w:left w:val="single" w:sz="4" w:space="20" w:color="D3D3D3"/>
        <w:right w:val="single" w:sz="4" w:space="0" w:color="D3D3D3"/>
      </w:pBdr>
      <w:spacing w:before="100" w:beforeAutospacing="1" w:after="100" w:afterAutospacing="1" w:line="240" w:lineRule="auto"/>
      <w:ind w:left="0" w:right="0" w:firstLineChars="300" w:firstLine="0"/>
      <w:jc w:val="left"/>
      <w:textAlignment w:val="center"/>
    </w:pPr>
    <w:rPr>
      <w:rFonts w:eastAsia="Times New Roman" w:cs="Times New Roman"/>
      <w:sz w:val="16"/>
      <w:szCs w:val="16"/>
    </w:rPr>
  </w:style>
  <w:style w:type="paragraph" w:customStyle="1" w:styleId="xl211">
    <w:name w:val="xl211"/>
    <w:basedOn w:val="Normal"/>
    <w:rsid w:val="0021124B"/>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left="0" w:right="0" w:firstLineChars="200" w:firstLine="0"/>
      <w:jc w:val="left"/>
      <w:textAlignment w:val="center"/>
    </w:pPr>
    <w:rPr>
      <w:rFonts w:eastAsia="Times New Roman" w:cs="Times New Roman"/>
      <w:sz w:val="16"/>
      <w:szCs w:val="16"/>
    </w:rPr>
  </w:style>
  <w:style w:type="paragraph" w:customStyle="1" w:styleId="xl212">
    <w:name w:val="xl212"/>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13">
    <w:name w:val="xl213"/>
    <w:basedOn w:val="Normal"/>
    <w:rsid w:val="0021124B"/>
    <w:pPr>
      <w:pBdr>
        <w:left w:val="single" w:sz="4" w:space="20" w:color="D3D3D3"/>
        <w:right w:val="single" w:sz="4" w:space="0" w:color="D3D3D3"/>
      </w:pBdr>
      <w:spacing w:before="100" w:beforeAutospacing="1" w:after="100" w:afterAutospacing="1" w:line="240" w:lineRule="auto"/>
      <w:ind w:left="0" w:right="0" w:firstLineChars="300" w:firstLine="0"/>
      <w:jc w:val="left"/>
      <w:textAlignment w:val="center"/>
    </w:pPr>
    <w:rPr>
      <w:rFonts w:eastAsia="Times New Roman" w:cs="Times New Roman"/>
      <w:sz w:val="16"/>
      <w:szCs w:val="16"/>
    </w:rPr>
  </w:style>
  <w:style w:type="paragraph" w:customStyle="1" w:styleId="xl214">
    <w:name w:val="xl214"/>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6"/>
      <w:szCs w:val="16"/>
    </w:rPr>
  </w:style>
  <w:style w:type="paragraph" w:customStyle="1" w:styleId="xl215">
    <w:name w:val="xl215"/>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 w:val="16"/>
      <w:szCs w:val="16"/>
    </w:rPr>
  </w:style>
  <w:style w:type="paragraph" w:customStyle="1" w:styleId="xl216">
    <w:name w:val="xl216"/>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eastAsia="Times New Roman" w:hAnsi="Arial" w:cs="Arial"/>
      <w:b/>
      <w:bCs/>
      <w:color w:val="auto"/>
      <w:sz w:val="16"/>
      <w:szCs w:val="16"/>
    </w:rPr>
  </w:style>
  <w:style w:type="paragraph" w:customStyle="1" w:styleId="xl217">
    <w:name w:val="xl217"/>
    <w:basedOn w:val="Normal"/>
    <w:rsid w:val="0021124B"/>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8"/>
      <w:szCs w:val="18"/>
    </w:rPr>
  </w:style>
  <w:style w:type="paragraph" w:customStyle="1" w:styleId="xl218">
    <w:name w:val="xl218"/>
    <w:basedOn w:val="Normal"/>
    <w:rsid w:val="0021124B"/>
    <w:pPr>
      <w:pBdr>
        <w:top w:val="single" w:sz="4" w:space="0" w:color="auto"/>
        <w:left w:val="single" w:sz="4" w:space="7"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18"/>
      <w:szCs w:val="18"/>
    </w:rPr>
  </w:style>
  <w:style w:type="paragraph" w:customStyle="1" w:styleId="xl219">
    <w:name w:val="xl219"/>
    <w:basedOn w:val="Normal"/>
    <w:rsid w:val="0021124B"/>
    <w:pPr>
      <w:pBdr>
        <w:top w:val="single" w:sz="4" w:space="0" w:color="auto"/>
        <w:left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8"/>
      <w:szCs w:val="18"/>
    </w:rPr>
  </w:style>
  <w:style w:type="paragraph" w:customStyle="1" w:styleId="xl220">
    <w:name w:val="xl220"/>
    <w:basedOn w:val="Normal"/>
    <w:rsid w:val="0021124B"/>
    <w:pPr>
      <w:pBdr>
        <w:top w:val="single" w:sz="4" w:space="0" w:color="D3D3D3"/>
        <w:left w:val="single" w:sz="4" w:space="0" w:color="D3D3D3"/>
        <w:bottom w:val="double" w:sz="6"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221">
    <w:name w:val="xl221"/>
    <w:basedOn w:val="Normal"/>
    <w:rsid w:val="0021124B"/>
    <w:pPr>
      <w:pBdr>
        <w:top w:val="single" w:sz="4" w:space="0" w:color="D3D3D3"/>
        <w:left w:val="single" w:sz="4" w:space="0" w:color="D3D3D3"/>
        <w:bottom w:val="double" w:sz="6"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22">
    <w:name w:val="xl222"/>
    <w:basedOn w:val="Normal"/>
    <w:rsid w:val="0021124B"/>
    <w:pPr>
      <w:pBdr>
        <w:top w:val="single" w:sz="4" w:space="0" w:color="D3D3D3"/>
        <w:bottom w:val="double" w:sz="6"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23">
    <w:name w:val="xl223"/>
    <w:basedOn w:val="Normal"/>
    <w:rsid w:val="0021124B"/>
    <w:pPr>
      <w:pBdr>
        <w:left w:val="single" w:sz="4" w:space="31" w:color="D3D3D3"/>
        <w:bottom w:val="double" w:sz="6" w:space="0" w:color="D3D3D3"/>
        <w:right w:val="single" w:sz="4" w:space="0" w:color="D3D3D3"/>
      </w:pBdr>
      <w:spacing w:before="100" w:beforeAutospacing="1" w:after="100" w:afterAutospacing="1" w:line="240" w:lineRule="auto"/>
      <w:ind w:left="0" w:right="0" w:firstLineChars="800" w:firstLine="0"/>
      <w:jc w:val="left"/>
      <w:textAlignment w:val="center"/>
    </w:pPr>
    <w:rPr>
      <w:rFonts w:eastAsia="Times New Roman" w:cs="Times New Roman"/>
      <w:sz w:val="20"/>
      <w:szCs w:val="20"/>
    </w:rPr>
  </w:style>
  <w:style w:type="paragraph" w:customStyle="1" w:styleId="xl224">
    <w:name w:val="xl224"/>
    <w:basedOn w:val="Normal"/>
    <w:rsid w:val="0021124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left="0" w:right="0" w:firstLineChars="700" w:firstLine="0"/>
      <w:jc w:val="left"/>
      <w:textAlignment w:val="center"/>
    </w:pPr>
    <w:rPr>
      <w:rFonts w:eastAsia="Times New Roman" w:cs="Times New Roman"/>
      <w:sz w:val="20"/>
      <w:szCs w:val="20"/>
    </w:rPr>
  </w:style>
  <w:style w:type="paragraph" w:customStyle="1" w:styleId="xl225">
    <w:name w:val="xl225"/>
    <w:basedOn w:val="Normal"/>
    <w:rsid w:val="0021124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left="0" w:right="0" w:firstLineChars="800" w:firstLine="0"/>
      <w:jc w:val="left"/>
      <w:textAlignment w:val="center"/>
    </w:pPr>
    <w:rPr>
      <w:rFonts w:eastAsia="Times New Roman" w:cs="Times New Roman"/>
      <w:sz w:val="20"/>
      <w:szCs w:val="20"/>
    </w:rPr>
  </w:style>
  <w:style w:type="paragraph" w:customStyle="1" w:styleId="xl226">
    <w:name w:val="xl226"/>
    <w:basedOn w:val="Normal"/>
    <w:rsid w:val="0021124B"/>
    <w:pPr>
      <w:pBdr>
        <w:top w:val="single" w:sz="4" w:space="0" w:color="auto"/>
        <w:left w:val="single" w:sz="4" w:space="31" w:color="auto"/>
        <w:right w:val="single" w:sz="4" w:space="0" w:color="auto"/>
      </w:pBdr>
      <w:spacing w:before="100" w:beforeAutospacing="1" w:after="100" w:afterAutospacing="1" w:line="240" w:lineRule="auto"/>
      <w:ind w:left="0" w:right="0" w:firstLineChars="800" w:firstLine="0"/>
      <w:jc w:val="left"/>
      <w:textAlignment w:val="center"/>
    </w:pPr>
    <w:rPr>
      <w:rFonts w:eastAsia="Times New Roman" w:cs="Times New Roman"/>
      <w:sz w:val="20"/>
      <w:szCs w:val="20"/>
    </w:rPr>
  </w:style>
  <w:style w:type="paragraph" w:customStyle="1" w:styleId="xl227">
    <w:name w:val="xl227"/>
    <w:basedOn w:val="Normal"/>
    <w:rsid w:val="0021124B"/>
    <w:pPr>
      <w:pBdr>
        <w:top w:val="single" w:sz="4"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28">
    <w:name w:val="xl228"/>
    <w:basedOn w:val="Normal"/>
    <w:rsid w:val="0021124B"/>
    <w:pPr>
      <w:pBdr>
        <w:top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b/>
      <w:bCs/>
      <w:szCs w:val="24"/>
    </w:rPr>
  </w:style>
  <w:style w:type="paragraph" w:customStyle="1" w:styleId="xl229">
    <w:name w:val="xl229"/>
    <w:basedOn w:val="Normal"/>
    <w:rsid w:val="0021124B"/>
    <w:pPr>
      <w:pBdr>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20"/>
      <w:szCs w:val="20"/>
    </w:rPr>
  </w:style>
  <w:style w:type="paragraph" w:customStyle="1" w:styleId="xl230">
    <w:name w:val="xl230"/>
    <w:basedOn w:val="Normal"/>
    <w:rsid w:val="0021124B"/>
    <w:pPr>
      <w:pBdr>
        <w:top w:val="single" w:sz="4" w:space="0" w:color="D3D3D3"/>
        <w:lef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31">
    <w:name w:val="xl231"/>
    <w:basedOn w:val="Normal"/>
    <w:rsid w:val="0021124B"/>
    <w:pPr>
      <w:pBdr>
        <w:left w:val="single" w:sz="4" w:space="0" w:color="D3D3D3"/>
        <w:bottom w:val="double" w:sz="6"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32">
    <w:name w:val="xl232"/>
    <w:basedOn w:val="Normal"/>
    <w:rsid w:val="0021124B"/>
    <w:pPr>
      <w:pBdr>
        <w:bottom w:val="double" w:sz="6" w:space="0" w:color="D3D3D3"/>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33">
    <w:name w:val="xl233"/>
    <w:basedOn w:val="Normal"/>
    <w:rsid w:val="0021124B"/>
    <w:pPr>
      <w:pBdr>
        <w:top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34">
    <w:name w:val="xl234"/>
    <w:basedOn w:val="Normal"/>
    <w:rsid w:val="0021124B"/>
    <w:pPr>
      <w:pBdr>
        <w:top w:val="single" w:sz="4" w:space="0" w:color="auto"/>
        <w:left w:val="single" w:sz="4" w:space="14"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8"/>
      <w:szCs w:val="18"/>
    </w:rPr>
  </w:style>
  <w:style w:type="paragraph" w:customStyle="1" w:styleId="xl235">
    <w:name w:val="xl235"/>
    <w:basedOn w:val="Normal"/>
    <w:rsid w:val="0021124B"/>
    <w:pPr>
      <w:pBdr>
        <w:left w:val="single" w:sz="4" w:space="31" w:color="D3D3D3"/>
        <w:right w:val="single" w:sz="4" w:space="0" w:color="D3D3D3"/>
      </w:pBdr>
      <w:spacing w:before="100" w:beforeAutospacing="1" w:after="100" w:afterAutospacing="1" w:line="240" w:lineRule="auto"/>
      <w:ind w:left="0" w:right="0" w:firstLineChars="800" w:firstLine="0"/>
      <w:jc w:val="left"/>
      <w:textAlignment w:val="center"/>
    </w:pPr>
    <w:rPr>
      <w:rFonts w:eastAsia="Times New Roman" w:cs="Times New Roman"/>
      <w:sz w:val="20"/>
      <w:szCs w:val="20"/>
    </w:rPr>
  </w:style>
  <w:style w:type="paragraph" w:customStyle="1" w:styleId="xl236">
    <w:name w:val="xl236"/>
    <w:basedOn w:val="Normal"/>
    <w:rsid w:val="0021124B"/>
    <w:pPr>
      <w:pBdr>
        <w:top w:val="single" w:sz="4" w:space="0" w:color="auto"/>
        <w:left w:val="single" w:sz="4" w:space="14"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6"/>
      <w:szCs w:val="16"/>
    </w:rPr>
  </w:style>
  <w:style w:type="paragraph" w:customStyle="1" w:styleId="xl237">
    <w:name w:val="xl237"/>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sz w:val="18"/>
      <w:szCs w:val="18"/>
    </w:rPr>
  </w:style>
  <w:style w:type="paragraph" w:customStyle="1" w:styleId="xl238">
    <w:name w:val="xl238"/>
    <w:basedOn w:val="Normal"/>
    <w:rsid w:val="0021124B"/>
    <w:pPr>
      <w:pBdr>
        <w:top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8"/>
      <w:szCs w:val="18"/>
    </w:rPr>
  </w:style>
  <w:style w:type="paragraph" w:customStyle="1" w:styleId="xl239">
    <w:name w:val="xl239"/>
    <w:basedOn w:val="Normal"/>
    <w:rsid w:val="0021124B"/>
    <w:pPr>
      <w:pBdr>
        <w:lef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40">
    <w:name w:val="xl240"/>
    <w:basedOn w:val="Normal"/>
    <w:rsid w:val="0021124B"/>
    <w:pPr>
      <w:pBdr>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41">
    <w:name w:val="xl241"/>
    <w:basedOn w:val="Normal"/>
    <w:rsid w:val="0021124B"/>
    <w:pPr>
      <w:pBdr>
        <w:top w:val="single" w:sz="4" w:space="0" w:color="D3D3D3"/>
        <w:lef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242">
    <w:name w:val="xl242"/>
    <w:basedOn w:val="Normal"/>
    <w:rsid w:val="0021124B"/>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8"/>
      <w:szCs w:val="18"/>
    </w:rPr>
  </w:style>
  <w:style w:type="paragraph" w:customStyle="1" w:styleId="xl243">
    <w:name w:val="xl243"/>
    <w:basedOn w:val="Normal"/>
    <w:rsid w:val="0021124B"/>
    <w:pPr>
      <w:pBdr>
        <w:left w:val="single" w:sz="4" w:space="14"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8"/>
      <w:szCs w:val="18"/>
    </w:rPr>
  </w:style>
  <w:style w:type="paragraph" w:customStyle="1" w:styleId="xl244">
    <w:name w:val="xl244"/>
    <w:basedOn w:val="Normal"/>
    <w:rsid w:val="0021124B"/>
    <w:pPr>
      <w:pBdr>
        <w:left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18"/>
      <w:szCs w:val="18"/>
    </w:rPr>
  </w:style>
  <w:style w:type="paragraph" w:customStyle="1" w:styleId="xl245">
    <w:name w:val="xl245"/>
    <w:basedOn w:val="Normal"/>
    <w:rsid w:val="0021124B"/>
    <w:pPr>
      <w:pBdr>
        <w:top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46">
    <w:name w:val="xl246"/>
    <w:basedOn w:val="Normal"/>
    <w:rsid w:val="002112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color w:val="auto"/>
      <w:sz w:val="16"/>
      <w:szCs w:val="16"/>
    </w:rPr>
  </w:style>
  <w:style w:type="paragraph" w:customStyle="1" w:styleId="xl247">
    <w:name w:val="xl247"/>
    <w:basedOn w:val="Normal"/>
    <w:rsid w:val="0021124B"/>
    <w:pPr>
      <w:pBdr>
        <w:right w:val="single" w:sz="4" w:space="0" w:color="D3D3D3"/>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48">
    <w:name w:val="xl248"/>
    <w:basedOn w:val="Normal"/>
    <w:rsid w:val="0021124B"/>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8"/>
      <w:szCs w:val="18"/>
    </w:rPr>
  </w:style>
  <w:style w:type="paragraph" w:customStyle="1" w:styleId="xl249">
    <w:name w:val="xl249"/>
    <w:basedOn w:val="Normal"/>
    <w:rsid w:val="0021124B"/>
    <w:pPr>
      <w:pBdr>
        <w:left w:val="single" w:sz="4" w:space="31" w:color="auto"/>
        <w:bottom w:val="single" w:sz="4" w:space="0"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16"/>
      <w:szCs w:val="16"/>
    </w:rPr>
  </w:style>
  <w:style w:type="paragraph" w:customStyle="1" w:styleId="xl250">
    <w:name w:val="xl250"/>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cs="Times New Roman"/>
      <w:b/>
      <w:bCs/>
      <w:sz w:val="16"/>
      <w:szCs w:val="16"/>
    </w:rPr>
  </w:style>
  <w:style w:type="paragraph" w:customStyle="1" w:styleId="xl251">
    <w:name w:val="xl251"/>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s="Times New Roman"/>
      <w:b/>
      <w:bCs/>
      <w:sz w:val="16"/>
      <w:szCs w:val="16"/>
    </w:rPr>
  </w:style>
  <w:style w:type="paragraph" w:customStyle="1" w:styleId="xl252">
    <w:name w:val="xl252"/>
    <w:basedOn w:val="Normal"/>
    <w:rsid w:val="0021124B"/>
    <w:pPr>
      <w:pBdr>
        <w:left w:val="single" w:sz="4" w:space="0" w:color="D3D3D3"/>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253">
    <w:name w:val="xl253"/>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254">
    <w:name w:val="xl254"/>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55">
    <w:name w:val="xl255"/>
    <w:basedOn w:val="Normal"/>
    <w:rsid w:val="0021124B"/>
    <w:pPr>
      <w:pBdr>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256">
    <w:name w:val="xl256"/>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20"/>
      <w:szCs w:val="20"/>
    </w:rPr>
  </w:style>
  <w:style w:type="paragraph" w:customStyle="1" w:styleId="xl257">
    <w:name w:val="xl257"/>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sz w:val="18"/>
      <w:szCs w:val="18"/>
    </w:rPr>
  </w:style>
  <w:style w:type="paragraph" w:customStyle="1" w:styleId="xl258">
    <w:name w:val="xl258"/>
    <w:basedOn w:val="Normal"/>
    <w:rsid w:val="0021124B"/>
    <w:pPr>
      <w:pBdr>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59">
    <w:name w:val="xl259"/>
    <w:basedOn w:val="Normal"/>
    <w:rsid w:val="0021124B"/>
    <w:pPr>
      <w:pBdr>
        <w:bottom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16"/>
      <w:szCs w:val="16"/>
    </w:rPr>
  </w:style>
  <w:style w:type="paragraph" w:customStyle="1" w:styleId="xl260">
    <w:name w:val="xl260"/>
    <w:basedOn w:val="Normal"/>
    <w:rsid w:val="0021124B"/>
    <w:pPr>
      <w:pBdr>
        <w:left w:val="single" w:sz="4" w:space="31" w:color="D3D3D3"/>
        <w:right w:val="single" w:sz="4" w:space="0" w:color="D3D3D3"/>
      </w:pBdr>
      <w:spacing w:before="100" w:beforeAutospacing="1" w:after="100" w:afterAutospacing="1" w:line="240" w:lineRule="auto"/>
      <w:ind w:left="0" w:right="0" w:firstLineChars="700" w:firstLine="0"/>
      <w:jc w:val="left"/>
      <w:textAlignment w:val="center"/>
    </w:pPr>
    <w:rPr>
      <w:rFonts w:eastAsia="Times New Roman" w:cs="Times New Roman"/>
      <w:sz w:val="20"/>
      <w:szCs w:val="20"/>
    </w:rPr>
  </w:style>
  <w:style w:type="paragraph" w:customStyle="1" w:styleId="xl261">
    <w:name w:val="xl261"/>
    <w:basedOn w:val="Normal"/>
    <w:rsid w:val="0021124B"/>
    <w:pPr>
      <w:pBdr>
        <w:top w:val="single" w:sz="4" w:space="0" w:color="D3D3D3"/>
        <w:left w:val="single" w:sz="4" w:space="31" w:color="D3D3D3"/>
        <w:right w:val="single" w:sz="4" w:space="0" w:color="D3D3D3"/>
      </w:pBdr>
      <w:spacing w:before="100" w:beforeAutospacing="1" w:after="100" w:afterAutospacing="1" w:line="240" w:lineRule="auto"/>
      <w:ind w:left="0" w:right="0" w:firstLineChars="800" w:firstLine="0"/>
      <w:jc w:val="left"/>
      <w:textAlignment w:val="center"/>
    </w:pPr>
    <w:rPr>
      <w:rFonts w:eastAsia="Times New Roman" w:cs="Times New Roman"/>
      <w:sz w:val="20"/>
      <w:szCs w:val="20"/>
    </w:rPr>
  </w:style>
  <w:style w:type="paragraph" w:customStyle="1" w:styleId="xl262">
    <w:name w:val="xl262"/>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eastAsia="Times New Roman" w:cs="Times New Roman"/>
      <w:b/>
      <w:bCs/>
      <w:sz w:val="16"/>
      <w:szCs w:val="16"/>
    </w:rPr>
  </w:style>
  <w:style w:type="paragraph" w:customStyle="1" w:styleId="xl263">
    <w:name w:val="xl263"/>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b/>
      <w:bCs/>
      <w:sz w:val="16"/>
      <w:szCs w:val="16"/>
    </w:rPr>
  </w:style>
  <w:style w:type="paragraph" w:customStyle="1" w:styleId="xl264">
    <w:name w:val="xl264"/>
    <w:basedOn w:val="Normal"/>
    <w:rsid w:val="0021124B"/>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65">
    <w:name w:val="xl265"/>
    <w:basedOn w:val="Normal"/>
    <w:rsid w:val="0021124B"/>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66">
    <w:name w:val="xl266"/>
    <w:basedOn w:val="Normal"/>
    <w:rsid w:val="0021124B"/>
    <w:pPr>
      <w:pBdr>
        <w:left w:val="single" w:sz="4" w:space="0" w:color="auto"/>
        <w:bottom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67">
    <w:name w:val="xl267"/>
    <w:basedOn w:val="Normal"/>
    <w:rsid w:val="0021124B"/>
    <w:pPr>
      <w:pBdr>
        <w:top w:val="single" w:sz="4" w:space="0" w:color="auto"/>
        <w:lef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68">
    <w:name w:val="xl268"/>
    <w:basedOn w:val="Normal"/>
    <w:rsid w:val="0021124B"/>
    <w:pPr>
      <w:pBdr>
        <w:top w:val="single" w:sz="4" w:space="0" w:color="auto"/>
        <w:lef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69">
    <w:name w:val="xl269"/>
    <w:basedOn w:val="Normal"/>
    <w:rsid w:val="0021124B"/>
    <w:pPr>
      <w:pBdr>
        <w:lef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70">
    <w:name w:val="xl270"/>
    <w:basedOn w:val="Normal"/>
    <w:rsid w:val="0021124B"/>
    <w:pPr>
      <w:pBdr>
        <w:left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71">
    <w:name w:val="xl271"/>
    <w:basedOn w:val="Normal"/>
    <w:rsid w:val="0021124B"/>
    <w:pPr>
      <w:pBdr>
        <w:left w:val="single" w:sz="4" w:space="0" w:color="D3D3D3"/>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72">
    <w:name w:val="xl272"/>
    <w:basedOn w:val="Normal"/>
    <w:rsid w:val="0021124B"/>
    <w:pPr>
      <w:pBdr>
        <w:top w:val="single" w:sz="4" w:space="0" w:color="auto"/>
        <w:left w:val="single" w:sz="4" w:space="0" w:color="auto"/>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73">
    <w:name w:val="xl273"/>
    <w:basedOn w:val="Normal"/>
    <w:rsid w:val="0021124B"/>
    <w:pPr>
      <w:pBdr>
        <w:left w:val="single" w:sz="4" w:space="0" w:color="auto"/>
        <w:bottom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74">
    <w:name w:val="xl274"/>
    <w:basedOn w:val="Normal"/>
    <w:rsid w:val="0021124B"/>
    <w:pPr>
      <w:pBdr>
        <w:top w:val="single" w:sz="4" w:space="0" w:color="auto"/>
        <w:left w:val="single" w:sz="4" w:space="0" w:color="auto"/>
      </w:pBdr>
      <w:spacing w:before="100" w:beforeAutospacing="1" w:after="100" w:afterAutospacing="1" w:line="240" w:lineRule="auto"/>
      <w:ind w:left="0" w:right="0" w:firstLine="0"/>
      <w:jc w:val="right"/>
      <w:textAlignment w:val="center"/>
    </w:pPr>
    <w:rPr>
      <w:rFonts w:eastAsia="Times New Roman" w:cs="Times New Roman"/>
      <w:sz w:val="18"/>
      <w:szCs w:val="18"/>
    </w:rPr>
  </w:style>
  <w:style w:type="paragraph" w:customStyle="1" w:styleId="xl275">
    <w:name w:val="xl275"/>
    <w:basedOn w:val="Normal"/>
    <w:rsid w:val="0021124B"/>
    <w:pPr>
      <w:pBdr>
        <w:top w:val="single" w:sz="4" w:space="0" w:color="auto"/>
        <w:left w:val="single" w:sz="4" w:space="0" w:color="auto"/>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76">
    <w:name w:val="xl276"/>
    <w:basedOn w:val="Normal"/>
    <w:rsid w:val="0021124B"/>
    <w:pPr>
      <w:pBdr>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sz w:val="18"/>
      <w:szCs w:val="18"/>
    </w:rPr>
  </w:style>
  <w:style w:type="paragraph" w:customStyle="1" w:styleId="xl277">
    <w:name w:val="xl277"/>
    <w:basedOn w:val="Normal"/>
    <w:rsid w:val="0021124B"/>
    <w:pPr>
      <w:pBdr>
        <w:left w:val="single" w:sz="4" w:space="0" w:color="auto"/>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78">
    <w:name w:val="xl278"/>
    <w:basedOn w:val="Normal"/>
    <w:rsid w:val="0021124B"/>
    <w:pPr>
      <w:pBdr>
        <w:left w:val="single" w:sz="4" w:space="0" w:color="auto"/>
      </w:pBdr>
      <w:spacing w:before="100" w:beforeAutospacing="1" w:after="100" w:afterAutospacing="1" w:line="240" w:lineRule="auto"/>
      <w:ind w:left="0" w:right="0" w:firstLine="0"/>
      <w:jc w:val="right"/>
      <w:textAlignment w:val="center"/>
    </w:pPr>
    <w:rPr>
      <w:rFonts w:eastAsia="Times New Roman" w:cs="Times New Roman"/>
      <w:sz w:val="18"/>
      <w:szCs w:val="18"/>
    </w:rPr>
  </w:style>
  <w:style w:type="paragraph" w:customStyle="1" w:styleId="xl279">
    <w:name w:val="xl279"/>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b/>
      <w:bCs/>
      <w:szCs w:val="24"/>
    </w:rPr>
  </w:style>
  <w:style w:type="paragraph" w:customStyle="1" w:styleId="xl280">
    <w:name w:val="xl280"/>
    <w:basedOn w:val="Normal"/>
    <w:rsid w:val="0021124B"/>
    <w:pPr>
      <w:pBdr>
        <w:top w:val="single" w:sz="4" w:space="0" w:color="auto"/>
        <w:left w:val="single" w:sz="4" w:space="0" w:color="auto"/>
      </w:pBdr>
      <w:spacing w:before="100" w:beforeAutospacing="1" w:after="100" w:afterAutospacing="1" w:line="240" w:lineRule="auto"/>
      <w:ind w:left="0" w:right="0" w:firstLine="0"/>
      <w:jc w:val="right"/>
      <w:textAlignment w:val="center"/>
    </w:pPr>
    <w:rPr>
      <w:rFonts w:eastAsia="Times New Roman" w:cs="Times New Roman"/>
      <w:b/>
      <w:bCs/>
      <w:sz w:val="16"/>
      <w:szCs w:val="16"/>
    </w:rPr>
  </w:style>
  <w:style w:type="paragraph" w:customStyle="1" w:styleId="xl281">
    <w:name w:val="xl281"/>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color w:val="FF0000"/>
      <w:sz w:val="20"/>
      <w:szCs w:val="20"/>
    </w:rPr>
  </w:style>
  <w:style w:type="paragraph" w:customStyle="1" w:styleId="xl282">
    <w:name w:val="xl282"/>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color w:val="FF0000"/>
      <w:sz w:val="18"/>
      <w:szCs w:val="18"/>
    </w:rPr>
  </w:style>
  <w:style w:type="paragraph" w:customStyle="1" w:styleId="xl283">
    <w:name w:val="xl283"/>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color w:val="FF0000"/>
      <w:sz w:val="16"/>
      <w:szCs w:val="16"/>
    </w:rPr>
  </w:style>
  <w:style w:type="paragraph" w:customStyle="1" w:styleId="xl284">
    <w:name w:val="xl284"/>
    <w:basedOn w:val="Normal"/>
    <w:rsid w:val="0021124B"/>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color w:val="FF0000"/>
      <w:sz w:val="16"/>
      <w:szCs w:val="16"/>
    </w:rPr>
  </w:style>
  <w:style w:type="paragraph" w:customStyle="1" w:styleId="xl285">
    <w:name w:val="xl285"/>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b/>
      <w:bCs/>
      <w:sz w:val="18"/>
      <w:szCs w:val="18"/>
    </w:rPr>
  </w:style>
  <w:style w:type="paragraph" w:customStyle="1" w:styleId="xl286">
    <w:name w:val="xl286"/>
    <w:basedOn w:val="Normal"/>
    <w:rsid w:val="0021124B"/>
    <w:pPr>
      <w:pBdr>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87">
    <w:name w:val="xl287"/>
    <w:basedOn w:val="Normal"/>
    <w:rsid w:val="0021124B"/>
    <w:pPr>
      <w:pBdr>
        <w:left w:val="single" w:sz="4" w:space="0" w:color="D3D3D3"/>
        <w:bottom w:val="double" w:sz="6" w:space="0" w:color="D3D3D3"/>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88">
    <w:name w:val="xl288"/>
    <w:basedOn w:val="Normal"/>
    <w:rsid w:val="0021124B"/>
    <w:pPr>
      <w:pBdr>
        <w:top w:val="single" w:sz="4" w:space="0" w:color="D3D3D3"/>
        <w:left w:val="single" w:sz="4" w:space="0" w:color="D3D3D3"/>
        <w:bottom w:val="double" w:sz="6" w:space="0" w:color="D3D3D3"/>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89">
    <w:name w:val="xl289"/>
    <w:basedOn w:val="Normal"/>
    <w:rsid w:val="0021124B"/>
    <w:pPr>
      <w:pBdr>
        <w:top w:val="single" w:sz="4" w:space="0" w:color="D3D3D3"/>
        <w:left w:val="single" w:sz="4" w:space="0" w:color="D3D3D3"/>
      </w:pBdr>
      <w:spacing w:before="100" w:beforeAutospacing="1" w:after="100" w:afterAutospacing="1" w:line="240" w:lineRule="auto"/>
      <w:ind w:left="0" w:right="0" w:firstLine="0"/>
      <w:jc w:val="right"/>
      <w:textAlignment w:val="center"/>
    </w:pPr>
    <w:rPr>
      <w:rFonts w:eastAsia="Times New Roman" w:cs="Times New Roman"/>
      <w:sz w:val="16"/>
      <w:szCs w:val="16"/>
    </w:rPr>
  </w:style>
  <w:style w:type="paragraph" w:customStyle="1" w:styleId="xl290">
    <w:name w:val="xl290"/>
    <w:basedOn w:val="Normal"/>
    <w:rsid w:val="0021124B"/>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left="0" w:right="0" w:firstLine="0"/>
      <w:jc w:val="right"/>
      <w:textAlignment w:val="center"/>
    </w:pPr>
    <w:rPr>
      <w:rFonts w:eastAsia="Times New Roman" w:cs="Times New Roman"/>
      <w:b/>
      <w:bCs/>
      <w:szCs w:val="24"/>
    </w:rPr>
  </w:style>
  <w:style w:type="paragraph" w:customStyle="1" w:styleId="xl291">
    <w:name w:val="xl291"/>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b/>
      <w:bCs/>
      <w:sz w:val="16"/>
      <w:szCs w:val="16"/>
    </w:rPr>
  </w:style>
  <w:style w:type="paragraph" w:customStyle="1" w:styleId="xl292">
    <w:name w:val="xl292"/>
    <w:basedOn w:val="Normal"/>
    <w:rsid w:val="0021124B"/>
    <w:pPr>
      <w:pBdr>
        <w:top w:val="single" w:sz="4" w:space="0" w:color="auto"/>
        <w:left w:val="single" w:sz="4" w:space="0" w:color="auto"/>
        <w:bottom w:val="single" w:sz="4" w:space="0" w:color="auto"/>
      </w:pBdr>
      <w:spacing w:before="100" w:beforeAutospacing="1" w:after="100" w:afterAutospacing="1" w:line="240" w:lineRule="auto"/>
      <w:ind w:left="0" w:right="0" w:firstLine="0"/>
      <w:jc w:val="right"/>
      <w:textAlignment w:val="center"/>
    </w:pPr>
    <w:rPr>
      <w:rFonts w:eastAsia="Times New Roman" w:cs="Times New Roman"/>
      <w:b/>
      <w:bCs/>
      <w:sz w:val="16"/>
      <w:szCs w:val="16"/>
    </w:rPr>
  </w:style>
  <w:style w:type="paragraph" w:customStyle="1" w:styleId="xl293">
    <w:name w:val="xl293"/>
    <w:basedOn w:val="Normal"/>
    <w:rsid w:val="0021124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b/>
      <w:bCs/>
      <w:color w:val="00B050"/>
      <w:sz w:val="16"/>
      <w:szCs w:val="16"/>
    </w:rPr>
  </w:style>
  <w:style w:type="paragraph" w:customStyle="1" w:styleId="xl294">
    <w:name w:val="xl294"/>
    <w:basedOn w:val="Normal"/>
    <w:rsid w:val="0021124B"/>
    <w:pPr>
      <w:pBdr>
        <w:left w:val="single" w:sz="4" w:space="27"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color w:val="FF0000"/>
      <w:sz w:val="20"/>
      <w:szCs w:val="20"/>
    </w:rPr>
  </w:style>
  <w:style w:type="paragraph" w:customStyle="1" w:styleId="xl295">
    <w:name w:val="xl295"/>
    <w:basedOn w:val="Normal"/>
    <w:rsid w:val="0021124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sz w:val="16"/>
      <w:szCs w:val="16"/>
    </w:rPr>
  </w:style>
  <w:style w:type="paragraph" w:customStyle="1" w:styleId="xl296">
    <w:name w:val="xl296"/>
    <w:basedOn w:val="Normal"/>
    <w:rsid w:val="0021124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b/>
      <w:bCs/>
      <w:sz w:val="20"/>
      <w:szCs w:val="20"/>
    </w:rPr>
  </w:style>
  <w:style w:type="paragraph" w:customStyle="1" w:styleId="xl297">
    <w:name w:val="xl297"/>
    <w:basedOn w:val="Normal"/>
    <w:rsid w:val="0021124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b/>
      <w:bCs/>
      <w:sz w:val="18"/>
      <w:szCs w:val="18"/>
    </w:rPr>
  </w:style>
  <w:style w:type="paragraph" w:customStyle="1" w:styleId="xl298">
    <w:name w:val="xl298"/>
    <w:basedOn w:val="Normal"/>
    <w:rsid w:val="0021124B"/>
    <w:pPr>
      <w:pBdr>
        <w:left w:val="single" w:sz="4" w:space="0" w:color="auto"/>
      </w:pBdr>
      <w:spacing w:before="100" w:beforeAutospacing="1" w:after="100" w:afterAutospacing="1" w:line="240" w:lineRule="auto"/>
      <w:ind w:left="0" w:right="0" w:firstLine="0"/>
      <w:jc w:val="right"/>
      <w:textAlignment w:val="center"/>
    </w:pPr>
    <w:rPr>
      <w:rFonts w:eastAsia="Times New Roman" w:cs="Times New Roman"/>
      <w:sz w:val="20"/>
      <w:szCs w:val="20"/>
    </w:rPr>
  </w:style>
  <w:style w:type="paragraph" w:customStyle="1" w:styleId="xl299">
    <w:name w:val="xl299"/>
    <w:basedOn w:val="Normal"/>
    <w:rsid w:val="0021124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b/>
      <w:bCs/>
      <w:color w:val="00B050"/>
      <w:sz w:val="20"/>
      <w:szCs w:val="20"/>
    </w:rPr>
  </w:style>
  <w:style w:type="paragraph" w:customStyle="1" w:styleId="xl300">
    <w:name w:val="xl300"/>
    <w:basedOn w:val="Normal"/>
    <w:rsid w:val="0021124B"/>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b/>
      <w:bCs/>
      <w:color w:val="C00000"/>
      <w:sz w:val="16"/>
      <w:szCs w:val="16"/>
    </w:rPr>
  </w:style>
  <w:style w:type="paragraph" w:customStyle="1" w:styleId="xl301">
    <w:name w:val="xl301"/>
    <w:basedOn w:val="Normal"/>
    <w:rsid w:val="0021124B"/>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b/>
      <w:bCs/>
      <w:color w:val="C00000"/>
      <w:sz w:val="20"/>
      <w:szCs w:val="20"/>
    </w:rPr>
  </w:style>
  <w:style w:type="paragraph" w:customStyle="1" w:styleId="xl302">
    <w:name w:val="xl302"/>
    <w:basedOn w:val="Normal"/>
    <w:rsid w:val="0021124B"/>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color w:val="C00000"/>
      <w:sz w:val="20"/>
      <w:szCs w:val="20"/>
    </w:rPr>
  </w:style>
  <w:style w:type="paragraph" w:customStyle="1" w:styleId="xl303">
    <w:name w:val="xl303"/>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rFonts w:eastAsia="Times New Roman" w:cs="Times New Roman"/>
      <w:color w:val="C00000"/>
      <w:sz w:val="20"/>
      <w:szCs w:val="20"/>
    </w:rPr>
  </w:style>
  <w:style w:type="paragraph" w:customStyle="1" w:styleId="xl304">
    <w:name w:val="xl304"/>
    <w:basedOn w:val="Normal"/>
    <w:rsid w:val="00211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 w:val="16"/>
      <w:szCs w:val="16"/>
    </w:rPr>
  </w:style>
  <w:style w:type="paragraph" w:customStyle="1" w:styleId="xl305">
    <w:name w:val="xl305"/>
    <w:basedOn w:val="Normal"/>
    <w:rsid w:val="0021124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8"/>
      <w:szCs w:val="18"/>
    </w:rPr>
  </w:style>
  <w:style w:type="paragraph" w:customStyle="1" w:styleId="xl306">
    <w:name w:val="xl306"/>
    <w:basedOn w:val="Normal"/>
    <w:rsid w:val="0021124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307">
    <w:name w:val="xl307"/>
    <w:basedOn w:val="Normal"/>
    <w:rsid w:val="0021124B"/>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308">
    <w:name w:val="xl308"/>
    <w:basedOn w:val="Normal"/>
    <w:rsid w:val="0021124B"/>
    <w:pPr>
      <w:pBdr>
        <w:left w:val="single" w:sz="4" w:space="27"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309">
    <w:name w:val="xl309"/>
    <w:basedOn w:val="Normal"/>
    <w:rsid w:val="0021124B"/>
    <w:pPr>
      <w:pBdr>
        <w:left w:val="single" w:sz="4" w:space="27" w:color="D3D3D3"/>
        <w:bottom w:val="double" w:sz="6" w:space="0"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310">
    <w:name w:val="xl310"/>
    <w:basedOn w:val="Normal"/>
    <w:rsid w:val="0021124B"/>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311">
    <w:name w:val="xl311"/>
    <w:basedOn w:val="Normal"/>
    <w:rsid w:val="0021124B"/>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312">
    <w:name w:val="xl312"/>
    <w:basedOn w:val="Normal"/>
    <w:rsid w:val="0021124B"/>
    <w:pPr>
      <w:pBdr>
        <w:top w:val="single" w:sz="4" w:space="0" w:color="D3D3D3"/>
        <w:left w:val="single" w:sz="4" w:space="27" w:color="D3D3D3"/>
        <w:right w:val="single" w:sz="4" w:space="0" w:color="D3D3D3"/>
      </w:pBdr>
      <w:spacing w:before="100" w:beforeAutospacing="1" w:after="100" w:afterAutospacing="1" w:line="240" w:lineRule="auto"/>
      <w:ind w:left="0" w:right="0" w:firstLineChars="400" w:firstLine="0"/>
      <w:jc w:val="left"/>
      <w:textAlignment w:val="center"/>
    </w:pPr>
    <w:rPr>
      <w:rFonts w:eastAsia="Times New Roman" w:cs="Times New Roman"/>
      <w:sz w:val="20"/>
      <w:szCs w:val="20"/>
    </w:rPr>
  </w:style>
  <w:style w:type="paragraph" w:customStyle="1" w:styleId="xl313">
    <w:name w:val="xl313"/>
    <w:basedOn w:val="Normal"/>
    <w:rsid w:val="0021124B"/>
    <w:pPr>
      <w:pBdr>
        <w:top w:val="single" w:sz="4" w:space="0" w:color="auto"/>
        <w:left w:val="single" w:sz="4" w:space="20" w:color="auto"/>
        <w:right w:val="single" w:sz="4" w:space="0" w:color="auto"/>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314">
    <w:name w:val="xl314"/>
    <w:basedOn w:val="Normal"/>
    <w:rsid w:val="0021124B"/>
    <w:pPr>
      <w:pBdr>
        <w:left w:val="single" w:sz="4" w:space="31" w:color="D3D3D3"/>
        <w:bottom w:val="double" w:sz="6" w:space="0" w:color="D3D3D3"/>
        <w:right w:val="single" w:sz="4" w:space="0" w:color="D3D3D3"/>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315">
    <w:name w:val="xl315"/>
    <w:basedOn w:val="Normal"/>
    <w:rsid w:val="0021124B"/>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316">
    <w:name w:val="xl316"/>
    <w:basedOn w:val="Normal"/>
    <w:rsid w:val="0021124B"/>
    <w:pPr>
      <w:pBdr>
        <w:top w:val="single" w:sz="4" w:space="0" w:color="D3D3D3"/>
        <w:left w:val="single" w:sz="4" w:space="31" w:color="D3D3D3"/>
        <w:right w:val="single" w:sz="4" w:space="0" w:color="D3D3D3"/>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317">
    <w:name w:val="xl317"/>
    <w:basedOn w:val="Normal"/>
    <w:rsid w:val="0021124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318">
    <w:name w:val="xl318"/>
    <w:basedOn w:val="Normal"/>
    <w:rsid w:val="0021124B"/>
    <w:pPr>
      <w:pBdr>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18"/>
      <w:szCs w:val="18"/>
    </w:rPr>
  </w:style>
  <w:style w:type="paragraph" w:customStyle="1" w:styleId="xl319">
    <w:name w:val="xl319"/>
    <w:basedOn w:val="Normal"/>
    <w:rsid w:val="0021124B"/>
    <w:pPr>
      <w:pBdr>
        <w:left w:val="single" w:sz="4" w:space="14"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6"/>
      <w:szCs w:val="16"/>
    </w:rPr>
  </w:style>
  <w:style w:type="paragraph" w:customStyle="1" w:styleId="xl320">
    <w:name w:val="xl320"/>
    <w:basedOn w:val="Normal"/>
    <w:rsid w:val="0021124B"/>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right="0" w:firstLineChars="400" w:firstLine="0"/>
      <w:jc w:val="left"/>
      <w:textAlignment w:val="center"/>
    </w:pPr>
    <w:rPr>
      <w:rFonts w:eastAsia="Times New Roman" w:cs="Times New Roman"/>
      <w:sz w:val="16"/>
      <w:szCs w:val="16"/>
    </w:rPr>
  </w:style>
  <w:style w:type="paragraph" w:customStyle="1" w:styleId="xl321">
    <w:name w:val="xl321"/>
    <w:basedOn w:val="Normal"/>
    <w:rsid w:val="0021124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left="0" w:right="0" w:firstLineChars="600" w:firstLine="0"/>
      <w:jc w:val="left"/>
      <w:textAlignment w:val="center"/>
    </w:pPr>
    <w:rPr>
      <w:rFonts w:eastAsia="Times New Roman" w:cs="Times New Roman"/>
      <w:sz w:val="16"/>
      <w:szCs w:val="16"/>
    </w:rPr>
  </w:style>
  <w:style w:type="paragraph" w:customStyle="1" w:styleId="xl322">
    <w:name w:val="xl322"/>
    <w:basedOn w:val="Normal"/>
    <w:rsid w:val="0021124B"/>
    <w:pPr>
      <w:pBdr>
        <w:left w:val="single" w:sz="4" w:space="31" w:color="D3D3D3"/>
        <w:right w:val="single" w:sz="4" w:space="0" w:color="D3D3D3"/>
      </w:pBdr>
      <w:spacing w:before="100" w:beforeAutospacing="1" w:after="100" w:afterAutospacing="1" w:line="240" w:lineRule="auto"/>
      <w:ind w:left="0" w:right="0" w:firstLineChars="600" w:firstLine="0"/>
      <w:jc w:val="left"/>
      <w:textAlignment w:val="center"/>
    </w:pPr>
    <w:rPr>
      <w:rFonts w:eastAsia="Times New Roman" w:cs="Times New Roman"/>
      <w:sz w:val="20"/>
      <w:szCs w:val="20"/>
    </w:rPr>
  </w:style>
  <w:style w:type="paragraph" w:customStyle="1" w:styleId="xl323">
    <w:name w:val="xl323"/>
    <w:basedOn w:val="Normal"/>
    <w:rsid w:val="0021124B"/>
    <w:pPr>
      <w:pBdr>
        <w:top w:val="single" w:sz="4" w:space="0" w:color="D3D3D3"/>
        <w:left w:val="single" w:sz="4" w:space="20" w:color="D3D3D3"/>
        <w:right w:val="single" w:sz="4" w:space="0" w:color="D3D3D3"/>
      </w:pBdr>
      <w:spacing w:before="100" w:beforeAutospacing="1" w:after="100" w:afterAutospacing="1" w:line="240" w:lineRule="auto"/>
      <w:ind w:left="0" w:right="0" w:firstLineChars="300" w:firstLine="0"/>
      <w:jc w:val="left"/>
      <w:textAlignment w:val="center"/>
    </w:pPr>
    <w:rPr>
      <w:rFonts w:eastAsia="Times New Roman" w:cs="Times New Roman"/>
      <w:sz w:val="20"/>
      <w:szCs w:val="20"/>
    </w:rPr>
  </w:style>
  <w:style w:type="paragraph" w:customStyle="1" w:styleId="xl324">
    <w:name w:val="xl324"/>
    <w:basedOn w:val="Normal"/>
    <w:rsid w:val="0021124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0"/>
      <w:jc w:val="left"/>
      <w:textAlignment w:val="center"/>
    </w:pPr>
    <w:rPr>
      <w:rFonts w:eastAsia="Times New Roman" w:cs="Times New Roman"/>
      <w:sz w:val="16"/>
      <w:szCs w:val="16"/>
    </w:rPr>
  </w:style>
  <w:style w:type="paragraph" w:customStyle="1" w:styleId="xl325">
    <w:name w:val="xl325"/>
    <w:basedOn w:val="Normal"/>
    <w:rsid w:val="0021124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left="0" w:right="0" w:firstLineChars="100" w:firstLine="0"/>
      <w:jc w:val="left"/>
      <w:textAlignment w:val="center"/>
    </w:pPr>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9889">
      <w:bodyDiv w:val="1"/>
      <w:marLeft w:val="0"/>
      <w:marRight w:val="0"/>
      <w:marTop w:val="0"/>
      <w:marBottom w:val="0"/>
      <w:divBdr>
        <w:top w:val="none" w:sz="0" w:space="0" w:color="auto"/>
        <w:left w:val="none" w:sz="0" w:space="0" w:color="auto"/>
        <w:bottom w:val="none" w:sz="0" w:space="0" w:color="auto"/>
        <w:right w:val="none" w:sz="0" w:space="0" w:color="auto"/>
      </w:divBdr>
    </w:div>
    <w:div w:id="244607640">
      <w:bodyDiv w:val="1"/>
      <w:marLeft w:val="0"/>
      <w:marRight w:val="0"/>
      <w:marTop w:val="0"/>
      <w:marBottom w:val="0"/>
      <w:divBdr>
        <w:top w:val="none" w:sz="0" w:space="0" w:color="auto"/>
        <w:left w:val="none" w:sz="0" w:space="0" w:color="auto"/>
        <w:bottom w:val="none" w:sz="0" w:space="0" w:color="auto"/>
        <w:right w:val="none" w:sz="0" w:space="0" w:color="auto"/>
      </w:divBdr>
    </w:div>
    <w:div w:id="350109062">
      <w:bodyDiv w:val="1"/>
      <w:marLeft w:val="0"/>
      <w:marRight w:val="0"/>
      <w:marTop w:val="0"/>
      <w:marBottom w:val="0"/>
      <w:divBdr>
        <w:top w:val="none" w:sz="0" w:space="0" w:color="auto"/>
        <w:left w:val="none" w:sz="0" w:space="0" w:color="auto"/>
        <w:bottom w:val="none" w:sz="0" w:space="0" w:color="auto"/>
        <w:right w:val="none" w:sz="0" w:space="0" w:color="auto"/>
      </w:divBdr>
    </w:div>
    <w:div w:id="431824964">
      <w:bodyDiv w:val="1"/>
      <w:marLeft w:val="0"/>
      <w:marRight w:val="0"/>
      <w:marTop w:val="0"/>
      <w:marBottom w:val="0"/>
      <w:divBdr>
        <w:top w:val="none" w:sz="0" w:space="0" w:color="auto"/>
        <w:left w:val="none" w:sz="0" w:space="0" w:color="auto"/>
        <w:bottom w:val="none" w:sz="0" w:space="0" w:color="auto"/>
        <w:right w:val="none" w:sz="0" w:space="0" w:color="auto"/>
      </w:divBdr>
    </w:div>
    <w:div w:id="491800598">
      <w:bodyDiv w:val="1"/>
      <w:marLeft w:val="0"/>
      <w:marRight w:val="0"/>
      <w:marTop w:val="0"/>
      <w:marBottom w:val="0"/>
      <w:divBdr>
        <w:top w:val="none" w:sz="0" w:space="0" w:color="auto"/>
        <w:left w:val="none" w:sz="0" w:space="0" w:color="auto"/>
        <w:bottom w:val="none" w:sz="0" w:space="0" w:color="auto"/>
        <w:right w:val="none" w:sz="0" w:space="0" w:color="auto"/>
      </w:divBdr>
    </w:div>
    <w:div w:id="507255768">
      <w:bodyDiv w:val="1"/>
      <w:marLeft w:val="0"/>
      <w:marRight w:val="0"/>
      <w:marTop w:val="0"/>
      <w:marBottom w:val="0"/>
      <w:divBdr>
        <w:top w:val="none" w:sz="0" w:space="0" w:color="auto"/>
        <w:left w:val="none" w:sz="0" w:space="0" w:color="auto"/>
        <w:bottom w:val="none" w:sz="0" w:space="0" w:color="auto"/>
        <w:right w:val="none" w:sz="0" w:space="0" w:color="auto"/>
      </w:divBdr>
    </w:div>
    <w:div w:id="559485613">
      <w:bodyDiv w:val="1"/>
      <w:marLeft w:val="0"/>
      <w:marRight w:val="0"/>
      <w:marTop w:val="0"/>
      <w:marBottom w:val="0"/>
      <w:divBdr>
        <w:top w:val="none" w:sz="0" w:space="0" w:color="auto"/>
        <w:left w:val="none" w:sz="0" w:space="0" w:color="auto"/>
        <w:bottom w:val="none" w:sz="0" w:space="0" w:color="auto"/>
        <w:right w:val="none" w:sz="0" w:space="0" w:color="auto"/>
      </w:divBdr>
    </w:div>
    <w:div w:id="580483296">
      <w:bodyDiv w:val="1"/>
      <w:marLeft w:val="0"/>
      <w:marRight w:val="0"/>
      <w:marTop w:val="0"/>
      <w:marBottom w:val="0"/>
      <w:divBdr>
        <w:top w:val="none" w:sz="0" w:space="0" w:color="auto"/>
        <w:left w:val="none" w:sz="0" w:space="0" w:color="auto"/>
        <w:bottom w:val="none" w:sz="0" w:space="0" w:color="auto"/>
        <w:right w:val="none" w:sz="0" w:space="0" w:color="auto"/>
      </w:divBdr>
    </w:div>
    <w:div w:id="748578609">
      <w:bodyDiv w:val="1"/>
      <w:marLeft w:val="0"/>
      <w:marRight w:val="0"/>
      <w:marTop w:val="0"/>
      <w:marBottom w:val="0"/>
      <w:divBdr>
        <w:top w:val="none" w:sz="0" w:space="0" w:color="auto"/>
        <w:left w:val="none" w:sz="0" w:space="0" w:color="auto"/>
        <w:bottom w:val="none" w:sz="0" w:space="0" w:color="auto"/>
        <w:right w:val="none" w:sz="0" w:space="0" w:color="auto"/>
      </w:divBdr>
    </w:div>
    <w:div w:id="837385293">
      <w:bodyDiv w:val="1"/>
      <w:marLeft w:val="0"/>
      <w:marRight w:val="0"/>
      <w:marTop w:val="0"/>
      <w:marBottom w:val="0"/>
      <w:divBdr>
        <w:top w:val="none" w:sz="0" w:space="0" w:color="auto"/>
        <w:left w:val="none" w:sz="0" w:space="0" w:color="auto"/>
        <w:bottom w:val="none" w:sz="0" w:space="0" w:color="auto"/>
        <w:right w:val="none" w:sz="0" w:space="0" w:color="auto"/>
      </w:divBdr>
    </w:div>
    <w:div w:id="1012956817">
      <w:bodyDiv w:val="1"/>
      <w:marLeft w:val="0"/>
      <w:marRight w:val="0"/>
      <w:marTop w:val="0"/>
      <w:marBottom w:val="0"/>
      <w:divBdr>
        <w:top w:val="none" w:sz="0" w:space="0" w:color="auto"/>
        <w:left w:val="none" w:sz="0" w:space="0" w:color="auto"/>
        <w:bottom w:val="none" w:sz="0" w:space="0" w:color="auto"/>
        <w:right w:val="none" w:sz="0" w:space="0" w:color="auto"/>
      </w:divBdr>
    </w:div>
    <w:div w:id="1091580494">
      <w:bodyDiv w:val="1"/>
      <w:marLeft w:val="0"/>
      <w:marRight w:val="0"/>
      <w:marTop w:val="0"/>
      <w:marBottom w:val="0"/>
      <w:divBdr>
        <w:top w:val="none" w:sz="0" w:space="0" w:color="auto"/>
        <w:left w:val="none" w:sz="0" w:space="0" w:color="auto"/>
        <w:bottom w:val="none" w:sz="0" w:space="0" w:color="auto"/>
        <w:right w:val="none" w:sz="0" w:space="0" w:color="auto"/>
      </w:divBdr>
    </w:div>
    <w:div w:id="1130125823">
      <w:bodyDiv w:val="1"/>
      <w:marLeft w:val="0"/>
      <w:marRight w:val="0"/>
      <w:marTop w:val="0"/>
      <w:marBottom w:val="0"/>
      <w:divBdr>
        <w:top w:val="none" w:sz="0" w:space="0" w:color="auto"/>
        <w:left w:val="none" w:sz="0" w:space="0" w:color="auto"/>
        <w:bottom w:val="none" w:sz="0" w:space="0" w:color="auto"/>
        <w:right w:val="none" w:sz="0" w:space="0" w:color="auto"/>
      </w:divBdr>
    </w:div>
    <w:div w:id="1316376908">
      <w:bodyDiv w:val="1"/>
      <w:marLeft w:val="0"/>
      <w:marRight w:val="0"/>
      <w:marTop w:val="0"/>
      <w:marBottom w:val="0"/>
      <w:divBdr>
        <w:top w:val="none" w:sz="0" w:space="0" w:color="auto"/>
        <w:left w:val="none" w:sz="0" w:space="0" w:color="auto"/>
        <w:bottom w:val="none" w:sz="0" w:space="0" w:color="auto"/>
        <w:right w:val="none" w:sz="0" w:space="0" w:color="auto"/>
      </w:divBdr>
    </w:div>
    <w:div w:id="1325280778">
      <w:bodyDiv w:val="1"/>
      <w:marLeft w:val="0"/>
      <w:marRight w:val="0"/>
      <w:marTop w:val="0"/>
      <w:marBottom w:val="0"/>
      <w:divBdr>
        <w:top w:val="none" w:sz="0" w:space="0" w:color="auto"/>
        <w:left w:val="none" w:sz="0" w:space="0" w:color="auto"/>
        <w:bottom w:val="none" w:sz="0" w:space="0" w:color="auto"/>
        <w:right w:val="none" w:sz="0" w:space="0" w:color="auto"/>
      </w:divBdr>
    </w:div>
    <w:div w:id="1356544763">
      <w:bodyDiv w:val="1"/>
      <w:marLeft w:val="0"/>
      <w:marRight w:val="0"/>
      <w:marTop w:val="0"/>
      <w:marBottom w:val="0"/>
      <w:divBdr>
        <w:top w:val="none" w:sz="0" w:space="0" w:color="auto"/>
        <w:left w:val="none" w:sz="0" w:space="0" w:color="auto"/>
        <w:bottom w:val="none" w:sz="0" w:space="0" w:color="auto"/>
        <w:right w:val="none" w:sz="0" w:space="0" w:color="auto"/>
      </w:divBdr>
    </w:div>
    <w:div w:id="1438521376">
      <w:bodyDiv w:val="1"/>
      <w:marLeft w:val="0"/>
      <w:marRight w:val="0"/>
      <w:marTop w:val="0"/>
      <w:marBottom w:val="0"/>
      <w:divBdr>
        <w:top w:val="none" w:sz="0" w:space="0" w:color="auto"/>
        <w:left w:val="none" w:sz="0" w:space="0" w:color="auto"/>
        <w:bottom w:val="none" w:sz="0" w:space="0" w:color="auto"/>
        <w:right w:val="none" w:sz="0" w:space="0" w:color="auto"/>
      </w:divBdr>
    </w:div>
    <w:div w:id="1465660068">
      <w:bodyDiv w:val="1"/>
      <w:marLeft w:val="0"/>
      <w:marRight w:val="0"/>
      <w:marTop w:val="0"/>
      <w:marBottom w:val="0"/>
      <w:divBdr>
        <w:top w:val="none" w:sz="0" w:space="0" w:color="auto"/>
        <w:left w:val="none" w:sz="0" w:space="0" w:color="auto"/>
        <w:bottom w:val="none" w:sz="0" w:space="0" w:color="auto"/>
        <w:right w:val="none" w:sz="0" w:space="0" w:color="auto"/>
      </w:divBdr>
    </w:div>
    <w:div w:id="1482236241">
      <w:bodyDiv w:val="1"/>
      <w:marLeft w:val="0"/>
      <w:marRight w:val="0"/>
      <w:marTop w:val="0"/>
      <w:marBottom w:val="0"/>
      <w:divBdr>
        <w:top w:val="none" w:sz="0" w:space="0" w:color="auto"/>
        <w:left w:val="none" w:sz="0" w:space="0" w:color="auto"/>
        <w:bottom w:val="none" w:sz="0" w:space="0" w:color="auto"/>
        <w:right w:val="none" w:sz="0" w:space="0" w:color="auto"/>
      </w:divBdr>
    </w:div>
    <w:div w:id="1493057090">
      <w:bodyDiv w:val="1"/>
      <w:marLeft w:val="0"/>
      <w:marRight w:val="0"/>
      <w:marTop w:val="0"/>
      <w:marBottom w:val="0"/>
      <w:divBdr>
        <w:top w:val="none" w:sz="0" w:space="0" w:color="auto"/>
        <w:left w:val="none" w:sz="0" w:space="0" w:color="auto"/>
        <w:bottom w:val="none" w:sz="0" w:space="0" w:color="auto"/>
        <w:right w:val="none" w:sz="0" w:space="0" w:color="auto"/>
      </w:divBdr>
    </w:div>
    <w:div w:id="1534032114">
      <w:bodyDiv w:val="1"/>
      <w:marLeft w:val="0"/>
      <w:marRight w:val="0"/>
      <w:marTop w:val="0"/>
      <w:marBottom w:val="0"/>
      <w:divBdr>
        <w:top w:val="none" w:sz="0" w:space="0" w:color="auto"/>
        <w:left w:val="none" w:sz="0" w:space="0" w:color="auto"/>
        <w:bottom w:val="none" w:sz="0" w:space="0" w:color="auto"/>
        <w:right w:val="none" w:sz="0" w:space="0" w:color="auto"/>
      </w:divBdr>
    </w:div>
    <w:div w:id="1618751296">
      <w:bodyDiv w:val="1"/>
      <w:marLeft w:val="0"/>
      <w:marRight w:val="0"/>
      <w:marTop w:val="0"/>
      <w:marBottom w:val="0"/>
      <w:divBdr>
        <w:top w:val="none" w:sz="0" w:space="0" w:color="auto"/>
        <w:left w:val="none" w:sz="0" w:space="0" w:color="auto"/>
        <w:bottom w:val="none" w:sz="0" w:space="0" w:color="auto"/>
        <w:right w:val="none" w:sz="0" w:space="0" w:color="auto"/>
      </w:divBdr>
    </w:div>
    <w:div w:id="1824809738">
      <w:bodyDiv w:val="1"/>
      <w:marLeft w:val="0"/>
      <w:marRight w:val="0"/>
      <w:marTop w:val="0"/>
      <w:marBottom w:val="0"/>
      <w:divBdr>
        <w:top w:val="none" w:sz="0" w:space="0" w:color="auto"/>
        <w:left w:val="none" w:sz="0" w:space="0" w:color="auto"/>
        <w:bottom w:val="none" w:sz="0" w:space="0" w:color="auto"/>
        <w:right w:val="none" w:sz="0" w:space="0" w:color="auto"/>
      </w:divBdr>
    </w:div>
    <w:div w:id="1998073843">
      <w:bodyDiv w:val="1"/>
      <w:marLeft w:val="0"/>
      <w:marRight w:val="0"/>
      <w:marTop w:val="0"/>
      <w:marBottom w:val="0"/>
      <w:divBdr>
        <w:top w:val="none" w:sz="0" w:space="0" w:color="auto"/>
        <w:left w:val="none" w:sz="0" w:space="0" w:color="auto"/>
        <w:bottom w:val="none" w:sz="0" w:space="0" w:color="auto"/>
        <w:right w:val="none" w:sz="0" w:space="0" w:color="auto"/>
      </w:divBdr>
    </w:div>
    <w:div w:id="212102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17262</Words>
  <Characters>98399</Characters>
  <Application>Microsoft Office Word</Application>
  <DocSecurity>0</DocSecurity>
  <Lines>819</Lines>
  <Paragraphs>230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Preview</vt:lpstr>
      <vt:lpstr>Preview</vt:lpstr>
    </vt:vector>
  </TitlesOfParts>
  <Company/>
  <LinksUpToDate>false</LinksUpToDate>
  <CharactersWithSpaces>115431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subject/>
  <dc:creator>admin</dc:creator>
  <cp:keywords/>
  <cp:lastModifiedBy>Bela Akhvlediani</cp:lastModifiedBy>
  <cp:revision>48</cp:revision>
  <cp:lastPrinted>2022-12-16T06:22:00Z</cp:lastPrinted>
  <dcterms:created xsi:type="dcterms:W3CDTF">2022-11-01T04:49:00Z</dcterms:created>
  <dcterms:modified xsi:type="dcterms:W3CDTF">2022-12-21T06:42:00Z</dcterms:modified>
</cp:coreProperties>
</file>